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36F1" w14:textId="77777777" w:rsidR="000B2DD5" w:rsidRPr="00956924" w:rsidRDefault="005179B8">
      <w:pPr>
        <w:rPr>
          <w:rFonts w:asciiTheme="majorHAnsi" w:hAnsiTheme="majorHAnsi"/>
          <w:noProof/>
        </w:rPr>
      </w:pPr>
    </w:p>
    <w:p w14:paraId="09FA71B5" w14:textId="12C57C9E" w:rsidR="006F470A" w:rsidRPr="006F470A" w:rsidRDefault="00595F01" w:rsidP="00BB76A2">
      <w:pPr>
        <w:spacing w:after="0" w:line="240" w:lineRule="auto"/>
        <w:rPr>
          <w:rFonts w:ascii="Segoe UI Light" w:eastAsia="Times New Roman" w:hAnsi="Segoe UI Light" w:cs="Segoe UI Light"/>
          <w:color w:val="1A1A1A"/>
          <w:sz w:val="36"/>
          <w:szCs w:val="45"/>
        </w:rPr>
      </w:pPr>
      <w:r>
        <w:rPr>
          <w:rFonts w:ascii="Segoe UI Light" w:eastAsia="Times New Roman" w:hAnsi="Segoe UI Light" w:cs="Segoe UI Light"/>
          <w:color w:val="1A1A1A"/>
          <w:sz w:val="36"/>
          <w:szCs w:val="45"/>
        </w:rPr>
        <w:t>Technical Solutions Professional (TSP</w:t>
      </w:r>
      <w:r w:rsidR="006F470A">
        <w:rPr>
          <w:rFonts w:ascii="Segoe UI Light" w:eastAsia="Times New Roman" w:hAnsi="Segoe UI Light" w:cs="Segoe UI Light"/>
          <w:color w:val="1A1A1A"/>
          <w:sz w:val="36"/>
          <w:szCs w:val="45"/>
        </w:rPr>
        <w:t>)</w:t>
      </w:r>
      <w:r w:rsidR="00302D00">
        <w:rPr>
          <w:rFonts w:ascii="Segoe UI Light" w:eastAsia="Times New Roman" w:hAnsi="Segoe UI Light" w:cs="Segoe UI Light"/>
          <w:color w:val="1A1A1A"/>
          <w:sz w:val="36"/>
          <w:szCs w:val="45"/>
        </w:rPr>
        <w:t>, Data Platform-</w:t>
      </w:r>
      <w:r w:rsidR="006F470A">
        <w:rPr>
          <w:rFonts w:ascii="Segoe UI Light" w:eastAsia="Times New Roman" w:hAnsi="Segoe UI Light" w:cs="Segoe UI Light"/>
          <w:color w:val="1A1A1A"/>
          <w:sz w:val="36"/>
          <w:szCs w:val="45"/>
        </w:rPr>
        <w:t>Sales Graduate</w:t>
      </w:r>
    </w:p>
    <w:p w14:paraId="7A50A408" w14:textId="77777777" w:rsidR="00302D00" w:rsidRDefault="00302D00" w:rsidP="000570AE">
      <w:pPr>
        <w:spacing w:after="0" w:line="240" w:lineRule="auto"/>
        <w:rPr>
          <w:rFonts w:ascii="Segoe UI Light" w:eastAsia="Times New Roman" w:hAnsi="Segoe UI Light" w:cs="Segoe UI Light"/>
          <w:color w:val="1A1A1A"/>
          <w:sz w:val="24"/>
          <w:szCs w:val="24"/>
        </w:rPr>
      </w:pPr>
    </w:p>
    <w:p w14:paraId="3F262BA4" w14:textId="2CA613C1" w:rsidR="000570AE" w:rsidRPr="00891AC1" w:rsidRDefault="000570AE" w:rsidP="000570AE">
      <w:pPr>
        <w:spacing w:after="0" w:line="240" w:lineRule="auto"/>
        <w:rPr>
          <w:rFonts w:ascii="Segoe UI Light" w:eastAsia="Times New Roman" w:hAnsi="Segoe UI Light" w:cs="Segoe UI Light"/>
          <w:b/>
          <w:spacing w:val="15"/>
          <w:sz w:val="24"/>
          <w:szCs w:val="20"/>
          <w:lang w:val="en-GB"/>
        </w:rPr>
      </w:pPr>
      <w:r w:rsidRPr="00891AC1">
        <w:rPr>
          <w:rFonts w:ascii="Segoe UI Light" w:eastAsia="Times New Roman" w:hAnsi="Segoe UI Light" w:cs="Segoe UI Light"/>
          <w:b/>
          <w:spacing w:val="15"/>
          <w:sz w:val="24"/>
          <w:szCs w:val="20"/>
          <w:lang w:val="en-GB"/>
        </w:rPr>
        <w:t>About the MACH</w:t>
      </w:r>
      <w:r w:rsidR="00135204" w:rsidRPr="00891AC1">
        <w:rPr>
          <w:rFonts w:ascii="Segoe UI Light" w:eastAsia="Times New Roman" w:hAnsi="Segoe UI Light" w:cs="Segoe UI Light"/>
          <w:b/>
          <w:spacing w:val="15"/>
          <w:sz w:val="24"/>
          <w:szCs w:val="20"/>
          <w:lang w:val="en-GB"/>
        </w:rPr>
        <w:t xml:space="preserve"> MBA</w:t>
      </w:r>
      <w:r w:rsidRPr="00891AC1">
        <w:rPr>
          <w:rFonts w:ascii="Segoe UI Light" w:eastAsia="Times New Roman" w:hAnsi="Segoe UI Light" w:cs="Segoe UI Light"/>
          <w:b/>
          <w:spacing w:val="15"/>
          <w:sz w:val="24"/>
          <w:szCs w:val="20"/>
          <w:lang w:val="en-GB"/>
        </w:rPr>
        <w:t xml:space="preserve"> Program</w:t>
      </w:r>
    </w:p>
    <w:p w14:paraId="63D78E45" w14:textId="77777777" w:rsidR="00302D00" w:rsidRPr="00302D00" w:rsidRDefault="00302D00" w:rsidP="00302D00">
      <w:pPr>
        <w:autoSpaceDE w:val="0"/>
        <w:autoSpaceDN w:val="0"/>
        <w:adjustRightInd w:val="0"/>
        <w:spacing w:after="0" w:line="276" w:lineRule="auto"/>
        <w:rPr>
          <w:rFonts w:ascii="Segoe UI Light" w:eastAsia="Calibri" w:hAnsi="Segoe UI Light" w:cs="Segoe UI Light"/>
          <w:sz w:val="20"/>
          <w:szCs w:val="20"/>
          <w:lang w:val="en-GB"/>
        </w:rPr>
      </w:pPr>
      <w:r w:rsidRPr="00302D00">
        <w:rPr>
          <w:rFonts w:ascii="Segoe UI Light" w:eastAsia="Calibri" w:hAnsi="Segoe UI Light" w:cs="Segoe UI Light"/>
          <w:sz w:val="20"/>
          <w:szCs w:val="20"/>
          <w:lang w:val="en-GB"/>
        </w:rPr>
        <w:t xml:space="preserve">The Microsoft Academy of College Hires (MACH) is our graduate program with customised experiences to help you start strong at Microsoft, build your global network, and drive your career. </w:t>
      </w:r>
    </w:p>
    <w:p w14:paraId="5A728977" w14:textId="4FB72BE3" w:rsidR="00302D00" w:rsidRDefault="00302D00" w:rsidP="00302D00">
      <w:pPr>
        <w:autoSpaceDE w:val="0"/>
        <w:autoSpaceDN w:val="0"/>
        <w:adjustRightInd w:val="0"/>
        <w:spacing w:after="0" w:line="276" w:lineRule="auto"/>
        <w:rPr>
          <w:rFonts w:ascii="Segoe UI Light" w:eastAsia="Calibri" w:hAnsi="Segoe UI Light" w:cs="Segoe UI Light"/>
          <w:sz w:val="20"/>
          <w:szCs w:val="20"/>
          <w:lang w:val="en-GB"/>
        </w:rPr>
      </w:pPr>
      <w:r w:rsidRPr="00302D00">
        <w:rPr>
          <w:rFonts w:ascii="Segoe UI Light" w:eastAsia="Calibri" w:hAnsi="Segoe UI Light" w:cs="Segoe UI Light"/>
          <w:sz w:val="20"/>
          <w:szCs w:val="20"/>
          <w:lang w:val="en-GB"/>
        </w:rPr>
        <w:t xml:space="preserve">Our </w:t>
      </w:r>
      <w:r w:rsidRPr="00302D00">
        <w:rPr>
          <w:rFonts w:ascii="Segoe UI Light" w:eastAsia="Calibri" w:hAnsi="Segoe UI Light" w:cs="Segoe UI Light"/>
          <w:sz w:val="20"/>
          <w:szCs w:val="20"/>
          <w:lang w:val="en-GB"/>
        </w:rPr>
        <w:t>two-year</w:t>
      </w:r>
      <w:r w:rsidRPr="00302D00">
        <w:rPr>
          <w:rFonts w:ascii="Segoe UI Light" w:eastAsia="Calibri" w:hAnsi="Segoe UI Light" w:cs="Segoe UI Light"/>
          <w:sz w:val="20"/>
          <w:szCs w:val="20"/>
          <w:lang w:val="en-GB"/>
        </w:rPr>
        <w:t xml:space="preserve"> program is focused on ensuring that you receive the professional development early to help you accelerate your impact in role and that you have the tools and knowledge to steer your long term career. </w:t>
      </w:r>
    </w:p>
    <w:p w14:paraId="35B06E56" w14:textId="3E4AE651" w:rsidR="008779C9" w:rsidRPr="00891AC1" w:rsidRDefault="008779C9" w:rsidP="00302D00">
      <w:pPr>
        <w:autoSpaceDE w:val="0"/>
        <w:autoSpaceDN w:val="0"/>
        <w:adjustRightInd w:val="0"/>
        <w:spacing w:after="0" w:line="276" w:lineRule="auto"/>
        <w:rPr>
          <w:rFonts w:ascii="Segoe UI Light" w:hAnsi="Segoe UI Light" w:cs="Segoe UI Light"/>
          <w:b/>
          <w:sz w:val="24"/>
          <w:szCs w:val="20"/>
          <w:lang w:val="en-AU"/>
        </w:rPr>
      </w:pPr>
      <w:r w:rsidRPr="00891AC1">
        <w:rPr>
          <w:rFonts w:ascii="Segoe UI Light" w:hAnsi="Segoe UI Light" w:cs="Segoe UI Light"/>
          <w:b/>
          <w:sz w:val="24"/>
          <w:szCs w:val="20"/>
          <w:lang w:val="en-AU"/>
        </w:rPr>
        <w:t xml:space="preserve">About the role: </w:t>
      </w:r>
      <w:r w:rsidR="00595F01">
        <w:rPr>
          <w:rFonts w:ascii="Segoe UI Light" w:hAnsi="Segoe UI Light" w:cs="Segoe UI Light"/>
          <w:b/>
          <w:sz w:val="24"/>
          <w:szCs w:val="20"/>
          <w:lang w:val="en-AU"/>
        </w:rPr>
        <w:t>TSP</w:t>
      </w:r>
    </w:p>
    <w:p w14:paraId="47C93231" w14:textId="7845E24F" w:rsidR="00595F01" w:rsidRPr="00891AC1" w:rsidRDefault="00595F01" w:rsidP="00891AC1">
      <w:pPr>
        <w:autoSpaceDE w:val="0"/>
        <w:autoSpaceDN w:val="0"/>
        <w:adjustRightInd w:val="0"/>
        <w:spacing w:after="0" w:line="276" w:lineRule="auto"/>
        <w:rPr>
          <w:rFonts w:ascii="Segoe UI Light" w:eastAsia="Times New Roman" w:hAnsi="Segoe UI Light" w:cs="Segoe UI Light"/>
          <w:sz w:val="20"/>
          <w:szCs w:val="20"/>
          <w:lang w:val="en"/>
        </w:rPr>
      </w:pPr>
      <w:r>
        <w:rPr>
          <w:rFonts w:ascii="Segoe UI Light" w:eastAsia="Times New Roman" w:hAnsi="Segoe UI Light" w:cs="Segoe UI Light"/>
          <w:sz w:val="20"/>
          <w:szCs w:val="20"/>
          <w:lang w:val="en"/>
        </w:rPr>
        <w:t>The</w:t>
      </w:r>
      <w:r w:rsidRPr="00595F01">
        <w:rPr>
          <w:rFonts w:ascii="Segoe UI Light" w:eastAsia="Times New Roman" w:hAnsi="Segoe UI Light" w:cs="Segoe UI Light"/>
          <w:sz w:val="20"/>
          <w:szCs w:val="20"/>
          <w:lang w:val="en"/>
        </w:rPr>
        <w:t xml:space="preserve"> Technical Solutions Professional (TSP) </w:t>
      </w:r>
      <w:r>
        <w:rPr>
          <w:rFonts w:ascii="Segoe UI Light" w:eastAsia="Times New Roman" w:hAnsi="Segoe UI Light" w:cs="Segoe UI Light"/>
          <w:sz w:val="20"/>
          <w:szCs w:val="20"/>
          <w:lang w:val="en"/>
        </w:rPr>
        <w:t xml:space="preserve">for Microsoft’s Surface devices </w:t>
      </w:r>
      <w:r w:rsidRPr="00595F01">
        <w:rPr>
          <w:rFonts w:ascii="Segoe UI Light" w:eastAsia="Times New Roman" w:hAnsi="Segoe UI Light" w:cs="Segoe UI Light"/>
          <w:sz w:val="20"/>
          <w:szCs w:val="20"/>
          <w:lang w:val="en"/>
        </w:rPr>
        <w:t>you wil</w:t>
      </w:r>
      <w:r>
        <w:rPr>
          <w:rFonts w:ascii="Segoe UI Light" w:eastAsia="Times New Roman" w:hAnsi="Segoe UI Light" w:cs="Segoe UI Light"/>
          <w:sz w:val="20"/>
          <w:szCs w:val="20"/>
          <w:lang w:val="en"/>
        </w:rPr>
        <w:t>l be part of a team of specialis</w:t>
      </w:r>
      <w:r w:rsidRPr="00595F01">
        <w:rPr>
          <w:rFonts w:ascii="Segoe UI Light" w:eastAsia="Times New Roman" w:hAnsi="Segoe UI Light" w:cs="Segoe UI Light"/>
          <w:sz w:val="20"/>
          <w:szCs w:val="20"/>
          <w:lang w:val="en"/>
        </w:rPr>
        <w:t>ed technical resources that support Microsoft Field sales teams in large sales and deployments of Surface tablets other critical first party Microsoft hardware and software. You will be a deep technical expert on Microsoft Surface technologies and will play a pivotal role in Surface sales engagements. The ideal candidate will have significant experience in customer facing roles, be a deep subject matter expert in hardware and operating systems and will have had success in delivering mobile solutions to Enterprise customers.</w:t>
      </w:r>
    </w:p>
    <w:p w14:paraId="1813AF9E" w14:textId="5C115B77" w:rsidR="00891AC1" w:rsidRDefault="000570AE" w:rsidP="000570AE">
      <w:pPr>
        <w:autoSpaceDE w:val="0"/>
        <w:autoSpaceDN w:val="0"/>
        <w:adjustRightInd w:val="0"/>
        <w:spacing w:after="0" w:line="276" w:lineRule="auto"/>
        <w:rPr>
          <w:rFonts w:ascii="Segoe UI Light" w:eastAsia="Times New Roman" w:hAnsi="Segoe UI Light" w:cs="Segoe UI Light"/>
          <w:b/>
          <w:sz w:val="24"/>
        </w:rPr>
      </w:pPr>
      <w:r w:rsidRPr="008779C9">
        <w:rPr>
          <w:rFonts w:ascii="Segoe UI Light" w:eastAsia="Times New Roman" w:hAnsi="Segoe UI Light" w:cs="Segoe UI Light"/>
          <w:b/>
          <w:sz w:val="24"/>
        </w:rPr>
        <w:t>Key Responsibilities:</w:t>
      </w:r>
    </w:p>
    <w:p w14:paraId="3F63BE65" w14:textId="24C8B076"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sz w:val="20"/>
          <w:szCs w:val="20"/>
        </w:rPr>
      </w:pPr>
      <w:r w:rsidRPr="00302D00">
        <w:rPr>
          <w:rFonts w:ascii="Segoe UI Light" w:eastAsia="Times New Roman" w:hAnsi="Segoe UI Light" w:cs="Segoe UI Light"/>
          <w:sz w:val="20"/>
          <w:szCs w:val="20"/>
        </w:rPr>
        <w:t>Act with superior customer focus in mind as an integral member of the Microsoft sales teams in generating excitement to fill sales pipeline, accelerate technical sales cycle and secure technical closure using deep technical expertise in the core domain as well as in adjacent technologies, serving as interface between the customer and both Microsoft Consulting Services (MCS) and partners, positioning scope and guiding them on the development of optimal technical solutions to improve the customer’s business</w:t>
      </w:r>
      <w:r w:rsidR="005179B8">
        <w:rPr>
          <w:rFonts w:ascii="Segoe UI Light" w:eastAsia="Times New Roman" w:hAnsi="Segoe UI Light" w:cs="Segoe UI Light"/>
          <w:sz w:val="20"/>
          <w:szCs w:val="20"/>
        </w:rPr>
        <w:t>.</w:t>
      </w:r>
    </w:p>
    <w:p w14:paraId="708BFCD5" w14:textId="2FC9B2DC"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sz w:val="20"/>
          <w:szCs w:val="20"/>
        </w:rPr>
      </w:pPr>
      <w:r w:rsidRPr="00302D00">
        <w:rPr>
          <w:rFonts w:ascii="Segoe UI Light" w:eastAsia="Times New Roman" w:hAnsi="Segoe UI Light" w:cs="Segoe UI Light"/>
          <w:sz w:val="20"/>
          <w:szCs w:val="20"/>
        </w:rPr>
        <w:t>Provide pre-sales technical support, translating customer’s requirements, to enable customers, MSFT services and partners to assist in technical objection handling, architecture, demonstrations, deployment and consumption guidance of the Microsoft Data Platform and Cloud technologies and corresponding solutions (E.g. Mission Critical, Business Analytics and Modernization/Migrations)</w:t>
      </w:r>
      <w:r w:rsidR="005179B8">
        <w:rPr>
          <w:rFonts w:ascii="Segoe UI Light" w:eastAsia="Times New Roman" w:hAnsi="Segoe UI Light" w:cs="Segoe UI Light"/>
          <w:sz w:val="20"/>
          <w:szCs w:val="20"/>
        </w:rPr>
        <w:t>.</w:t>
      </w:r>
    </w:p>
    <w:p w14:paraId="6031821D" w14:textId="67DF638F"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sz w:val="20"/>
          <w:szCs w:val="20"/>
        </w:rPr>
      </w:pPr>
      <w:r w:rsidRPr="00302D00">
        <w:rPr>
          <w:rFonts w:ascii="Segoe UI Light" w:eastAsia="Times New Roman" w:hAnsi="Segoe UI Light" w:cs="Segoe UI Light"/>
          <w:sz w:val="20"/>
          <w:szCs w:val="20"/>
        </w:rPr>
        <w:t>Assist customers with running the Microsoft Assessment and Planning Toolkit (MAP) or another platform mapping tool  to gain knowledge of their environment to support optimization and opportunity identification</w:t>
      </w:r>
      <w:r w:rsidR="005179B8">
        <w:rPr>
          <w:rFonts w:ascii="Segoe UI Light" w:eastAsia="Times New Roman" w:hAnsi="Segoe UI Light" w:cs="Segoe UI Light"/>
          <w:sz w:val="20"/>
          <w:szCs w:val="20"/>
        </w:rPr>
        <w:t>.</w:t>
      </w:r>
    </w:p>
    <w:p w14:paraId="66597896" w14:textId="77777777"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sz w:val="20"/>
          <w:szCs w:val="20"/>
        </w:rPr>
      </w:pPr>
      <w:r w:rsidRPr="00302D00">
        <w:rPr>
          <w:rFonts w:ascii="Segoe UI Light" w:eastAsia="Times New Roman" w:hAnsi="Segoe UI Light" w:cs="Segoe UI Light"/>
          <w:sz w:val="20"/>
          <w:szCs w:val="20"/>
        </w:rPr>
        <w:t xml:space="preserve">Demonstrates the business value of related solutions based on an understanding of the customer’s enterprise IT architecture, customer Business priorities and the competitive landscape. </w:t>
      </w:r>
    </w:p>
    <w:p w14:paraId="312CCF4B" w14:textId="72AACD10" w:rsidR="00302D00" w:rsidRPr="00302D00" w:rsidRDefault="00302D00" w:rsidP="00302D00">
      <w:pPr>
        <w:pStyle w:val="ListParagraph"/>
        <w:numPr>
          <w:ilvl w:val="0"/>
          <w:numId w:val="17"/>
        </w:numPr>
        <w:autoSpaceDE w:val="0"/>
        <w:autoSpaceDN w:val="0"/>
        <w:adjustRightInd w:val="0"/>
        <w:spacing w:after="0" w:line="276" w:lineRule="auto"/>
        <w:rPr>
          <w:rFonts w:ascii="Segoe UI Light" w:eastAsia="Times New Roman" w:hAnsi="Segoe UI Light" w:cs="Segoe UI Light"/>
          <w:b/>
          <w:sz w:val="24"/>
        </w:rPr>
      </w:pPr>
      <w:r w:rsidRPr="00302D00">
        <w:rPr>
          <w:rFonts w:ascii="Segoe UI Light" w:eastAsia="Times New Roman" w:hAnsi="Segoe UI Light" w:cs="Segoe UI Light"/>
          <w:sz w:val="20"/>
          <w:szCs w:val="20"/>
        </w:rPr>
        <w:t xml:space="preserve">Maintain strong relationships with account team members, serving as the technology data platform subject-matter expert (SME) within these </w:t>
      </w:r>
      <w:r w:rsidR="005179B8">
        <w:rPr>
          <w:rFonts w:ascii="Segoe UI Light" w:eastAsia="Times New Roman" w:hAnsi="Segoe UI Light" w:cs="Segoe UI Light"/>
          <w:sz w:val="20"/>
          <w:szCs w:val="20"/>
        </w:rPr>
        <w:t>accounts and assigned geography.</w:t>
      </w:r>
    </w:p>
    <w:p w14:paraId="335B2FBC" w14:textId="1BCA0BA1" w:rsidR="000570AE" w:rsidRPr="00302D00" w:rsidRDefault="008779C9" w:rsidP="00302D00">
      <w:pPr>
        <w:autoSpaceDE w:val="0"/>
        <w:autoSpaceDN w:val="0"/>
        <w:adjustRightInd w:val="0"/>
        <w:spacing w:after="0" w:line="276" w:lineRule="auto"/>
        <w:rPr>
          <w:rFonts w:ascii="Segoe UI Light" w:eastAsia="Times New Roman" w:hAnsi="Segoe UI Light" w:cs="Segoe UI Light"/>
          <w:b/>
          <w:sz w:val="24"/>
        </w:rPr>
      </w:pPr>
      <w:r w:rsidRPr="00302D00">
        <w:rPr>
          <w:rFonts w:ascii="Segoe UI Light" w:eastAsia="Times New Roman" w:hAnsi="Segoe UI Light" w:cs="Segoe UI Light"/>
          <w:b/>
          <w:sz w:val="24"/>
        </w:rPr>
        <w:t>The s</w:t>
      </w:r>
      <w:r w:rsidR="000570AE" w:rsidRPr="00302D00">
        <w:rPr>
          <w:rFonts w:ascii="Segoe UI Light" w:eastAsia="Times New Roman" w:hAnsi="Segoe UI Light" w:cs="Segoe UI Light"/>
          <w:b/>
          <w:sz w:val="24"/>
        </w:rPr>
        <w:t xml:space="preserve">uccessful candidate will exhibit the following skills and </w:t>
      </w:r>
      <w:r w:rsidRPr="00302D00">
        <w:rPr>
          <w:rFonts w:ascii="Segoe UI Light" w:eastAsia="Times New Roman" w:hAnsi="Segoe UI Light" w:cs="Segoe UI Light"/>
          <w:b/>
          <w:sz w:val="24"/>
        </w:rPr>
        <w:t>experience</w:t>
      </w:r>
      <w:r w:rsidR="000570AE" w:rsidRPr="00302D00">
        <w:rPr>
          <w:rFonts w:ascii="Segoe UI Light" w:eastAsia="Times New Roman" w:hAnsi="Segoe UI Light" w:cs="Segoe UI Light"/>
          <w:b/>
          <w:sz w:val="24"/>
        </w:rPr>
        <w:t xml:space="preserve">: </w:t>
      </w:r>
    </w:p>
    <w:p w14:paraId="55355482" w14:textId="2F5609E6" w:rsidR="00302D00" w:rsidRPr="00302D00" w:rsidRDefault="00302D00" w:rsidP="00302D00">
      <w:pPr>
        <w:pStyle w:val="ListParagraph"/>
        <w:numPr>
          <w:ilvl w:val="0"/>
          <w:numId w:val="16"/>
        </w:numPr>
        <w:autoSpaceDE w:val="0"/>
        <w:autoSpaceDN w:val="0"/>
        <w:adjustRightInd w:val="0"/>
        <w:spacing w:after="0" w:line="276" w:lineRule="auto"/>
        <w:rPr>
          <w:rFonts w:ascii="Segoe UI Light" w:hAnsi="Segoe UI Light" w:cs="Segoe UI Light"/>
          <w:sz w:val="20"/>
          <w:szCs w:val="20"/>
        </w:rPr>
      </w:pPr>
      <w:r w:rsidRPr="00302D00">
        <w:rPr>
          <w:rFonts w:ascii="Segoe UI Light" w:hAnsi="Segoe UI Light" w:cs="Segoe UI Light"/>
          <w:sz w:val="20"/>
          <w:szCs w:val="20"/>
        </w:rPr>
        <w:t>Have completed or is on-track to complete a Bachelor's, or Post Graduate’s Degree by the time of hire</w:t>
      </w:r>
      <w:r w:rsidR="005179B8">
        <w:rPr>
          <w:rFonts w:ascii="Segoe UI Light" w:hAnsi="Segoe UI Light" w:cs="Segoe UI Light"/>
          <w:sz w:val="20"/>
          <w:szCs w:val="20"/>
        </w:rPr>
        <w:t xml:space="preserve"> in Computer Science or IT related discipline</w:t>
      </w:r>
      <w:bookmarkStart w:id="0" w:name="_GoBack"/>
      <w:bookmarkEnd w:id="0"/>
      <w:r w:rsidRPr="00302D00">
        <w:rPr>
          <w:rFonts w:ascii="Segoe UI Light" w:hAnsi="Segoe UI Light" w:cs="Segoe UI Light"/>
          <w:sz w:val="20"/>
          <w:szCs w:val="20"/>
        </w:rPr>
        <w:t xml:space="preserve">   OR   Have graduated from their full time degree program less than 12 months or 365 days prior to their Microsoft start date.</w:t>
      </w:r>
    </w:p>
    <w:p w14:paraId="64489350" w14:textId="3191E077" w:rsidR="003476DA" w:rsidRPr="00302D00" w:rsidRDefault="00302D00" w:rsidP="00302D00">
      <w:pPr>
        <w:pStyle w:val="ListParagraph"/>
        <w:numPr>
          <w:ilvl w:val="0"/>
          <w:numId w:val="16"/>
        </w:numPr>
        <w:autoSpaceDE w:val="0"/>
        <w:autoSpaceDN w:val="0"/>
        <w:adjustRightInd w:val="0"/>
        <w:spacing w:after="0" w:line="276" w:lineRule="auto"/>
        <w:rPr>
          <w:rFonts w:ascii="Segoe UI Light" w:hAnsi="Segoe UI Light" w:cs="Segoe UI Light"/>
          <w:sz w:val="20"/>
          <w:szCs w:val="20"/>
        </w:rPr>
      </w:pPr>
      <w:r w:rsidRPr="00302D00">
        <w:rPr>
          <w:rFonts w:ascii="Segoe UI Light" w:hAnsi="Segoe UI Light" w:cs="Segoe UI Light"/>
          <w:sz w:val="20"/>
          <w:szCs w:val="20"/>
        </w:rPr>
        <w:t>Have no more than 24 months combined related industry experience.</w:t>
      </w:r>
    </w:p>
    <w:p w14:paraId="21843834" w14:textId="18E23C7C" w:rsidR="003476DA" w:rsidRDefault="003476DA" w:rsidP="003476DA">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Pr>
          <w:rFonts w:ascii="Segoe UI Light" w:hAnsi="Segoe UI Light" w:cs="Segoe UI Light"/>
          <w:sz w:val="20"/>
          <w:szCs w:val="20"/>
        </w:rPr>
        <w:t>Must be fluent in English.</w:t>
      </w:r>
    </w:p>
    <w:p w14:paraId="61E1DA3F" w14:textId="77777777" w:rsidR="005179B8" w:rsidRPr="005179B8" w:rsidRDefault="005179B8" w:rsidP="005179B8">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sidRPr="005179B8">
        <w:rPr>
          <w:rFonts w:ascii="Segoe UI Light" w:hAnsi="Segoe UI Light" w:cs="Segoe UI Light"/>
          <w:sz w:val="20"/>
          <w:szCs w:val="20"/>
        </w:rPr>
        <w:t>Superior presentation skills with strong written and verbal communication skills for a variety of customer roles / level to influencing for impact</w:t>
      </w:r>
    </w:p>
    <w:p w14:paraId="307E84BF" w14:textId="77777777" w:rsidR="005179B8" w:rsidRPr="005179B8" w:rsidRDefault="005179B8" w:rsidP="005179B8">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sidRPr="005179B8">
        <w:rPr>
          <w:rFonts w:ascii="Segoe UI Light" w:hAnsi="Segoe UI Light" w:cs="Segoe UI Light"/>
          <w:sz w:val="20"/>
          <w:szCs w:val="20"/>
        </w:rPr>
        <w:t>Exceptional problem-solving and critical thinking skills leveraging internal and external resources when needed to drive for results</w:t>
      </w:r>
    </w:p>
    <w:p w14:paraId="75CBD0F9" w14:textId="77777777" w:rsidR="005179B8" w:rsidRDefault="005179B8" w:rsidP="005179B8">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sidRPr="005179B8">
        <w:rPr>
          <w:rFonts w:ascii="Segoe UI Light" w:hAnsi="Segoe UI Light" w:cs="Segoe UI Light"/>
          <w:sz w:val="20"/>
          <w:szCs w:val="20"/>
        </w:rPr>
        <w:t>You will interact with all levels of management and will be extremely technical with an outgoing personality.</w:t>
      </w:r>
    </w:p>
    <w:p w14:paraId="3A371AAB" w14:textId="5AA48D41" w:rsidR="005179B8" w:rsidRPr="005179B8" w:rsidRDefault="005179B8" w:rsidP="005179B8">
      <w:pPr>
        <w:pStyle w:val="ListParagraph"/>
        <w:numPr>
          <w:ilvl w:val="0"/>
          <w:numId w:val="10"/>
        </w:numPr>
        <w:autoSpaceDE w:val="0"/>
        <w:autoSpaceDN w:val="0"/>
        <w:adjustRightInd w:val="0"/>
        <w:spacing w:after="0" w:line="276" w:lineRule="auto"/>
        <w:ind w:left="709"/>
        <w:rPr>
          <w:rFonts w:ascii="Segoe UI Light" w:hAnsi="Segoe UI Light" w:cs="Segoe UI Light"/>
          <w:sz w:val="20"/>
          <w:szCs w:val="20"/>
        </w:rPr>
      </w:pPr>
      <w:r w:rsidRPr="005179B8">
        <w:rPr>
          <w:rFonts w:ascii="Segoe UI Light" w:hAnsi="Segoe UI Light" w:cs="Segoe UI Light"/>
          <w:sz w:val="20"/>
          <w:szCs w:val="20"/>
        </w:rPr>
        <w:t>Excellent note taking and documentation skills – attention to detail is key.</w:t>
      </w:r>
    </w:p>
    <w:p w14:paraId="738E8F66" w14:textId="77777777" w:rsidR="00526F8B" w:rsidRPr="00526F8B" w:rsidRDefault="00526F8B" w:rsidP="00526F8B">
      <w:pPr>
        <w:autoSpaceDE w:val="0"/>
        <w:autoSpaceDN w:val="0"/>
        <w:adjustRightInd w:val="0"/>
        <w:spacing w:after="0" w:line="276" w:lineRule="auto"/>
        <w:ind w:left="720"/>
        <w:rPr>
          <w:rFonts w:ascii="Segoe UI Light" w:hAnsi="Segoe UI Light" w:cs="Segoe UI Light"/>
          <w:sz w:val="20"/>
          <w:szCs w:val="20"/>
        </w:rPr>
      </w:pPr>
    </w:p>
    <w:p w14:paraId="7501703D" w14:textId="323E440C" w:rsidR="00B822E5" w:rsidRPr="003D354E" w:rsidRDefault="00B822E5" w:rsidP="003D354E">
      <w:pPr>
        <w:autoSpaceDE w:val="0"/>
        <w:autoSpaceDN w:val="0"/>
        <w:adjustRightInd w:val="0"/>
        <w:spacing w:after="0" w:line="276" w:lineRule="auto"/>
        <w:rPr>
          <w:rFonts w:ascii="Segoe UI Light" w:eastAsia="Times New Roman" w:hAnsi="Segoe UI Light" w:cs="Segoe UI Light"/>
          <w:sz w:val="20"/>
          <w:szCs w:val="20"/>
          <w:lang w:val="en"/>
        </w:rPr>
      </w:pPr>
    </w:p>
    <w:sectPr w:rsidR="00B822E5" w:rsidRPr="003D354E" w:rsidSect="00BB76A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2399" w14:textId="77777777" w:rsidR="000A079B" w:rsidRDefault="000A079B" w:rsidP="00EA1D51">
      <w:pPr>
        <w:spacing w:after="0" w:line="240" w:lineRule="auto"/>
      </w:pPr>
      <w:r>
        <w:separator/>
      </w:r>
    </w:p>
  </w:endnote>
  <w:endnote w:type="continuationSeparator" w:id="0">
    <w:p w14:paraId="052D4648" w14:textId="77777777" w:rsidR="000A079B" w:rsidRDefault="000A079B" w:rsidP="00EA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8A7F" w14:textId="77777777" w:rsidR="000A079B" w:rsidRDefault="000A079B" w:rsidP="00EA1D51">
      <w:pPr>
        <w:spacing w:after="0" w:line="240" w:lineRule="auto"/>
      </w:pPr>
      <w:r>
        <w:separator/>
      </w:r>
    </w:p>
  </w:footnote>
  <w:footnote w:type="continuationSeparator" w:id="0">
    <w:p w14:paraId="5EB21E41" w14:textId="77777777" w:rsidR="000A079B" w:rsidRDefault="000A079B" w:rsidP="00EA1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3719" w14:textId="77777777" w:rsidR="00EA1D51" w:rsidRDefault="00EA1D51">
    <w:pPr>
      <w:pStyle w:val="Header"/>
    </w:pPr>
    <w:r w:rsidRPr="00EA1D51">
      <w:rPr>
        <w:rFonts w:asciiTheme="majorHAnsi" w:hAnsiTheme="majorHAnsi"/>
        <w:noProof/>
        <w:lang w:val="en-AU" w:eastAsia="en-AU"/>
      </w:rPr>
      <w:drawing>
        <wp:anchor distT="0" distB="0" distL="114300" distR="114300" simplePos="0" relativeHeight="251658240" behindDoc="0" locked="0" layoutInCell="1" allowOverlap="1" wp14:anchorId="254D371A" wp14:editId="254D371B">
          <wp:simplePos x="0" y="0"/>
          <wp:positionH relativeFrom="column">
            <wp:posOffset>-201336</wp:posOffset>
          </wp:positionH>
          <wp:positionV relativeFrom="paragraph">
            <wp:posOffset>-239470</wp:posOffset>
          </wp:positionV>
          <wp:extent cx="1824225" cy="670290"/>
          <wp:effectExtent l="0" t="0" r="0" b="0"/>
          <wp:wrapSquare wrapText="bothSides"/>
          <wp:docPr id="1" name="Picture 1" descr="C:\Users\A-Felib\OneDrive - Microsoft\Documents\Brand Assets\logo assets\MSFT_logo_rgb_C-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lib\OneDrive - Microsoft\Documents\Brand Assets\logo assets\MSFT_logo_rgb_C-Gra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4225" cy="670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9DE"/>
    <w:multiLevelType w:val="hybridMultilevel"/>
    <w:tmpl w:val="1E8EAF88"/>
    <w:lvl w:ilvl="0" w:tplc="AB9868C2">
      <w:start w:val="1"/>
      <w:numFmt w:val="bullet"/>
      <w:lvlText w:val="•"/>
      <w:lvlJc w:val="left"/>
      <w:pPr>
        <w:tabs>
          <w:tab w:val="num" w:pos="720"/>
        </w:tabs>
        <w:ind w:left="720" w:hanging="360"/>
      </w:pPr>
      <w:rPr>
        <w:rFonts w:ascii="Arial" w:hAnsi="Arial" w:hint="default"/>
      </w:rPr>
    </w:lvl>
    <w:lvl w:ilvl="1" w:tplc="68A01E20" w:tentative="1">
      <w:start w:val="1"/>
      <w:numFmt w:val="bullet"/>
      <w:lvlText w:val="•"/>
      <w:lvlJc w:val="left"/>
      <w:pPr>
        <w:tabs>
          <w:tab w:val="num" w:pos="1440"/>
        </w:tabs>
        <w:ind w:left="1440" w:hanging="360"/>
      </w:pPr>
      <w:rPr>
        <w:rFonts w:ascii="Arial" w:hAnsi="Arial" w:hint="default"/>
      </w:rPr>
    </w:lvl>
    <w:lvl w:ilvl="2" w:tplc="07CC9380" w:tentative="1">
      <w:start w:val="1"/>
      <w:numFmt w:val="bullet"/>
      <w:lvlText w:val="•"/>
      <w:lvlJc w:val="left"/>
      <w:pPr>
        <w:tabs>
          <w:tab w:val="num" w:pos="2160"/>
        </w:tabs>
        <w:ind w:left="2160" w:hanging="360"/>
      </w:pPr>
      <w:rPr>
        <w:rFonts w:ascii="Arial" w:hAnsi="Arial" w:hint="default"/>
      </w:rPr>
    </w:lvl>
    <w:lvl w:ilvl="3" w:tplc="31B2DDD8" w:tentative="1">
      <w:start w:val="1"/>
      <w:numFmt w:val="bullet"/>
      <w:lvlText w:val="•"/>
      <w:lvlJc w:val="left"/>
      <w:pPr>
        <w:tabs>
          <w:tab w:val="num" w:pos="2880"/>
        </w:tabs>
        <w:ind w:left="2880" w:hanging="360"/>
      </w:pPr>
      <w:rPr>
        <w:rFonts w:ascii="Arial" w:hAnsi="Arial" w:hint="default"/>
      </w:rPr>
    </w:lvl>
    <w:lvl w:ilvl="4" w:tplc="488C8214" w:tentative="1">
      <w:start w:val="1"/>
      <w:numFmt w:val="bullet"/>
      <w:lvlText w:val="•"/>
      <w:lvlJc w:val="left"/>
      <w:pPr>
        <w:tabs>
          <w:tab w:val="num" w:pos="3600"/>
        </w:tabs>
        <w:ind w:left="3600" w:hanging="360"/>
      </w:pPr>
      <w:rPr>
        <w:rFonts w:ascii="Arial" w:hAnsi="Arial" w:hint="default"/>
      </w:rPr>
    </w:lvl>
    <w:lvl w:ilvl="5" w:tplc="966AD598" w:tentative="1">
      <w:start w:val="1"/>
      <w:numFmt w:val="bullet"/>
      <w:lvlText w:val="•"/>
      <w:lvlJc w:val="left"/>
      <w:pPr>
        <w:tabs>
          <w:tab w:val="num" w:pos="4320"/>
        </w:tabs>
        <w:ind w:left="4320" w:hanging="360"/>
      </w:pPr>
      <w:rPr>
        <w:rFonts w:ascii="Arial" w:hAnsi="Arial" w:hint="default"/>
      </w:rPr>
    </w:lvl>
    <w:lvl w:ilvl="6" w:tplc="C1C40AA4" w:tentative="1">
      <w:start w:val="1"/>
      <w:numFmt w:val="bullet"/>
      <w:lvlText w:val="•"/>
      <w:lvlJc w:val="left"/>
      <w:pPr>
        <w:tabs>
          <w:tab w:val="num" w:pos="5040"/>
        </w:tabs>
        <w:ind w:left="5040" w:hanging="360"/>
      </w:pPr>
      <w:rPr>
        <w:rFonts w:ascii="Arial" w:hAnsi="Arial" w:hint="default"/>
      </w:rPr>
    </w:lvl>
    <w:lvl w:ilvl="7" w:tplc="A98840F8" w:tentative="1">
      <w:start w:val="1"/>
      <w:numFmt w:val="bullet"/>
      <w:lvlText w:val="•"/>
      <w:lvlJc w:val="left"/>
      <w:pPr>
        <w:tabs>
          <w:tab w:val="num" w:pos="5760"/>
        </w:tabs>
        <w:ind w:left="5760" w:hanging="360"/>
      </w:pPr>
      <w:rPr>
        <w:rFonts w:ascii="Arial" w:hAnsi="Arial" w:hint="default"/>
      </w:rPr>
    </w:lvl>
    <w:lvl w:ilvl="8" w:tplc="C60079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B54ED"/>
    <w:multiLevelType w:val="hybridMultilevel"/>
    <w:tmpl w:val="A9A21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619CC"/>
    <w:multiLevelType w:val="hybridMultilevel"/>
    <w:tmpl w:val="DCBC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6547F"/>
    <w:multiLevelType w:val="hybridMultilevel"/>
    <w:tmpl w:val="A768B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13FD4"/>
    <w:multiLevelType w:val="hybridMultilevel"/>
    <w:tmpl w:val="CFDCC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692FE0"/>
    <w:multiLevelType w:val="hybridMultilevel"/>
    <w:tmpl w:val="3C063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3C1C58"/>
    <w:multiLevelType w:val="hybridMultilevel"/>
    <w:tmpl w:val="8612F1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2F60DE"/>
    <w:multiLevelType w:val="hybridMultilevel"/>
    <w:tmpl w:val="1C44AA6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8" w15:restartNumberingAfterBreak="0">
    <w:nsid w:val="2891037A"/>
    <w:multiLevelType w:val="hybridMultilevel"/>
    <w:tmpl w:val="FC02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7A481E"/>
    <w:multiLevelType w:val="hybridMultilevel"/>
    <w:tmpl w:val="B3EE3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A60A19"/>
    <w:multiLevelType w:val="hybridMultilevel"/>
    <w:tmpl w:val="3D08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846B4"/>
    <w:multiLevelType w:val="hybridMultilevel"/>
    <w:tmpl w:val="607E60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45C4211"/>
    <w:multiLevelType w:val="hybridMultilevel"/>
    <w:tmpl w:val="99A6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F417F9"/>
    <w:multiLevelType w:val="hybridMultilevel"/>
    <w:tmpl w:val="C240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16833"/>
    <w:multiLevelType w:val="hybridMultilevel"/>
    <w:tmpl w:val="7C24F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4E4E8E"/>
    <w:multiLevelType w:val="hybridMultilevel"/>
    <w:tmpl w:val="EABA8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C02BDB"/>
    <w:multiLevelType w:val="hybridMultilevel"/>
    <w:tmpl w:val="47AE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9"/>
  </w:num>
  <w:num w:numId="5">
    <w:abstractNumId w:val="7"/>
  </w:num>
  <w:num w:numId="6">
    <w:abstractNumId w:val="14"/>
  </w:num>
  <w:num w:numId="7">
    <w:abstractNumId w:val="15"/>
  </w:num>
  <w:num w:numId="8">
    <w:abstractNumId w:val="4"/>
  </w:num>
  <w:num w:numId="9">
    <w:abstractNumId w:val="11"/>
  </w:num>
  <w:num w:numId="10">
    <w:abstractNumId w:val="6"/>
  </w:num>
  <w:num w:numId="11">
    <w:abstractNumId w:val="5"/>
  </w:num>
  <w:num w:numId="12">
    <w:abstractNumId w:val="10"/>
  </w:num>
  <w:num w:numId="13">
    <w:abstractNumId w:val="2"/>
  </w:num>
  <w:num w:numId="14">
    <w:abstractNumId w:val="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0"/>
    <w:rsid w:val="000570AE"/>
    <w:rsid w:val="000954B2"/>
    <w:rsid w:val="000A079B"/>
    <w:rsid w:val="00135204"/>
    <w:rsid w:val="00173DDF"/>
    <w:rsid w:val="001E1D72"/>
    <w:rsid w:val="00276B86"/>
    <w:rsid w:val="00302D00"/>
    <w:rsid w:val="003476DA"/>
    <w:rsid w:val="003D354E"/>
    <w:rsid w:val="004A1B4C"/>
    <w:rsid w:val="004B66D5"/>
    <w:rsid w:val="005179B8"/>
    <w:rsid w:val="00526F8B"/>
    <w:rsid w:val="00595F01"/>
    <w:rsid w:val="005D7951"/>
    <w:rsid w:val="006F470A"/>
    <w:rsid w:val="00727EF3"/>
    <w:rsid w:val="008415FD"/>
    <w:rsid w:val="008779C9"/>
    <w:rsid w:val="00891AC1"/>
    <w:rsid w:val="00894DFC"/>
    <w:rsid w:val="00895FF2"/>
    <w:rsid w:val="008D2500"/>
    <w:rsid w:val="00956924"/>
    <w:rsid w:val="00962044"/>
    <w:rsid w:val="00A97441"/>
    <w:rsid w:val="00B822E5"/>
    <w:rsid w:val="00BB76A2"/>
    <w:rsid w:val="00C65B5D"/>
    <w:rsid w:val="00E51176"/>
    <w:rsid w:val="00E81E87"/>
    <w:rsid w:val="00EA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D36F1"/>
  <w15:chartTrackingRefBased/>
  <w15:docId w15:val="{1FDFE262-DC03-4197-8C7A-61F6B0B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5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500"/>
    <w:rPr>
      <w:b/>
      <w:bCs/>
    </w:rPr>
  </w:style>
  <w:style w:type="paragraph" w:styleId="ListParagraph">
    <w:name w:val="List Paragraph"/>
    <w:basedOn w:val="Normal"/>
    <w:uiPriority w:val="34"/>
    <w:qFormat/>
    <w:rsid w:val="00A97441"/>
    <w:pPr>
      <w:ind w:left="720"/>
      <w:contextualSpacing/>
    </w:pPr>
  </w:style>
  <w:style w:type="character" w:styleId="Hyperlink">
    <w:name w:val="Hyperlink"/>
    <w:basedOn w:val="DefaultParagraphFont"/>
    <w:uiPriority w:val="99"/>
    <w:unhideWhenUsed/>
    <w:rsid w:val="004A1B4C"/>
    <w:rPr>
      <w:color w:val="0000FF"/>
      <w:u w:val="single"/>
    </w:rPr>
  </w:style>
  <w:style w:type="paragraph" w:styleId="Header">
    <w:name w:val="header"/>
    <w:basedOn w:val="Normal"/>
    <w:link w:val="HeaderChar"/>
    <w:uiPriority w:val="99"/>
    <w:unhideWhenUsed/>
    <w:rsid w:val="00EA1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51"/>
  </w:style>
  <w:style w:type="paragraph" w:styleId="Footer">
    <w:name w:val="footer"/>
    <w:basedOn w:val="Normal"/>
    <w:link w:val="FooterChar"/>
    <w:uiPriority w:val="99"/>
    <w:unhideWhenUsed/>
    <w:rsid w:val="00EA1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51"/>
  </w:style>
  <w:style w:type="character" w:styleId="FollowedHyperlink">
    <w:name w:val="FollowedHyperlink"/>
    <w:basedOn w:val="DefaultParagraphFont"/>
    <w:uiPriority w:val="99"/>
    <w:semiHidden/>
    <w:unhideWhenUsed/>
    <w:rsid w:val="00877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5583">
      <w:bodyDiv w:val="1"/>
      <w:marLeft w:val="0"/>
      <w:marRight w:val="0"/>
      <w:marTop w:val="0"/>
      <w:marBottom w:val="0"/>
      <w:divBdr>
        <w:top w:val="none" w:sz="0" w:space="0" w:color="auto"/>
        <w:left w:val="none" w:sz="0" w:space="0" w:color="auto"/>
        <w:bottom w:val="none" w:sz="0" w:space="0" w:color="auto"/>
        <w:right w:val="none" w:sz="0" w:space="0" w:color="auto"/>
      </w:divBdr>
    </w:div>
    <w:div w:id="660734740">
      <w:bodyDiv w:val="1"/>
      <w:marLeft w:val="0"/>
      <w:marRight w:val="0"/>
      <w:marTop w:val="0"/>
      <w:marBottom w:val="0"/>
      <w:divBdr>
        <w:top w:val="none" w:sz="0" w:space="0" w:color="auto"/>
        <w:left w:val="none" w:sz="0" w:space="0" w:color="auto"/>
        <w:bottom w:val="none" w:sz="0" w:space="0" w:color="auto"/>
        <w:right w:val="none" w:sz="0" w:space="0" w:color="auto"/>
      </w:divBdr>
    </w:div>
    <w:div w:id="721515347">
      <w:bodyDiv w:val="1"/>
      <w:marLeft w:val="0"/>
      <w:marRight w:val="0"/>
      <w:marTop w:val="0"/>
      <w:marBottom w:val="0"/>
      <w:divBdr>
        <w:top w:val="none" w:sz="0" w:space="0" w:color="auto"/>
        <w:left w:val="none" w:sz="0" w:space="0" w:color="auto"/>
        <w:bottom w:val="none" w:sz="0" w:space="0" w:color="auto"/>
        <w:right w:val="none" w:sz="0" w:space="0" w:color="auto"/>
      </w:divBdr>
    </w:div>
    <w:div w:id="1051878171">
      <w:bodyDiv w:val="1"/>
      <w:marLeft w:val="0"/>
      <w:marRight w:val="0"/>
      <w:marTop w:val="0"/>
      <w:marBottom w:val="0"/>
      <w:divBdr>
        <w:top w:val="none" w:sz="0" w:space="0" w:color="auto"/>
        <w:left w:val="none" w:sz="0" w:space="0" w:color="auto"/>
        <w:bottom w:val="none" w:sz="0" w:space="0" w:color="auto"/>
        <w:right w:val="none" w:sz="0" w:space="0" w:color="auto"/>
      </w:divBdr>
    </w:div>
    <w:div w:id="1277832299">
      <w:bodyDiv w:val="1"/>
      <w:marLeft w:val="0"/>
      <w:marRight w:val="0"/>
      <w:marTop w:val="0"/>
      <w:marBottom w:val="0"/>
      <w:divBdr>
        <w:top w:val="none" w:sz="0" w:space="0" w:color="auto"/>
        <w:left w:val="none" w:sz="0" w:space="0" w:color="auto"/>
        <w:bottom w:val="none" w:sz="0" w:space="0" w:color="auto"/>
        <w:right w:val="none" w:sz="0" w:space="0" w:color="auto"/>
      </w:divBdr>
      <w:divsChild>
        <w:div w:id="716126073">
          <w:marLeft w:val="274"/>
          <w:marRight w:val="0"/>
          <w:marTop w:val="0"/>
          <w:marBottom w:val="0"/>
          <w:divBdr>
            <w:top w:val="none" w:sz="0" w:space="0" w:color="auto"/>
            <w:left w:val="none" w:sz="0" w:space="0" w:color="auto"/>
            <w:bottom w:val="none" w:sz="0" w:space="0" w:color="auto"/>
            <w:right w:val="none" w:sz="0" w:space="0" w:color="auto"/>
          </w:divBdr>
        </w:div>
        <w:div w:id="1526751547">
          <w:marLeft w:val="274"/>
          <w:marRight w:val="0"/>
          <w:marTop w:val="0"/>
          <w:marBottom w:val="0"/>
          <w:divBdr>
            <w:top w:val="none" w:sz="0" w:space="0" w:color="auto"/>
            <w:left w:val="none" w:sz="0" w:space="0" w:color="auto"/>
            <w:bottom w:val="none" w:sz="0" w:space="0" w:color="auto"/>
            <w:right w:val="none" w:sz="0" w:space="0" w:color="auto"/>
          </w:divBdr>
        </w:div>
        <w:div w:id="101650847">
          <w:marLeft w:val="274"/>
          <w:marRight w:val="0"/>
          <w:marTop w:val="0"/>
          <w:marBottom w:val="0"/>
          <w:divBdr>
            <w:top w:val="none" w:sz="0" w:space="0" w:color="auto"/>
            <w:left w:val="none" w:sz="0" w:space="0" w:color="auto"/>
            <w:bottom w:val="none" w:sz="0" w:space="0" w:color="auto"/>
            <w:right w:val="none" w:sz="0" w:space="0" w:color="auto"/>
          </w:divBdr>
        </w:div>
        <w:div w:id="646477000">
          <w:marLeft w:val="274"/>
          <w:marRight w:val="0"/>
          <w:marTop w:val="0"/>
          <w:marBottom w:val="0"/>
          <w:divBdr>
            <w:top w:val="none" w:sz="0" w:space="0" w:color="auto"/>
            <w:left w:val="none" w:sz="0" w:space="0" w:color="auto"/>
            <w:bottom w:val="none" w:sz="0" w:space="0" w:color="auto"/>
            <w:right w:val="none" w:sz="0" w:space="0" w:color="auto"/>
          </w:divBdr>
        </w:div>
        <w:div w:id="446781665">
          <w:marLeft w:val="274"/>
          <w:marRight w:val="0"/>
          <w:marTop w:val="0"/>
          <w:marBottom w:val="0"/>
          <w:divBdr>
            <w:top w:val="none" w:sz="0" w:space="0" w:color="auto"/>
            <w:left w:val="none" w:sz="0" w:space="0" w:color="auto"/>
            <w:bottom w:val="none" w:sz="0" w:space="0" w:color="auto"/>
            <w:right w:val="none" w:sz="0" w:space="0" w:color="auto"/>
          </w:divBdr>
        </w:div>
      </w:divsChild>
    </w:div>
    <w:div w:id="1772890515">
      <w:bodyDiv w:val="1"/>
      <w:marLeft w:val="0"/>
      <w:marRight w:val="0"/>
      <w:marTop w:val="0"/>
      <w:marBottom w:val="0"/>
      <w:divBdr>
        <w:top w:val="none" w:sz="0" w:space="0" w:color="auto"/>
        <w:left w:val="none" w:sz="0" w:space="0" w:color="auto"/>
        <w:bottom w:val="none" w:sz="0" w:space="0" w:color="auto"/>
        <w:right w:val="none" w:sz="0" w:space="0" w:color="auto"/>
      </w:divBdr>
    </w:div>
    <w:div w:id="1833401155">
      <w:bodyDiv w:val="1"/>
      <w:marLeft w:val="0"/>
      <w:marRight w:val="0"/>
      <w:marTop w:val="0"/>
      <w:marBottom w:val="0"/>
      <w:divBdr>
        <w:top w:val="none" w:sz="0" w:space="0" w:color="auto"/>
        <w:left w:val="none" w:sz="0" w:space="0" w:color="auto"/>
        <w:bottom w:val="none" w:sz="0" w:space="0" w:color="auto"/>
        <w:right w:val="none" w:sz="0" w:space="0" w:color="auto"/>
      </w:divBdr>
      <w:divsChild>
        <w:div w:id="1997880857">
          <w:marLeft w:val="0"/>
          <w:marRight w:val="0"/>
          <w:marTop w:val="0"/>
          <w:marBottom w:val="450"/>
          <w:divBdr>
            <w:top w:val="none" w:sz="0" w:space="0" w:color="auto"/>
            <w:left w:val="none" w:sz="0" w:space="0" w:color="auto"/>
            <w:bottom w:val="none" w:sz="0" w:space="0" w:color="auto"/>
            <w:right w:val="none" w:sz="0" w:space="0" w:color="auto"/>
          </w:divBdr>
          <w:divsChild>
            <w:div w:id="957948977">
              <w:marLeft w:val="0"/>
              <w:marRight w:val="0"/>
              <w:marTop w:val="0"/>
              <w:marBottom w:val="0"/>
              <w:divBdr>
                <w:top w:val="none" w:sz="0" w:space="0" w:color="auto"/>
                <w:left w:val="none" w:sz="0" w:space="0" w:color="auto"/>
                <w:bottom w:val="none" w:sz="0" w:space="0" w:color="auto"/>
                <w:right w:val="none" w:sz="0" w:space="0" w:color="auto"/>
              </w:divBdr>
              <w:divsChild>
                <w:div w:id="270086919">
                  <w:marLeft w:val="0"/>
                  <w:marRight w:val="0"/>
                  <w:marTop w:val="0"/>
                  <w:marBottom w:val="0"/>
                  <w:divBdr>
                    <w:top w:val="none" w:sz="0" w:space="0" w:color="auto"/>
                    <w:left w:val="none" w:sz="0" w:space="0" w:color="auto"/>
                    <w:bottom w:val="none" w:sz="0" w:space="0" w:color="auto"/>
                    <w:right w:val="none" w:sz="0" w:space="0" w:color="auto"/>
                  </w:divBdr>
                  <w:divsChild>
                    <w:div w:id="692654121">
                      <w:marLeft w:val="0"/>
                      <w:marRight w:val="0"/>
                      <w:marTop w:val="0"/>
                      <w:marBottom w:val="0"/>
                      <w:divBdr>
                        <w:top w:val="none" w:sz="0" w:space="0" w:color="auto"/>
                        <w:left w:val="none" w:sz="0" w:space="0" w:color="auto"/>
                        <w:bottom w:val="none" w:sz="0" w:space="0" w:color="auto"/>
                        <w:right w:val="none" w:sz="0" w:space="0" w:color="auto"/>
                      </w:divBdr>
                      <w:divsChild>
                        <w:div w:id="1046837621">
                          <w:marLeft w:val="0"/>
                          <w:marRight w:val="0"/>
                          <w:marTop w:val="0"/>
                          <w:marBottom w:val="0"/>
                          <w:divBdr>
                            <w:top w:val="none" w:sz="0" w:space="0" w:color="auto"/>
                            <w:left w:val="none" w:sz="0" w:space="0" w:color="auto"/>
                            <w:bottom w:val="none" w:sz="0" w:space="0" w:color="auto"/>
                            <w:right w:val="none" w:sz="0" w:space="0" w:color="auto"/>
                          </w:divBdr>
                          <w:divsChild>
                            <w:div w:id="913125464">
                              <w:marLeft w:val="0"/>
                              <w:marRight w:val="0"/>
                              <w:marTop w:val="0"/>
                              <w:marBottom w:val="0"/>
                              <w:divBdr>
                                <w:top w:val="none" w:sz="0" w:space="0" w:color="auto"/>
                                <w:left w:val="none" w:sz="0" w:space="0" w:color="auto"/>
                                <w:bottom w:val="none" w:sz="0" w:space="0" w:color="auto"/>
                                <w:right w:val="none" w:sz="0" w:space="0" w:color="auto"/>
                              </w:divBdr>
                              <w:divsChild>
                                <w:div w:id="2037341619">
                                  <w:marLeft w:val="0"/>
                                  <w:marRight w:val="0"/>
                                  <w:marTop w:val="0"/>
                                  <w:marBottom w:val="0"/>
                                  <w:divBdr>
                                    <w:top w:val="none" w:sz="0" w:space="0" w:color="auto"/>
                                    <w:left w:val="none" w:sz="0" w:space="0" w:color="auto"/>
                                    <w:bottom w:val="none" w:sz="0" w:space="0" w:color="auto"/>
                                    <w:right w:val="none" w:sz="0" w:space="0" w:color="auto"/>
                                  </w:divBdr>
                                  <w:divsChild>
                                    <w:div w:id="1112936929">
                                      <w:marLeft w:val="0"/>
                                      <w:marRight w:val="0"/>
                                      <w:marTop w:val="0"/>
                                      <w:marBottom w:val="0"/>
                                      <w:divBdr>
                                        <w:top w:val="none" w:sz="0" w:space="0" w:color="auto"/>
                                        <w:left w:val="none" w:sz="0" w:space="0" w:color="auto"/>
                                        <w:bottom w:val="none" w:sz="0" w:space="0" w:color="auto"/>
                                        <w:right w:val="none" w:sz="0" w:space="0" w:color="auto"/>
                                      </w:divBdr>
                                      <w:divsChild>
                                        <w:div w:id="866409880">
                                          <w:marLeft w:val="0"/>
                                          <w:marRight w:val="0"/>
                                          <w:marTop w:val="0"/>
                                          <w:marBottom w:val="0"/>
                                          <w:divBdr>
                                            <w:top w:val="single" w:sz="24" w:space="0" w:color="auto"/>
                                            <w:left w:val="single" w:sz="24" w:space="0" w:color="auto"/>
                                            <w:bottom w:val="single" w:sz="24" w:space="0" w:color="auto"/>
                                            <w:right w:val="single" w:sz="6" w:space="23" w:color="EBEBEB"/>
                                          </w:divBdr>
                                        </w:div>
                                      </w:divsChild>
                                    </w:div>
                                  </w:divsChild>
                                </w:div>
                              </w:divsChild>
                            </w:div>
                          </w:divsChild>
                        </w:div>
                      </w:divsChild>
                    </w:div>
                  </w:divsChild>
                </w:div>
              </w:divsChild>
            </w:div>
          </w:divsChild>
        </w:div>
      </w:divsChild>
    </w:div>
    <w:div w:id="2082943605">
      <w:bodyDiv w:val="1"/>
      <w:marLeft w:val="0"/>
      <w:marRight w:val="0"/>
      <w:marTop w:val="0"/>
      <w:marBottom w:val="0"/>
      <w:divBdr>
        <w:top w:val="none" w:sz="0" w:space="0" w:color="auto"/>
        <w:left w:val="none" w:sz="0" w:space="0" w:color="auto"/>
        <w:bottom w:val="none" w:sz="0" w:space="0" w:color="auto"/>
        <w:right w:val="none" w:sz="0" w:space="0" w:color="auto"/>
      </w:divBdr>
      <w:divsChild>
        <w:div w:id="1880848629">
          <w:marLeft w:val="0"/>
          <w:marRight w:val="0"/>
          <w:marTop w:val="0"/>
          <w:marBottom w:val="0"/>
          <w:divBdr>
            <w:top w:val="none" w:sz="0" w:space="0" w:color="auto"/>
            <w:left w:val="none" w:sz="0" w:space="0" w:color="auto"/>
            <w:bottom w:val="none" w:sz="0" w:space="0" w:color="auto"/>
            <w:right w:val="none" w:sz="0" w:space="0" w:color="auto"/>
          </w:divBdr>
          <w:divsChild>
            <w:div w:id="1333216087">
              <w:marLeft w:val="0"/>
              <w:marRight w:val="0"/>
              <w:marTop w:val="150"/>
              <w:marBottom w:val="0"/>
              <w:divBdr>
                <w:top w:val="single" w:sz="48" w:space="0" w:color="4C4949"/>
                <w:left w:val="none" w:sz="0" w:space="0" w:color="auto"/>
                <w:bottom w:val="none" w:sz="0" w:space="0" w:color="auto"/>
                <w:right w:val="none" w:sz="0" w:space="0" w:color="auto"/>
              </w:divBdr>
              <w:divsChild>
                <w:div w:id="300234237">
                  <w:marLeft w:val="0"/>
                  <w:marRight w:val="0"/>
                  <w:marTop w:val="0"/>
                  <w:marBottom w:val="0"/>
                  <w:divBdr>
                    <w:top w:val="none" w:sz="0" w:space="0" w:color="auto"/>
                    <w:left w:val="none" w:sz="0" w:space="0" w:color="auto"/>
                    <w:bottom w:val="none" w:sz="0" w:space="0" w:color="auto"/>
                    <w:right w:val="none" w:sz="0" w:space="0" w:color="auto"/>
                  </w:divBdr>
                  <w:divsChild>
                    <w:div w:id="735053828">
                      <w:marLeft w:val="0"/>
                      <w:marRight w:val="0"/>
                      <w:marTop w:val="0"/>
                      <w:marBottom w:val="0"/>
                      <w:divBdr>
                        <w:top w:val="none" w:sz="0" w:space="0" w:color="auto"/>
                        <w:left w:val="none" w:sz="0" w:space="0" w:color="auto"/>
                        <w:bottom w:val="none" w:sz="0" w:space="0" w:color="auto"/>
                        <w:right w:val="none" w:sz="0" w:space="0" w:color="auto"/>
                      </w:divBdr>
                      <w:divsChild>
                        <w:div w:id="589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hortcutUrl xmlns="08c00169-00d0-4329-8888-4f3735d201d4">
      <Url xsi:nil="true"/>
      <Description xsi:nil="true"/>
    </_Shortcut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FB243016B94DAF7DDFEAF01F5601" ma:contentTypeVersion="3" ma:contentTypeDescription="Create a new document." ma:contentTypeScope="" ma:versionID="646e79546cc6ba64f8de0d9b50f133c4">
  <xsd:schema xmlns:xsd="http://www.w3.org/2001/XMLSchema" xmlns:xs="http://www.w3.org/2001/XMLSchema" xmlns:p="http://schemas.microsoft.com/office/2006/metadata/properties" xmlns:ns2="5bb45332-92dd-4509-8c1a-940828cac4e3" xmlns:ns3="08c00169-00d0-4329-8888-4f3735d201d4" targetNamespace="http://schemas.microsoft.com/office/2006/metadata/properties" ma:root="true" ma:fieldsID="f81e89ec2d446ca50895ea12f13326da" ns2:_="" ns3:_="">
    <xsd:import namespace="5bb45332-92dd-4509-8c1a-940828cac4e3"/>
    <xsd:import namespace="08c00169-00d0-4329-8888-4f3735d201d4"/>
    <xsd:element name="properties">
      <xsd:complexType>
        <xsd:sequence>
          <xsd:element name="documentManagement">
            <xsd:complexType>
              <xsd:all>
                <xsd:element ref="ns2:SharedWithUsers" minOccurs="0"/>
                <xsd:element ref="ns2:SharedWithDetails" minOccurs="0"/>
                <xsd:element ref="ns3:_Shortcu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45332-92dd-4509-8c1a-940828cac4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00169-00d0-4329-8888-4f3735d201d4" elementFormDefault="qualified">
    <xsd:import namespace="http://schemas.microsoft.com/office/2006/documentManagement/types"/>
    <xsd:import namespace="http://schemas.microsoft.com/office/infopath/2007/PartnerControls"/>
    <xsd:element name="_ShortcutUrl" ma:index="10" nillable="true" ma:displayName="_ShortcutUrl" ma:hidden="true" ma:internalName="_Shortcu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345C1-E2E1-436D-8C92-8D53F3CBFA27}">
  <ds:schemaRefs>
    <ds:schemaRef ds:uri="http://schemas.microsoft.com/sharepoint/v3/contenttype/forms"/>
  </ds:schemaRefs>
</ds:datastoreItem>
</file>

<file path=customXml/itemProps2.xml><?xml version="1.0" encoding="utf-8"?>
<ds:datastoreItem xmlns:ds="http://schemas.openxmlformats.org/officeDocument/2006/customXml" ds:itemID="{CCF03C25-73ED-4C34-816F-1306E0B581A4}">
  <ds:schemaRefs>
    <ds:schemaRef ds:uri="http://purl.org/dc/dcmitype/"/>
    <ds:schemaRef ds:uri="http://schemas.openxmlformats.org/package/2006/metadata/core-properties"/>
    <ds:schemaRef ds:uri="5bb45332-92dd-4509-8c1a-940828cac4e3"/>
    <ds:schemaRef ds:uri="http://schemas.microsoft.com/office/2006/documentManagement/types"/>
    <ds:schemaRef ds:uri="http://schemas.microsoft.com/office/2006/metadata/properties"/>
    <ds:schemaRef ds:uri="08c00169-00d0-4329-8888-4f3735d201d4"/>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09772D6-722A-4002-9706-DEBEA9A59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45332-92dd-4509-8c1a-940828cac4e3"/>
    <ds:schemaRef ds:uri="08c00169-00d0-4329-8888-4f3735d20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Ooi</dc:creator>
  <cp:keywords/>
  <dc:description/>
  <cp:lastModifiedBy>Felicity Blazevic (Adecco)</cp:lastModifiedBy>
  <cp:revision>2</cp:revision>
  <dcterms:created xsi:type="dcterms:W3CDTF">2015-09-30T10:47:00Z</dcterms:created>
  <dcterms:modified xsi:type="dcterms:W3CDTF">2015-09-30T10:47:00Z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0x010100D814FB243016B94DAF7DDFEAF01F5601</vt:lpwstr>
  </property>
</Properties>
</file>