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E2" w:rsidRPr="00461914" w:rsidRDefault="00D245DB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 </w:t>
      </w:r>
      <w:proofErr w:type="spellStart"/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공고명</w:t>
      </w:r>
      <w:proofErr w:type="spellEnd"/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 (주)신세계</w:t>
      </w:r>
      <w:r w:rsidR="00EE50A1">
        <w:rPr>
          <w:rFonts w:asciiTheme="minorEastAsia" w:hAnsiTheme="minorEastAsia" w:cs="굴림" w:hint="eastAsia"/>
          <w:color w:val="000000" w:themeColor="text1"/>
          <w:kern w:val="0"/>
          <w:sz w:val="22"/>
        </w:rPr>
        <w:t>/</w:t>
      </w:r>
      <w:r w:rsidR="00EE50A1">
        <w:rPr>
          <w:rFonts w:asciiTheme="minorEastAsia" w:hAnsiTheme="minorEastAsia" w:cs="굴림"/>
          <w:color w:val="000000" w:themeColor="text1"/>
          <w:kern w:val="0"/>
          <w:sz w:val="22"/>
        </w:rPr>
        <w:t>㈜</w:t>
      </w:r>
      <w:proofErr w:type="spellStart"/>
      <w:r w:rsidR="00EE50A1">
        <w:rPr>
          <w:rFonts w:asciiTheme="minorEastAsia" w:hAnsiTheme="minorEastAsia" w:cs="굴림" w:hint="eastAsia"/>
          <w:color w:val="000000" w:themeColor="text1"/>
          <w:kern w:val="0"/>
          <w:sz w:val="22"/>
        </w:rPr>
        <w:t>이마트</w:t>
      </w:r>
      <w:proofErr w:type="spellEnd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="00624BA0">
        <w:rPr>
          <w:rFonts w:asciiTheme="minorEastAsia" w:hAnsiTheme="minorEastAsia" w:cs="굴림" w:hint="eastAsia"/>
          <w:color w:val="000000" w:themeColor="text1"/>
          <w:kern w:val="0"/>
          <w:sz w:val="22"/>
        </w:rPr>
        <w:t>e-</w:t>
      </w:r>
      <w:proofErr w:type="spellStart"/>
      <w:r w:rsidR="00624BA0">
        <w:rPr>
          <w:rFonts w:asciiTheme="minorEastAsia" w:hAnsiTheme="minorEastAsia" w:cs="굴림" w:hint="eastAsia"/>
          <w:color w:val="000000" w:themeColor="text1"/>
          <w:kern w:val="0"/>
          <w:sz w:val="22"/>
        </w:rPr>
        <w:t>커머스총괄</w:t>
      </w:r>
      <w:proofErr w:type="spellEnd"/>
      <w:r w:rsidR="0092422B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신입사원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모집</w:t>
      </w:r>
    </w:p>
    <w:p w:rsidR="00752D29" w:rsidRDefault="00752D29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</w:pPr>
    </w:p>
    <w:p w:rsidR="001E33E2" w:rsidRPr="00461914" w:rsidRDefault="00EA54FA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지원자격 </w:t>
      </w:r>
    </w:p>
    <w:p w:rsidR="009C1693" w:rsidRPr="001E33E2" w:rsidRDefault="001E33E2" w:rsidP="009C1693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</w:t>
      </w:r>
      <w:r w:rsidR="00A342D7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4년제 </w:t>
      </w:r>
      <w:r w:rsidR="005766C6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정규대학 </w:t>
      </w:r>
      <w:proofErr w:type="spellStart"/>
      <w:r w:rsidR="005766C6">
        <w:rPr>
          <w:rFonts w:asciiTheme="minorEastAsia" w:hAnsiTheme="minorEastAsia" w:cs="굴림" w:hint="eastAsia"/>
          <w:color w:val="000000" w:themeColor="text1"/>
          <w:kern w:val="0"/>
          <w:sz w:val="22"/>
        </w:rPr>
        <w:t>기졸업자</w:t>
      </w:r>
      <w:proofErr w:type="spellEnd"/>
      <w:r w:rsidR="005766C6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및</w:t>
      </w:r>
      <w:r w:rsidR="0085055D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="007062CA">
        <w:rPr>
          <w:rFonts w:asciiTheme="minorEastAsia" w:hAnsiTheme="minorEastAsia" w:cs="굴림" w:hint="eastAsia"/>
          <w:color w:val="000000" w:themeColor="text1"/>
          <w:kern w:val="0"/>
          <w:sz w:val="22"/>
        </w:rPr>
        <w:t>2016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년 </w:t>
      </w:r>
      <w:r w:rsidR="007062CA">
        <w:rPr>
          <w:rFonts w:asciiTheme="minorEastAsia" w:hAnsiTheme="minorEastAsia" w:cs="굴림" w:hint="eastAsia"/>
          <w:color w:val="000000" w:themeColor="text1"/>
          <w:kern w:val="0"/>
          <w:sz w:val="22"/>
        </w:rPr>
        <w:t>8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월까지 졸업 가능하신 분</w:t>
      </w:r>
      <w:r w:rsidR="009C1693">
        <w:rPr>
          <w:rFonts w:asciiTheme="minorEastAsia" w:hAnsiTheme="minorEastAsia" w:cs="굴림" w:hint="eastAsia"/>
          <w:color w:val="000000" w:themeColor="text1"/>
          <w:kern w:val="0"/>
          <w:sz w:val="22"/>
        </w:rPr>
        <w:t>(2016년 7월 입사 가능하신 분)</w:t>
      </w:r>
    </w:p>
    <w:p w:rsidR="00EA54FA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</w:t>
      </w:r>
      <w:r w:rsidR="00A342D7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병역필 또는 </w:t>
      </w:r>
      <w:proofErr w:type="spellStart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면제자로</w:t>
      </w:r>
      <w:proofErr w:type="spellEnd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해외여행에 결격사유가 없는 분</w:t>
      </w:r>
    </w:p>
    <w:p w:rsidR="00EA54FA" w:rsidRPr="00461914" w:rsidRDefault="00EA54FA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b/>
          <w:bCs/>
          <w:color w:val="FF0000"/>
          <w:kern w:val="0"/>
          <w:sz w:val="22"/>
        </w:rPr>
      </w:pPr>
    </w:p>
    <w:p w:rsidR="001E33E2" w:rsidRPr="00461914" w:rsidRDefault="00EA54FA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전형방법 </w:t>
      </w:r>
    </w:p>
    <w:p w:rsidR="00EA54FA" w:rsidRDefault="001E33E2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① 서류전형→② 면접전형→③ </w:t>
      </w:r>
      <w:r w:rsidR="00577797">
        <w:rPr>
          <w:rFonts w:asciiTheme="minorEastAsia" w:hAnsiTheme="minorEastAsia" w:cs="굴림" w:hint="eastAsia"/>
          <w:color w:val="000000" w:themeColor="text1"/>
          <w:kern w:val="0"/>
          <w:sz w:val="22"/>
        </w:rPr>
        <w:t>채용검진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→④ </w:t>
      </w:r>
      <w:r w:rsidR="00577797">
        <w:rPr>
          <w:rFonts w:asciiTheme="minorEastAsia" w:hAnsiTheme="minorEastAsia" w:cs="굴림" w:hint="eastAsia"/>
          <w:color w:val="000000" w:themeColor="text1"/>
          <w:kern w:val="0"/>
          <w:sz w:val="22"/>
        </w:rPr>
        <w:t>입사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 </w:t>
      </w:r>
    </w:p>
    <w:p w:rsidR="000077B4" w:rsidRDefault="00577797" w:rsidP="000077B4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>면접전형은 1단계 기초소양 검증, 2단계 직무능력 검증, 3단계 종합평가로 진행됩니다.</w:t>
      </w:r>
    </w:p>
    <w:p w:rsidR="00577797" w:rsidRDefault="00577797" w:rsidP="00577797">
      <w:pPr>
        <w:pStyle w:val="a3"/>
        <w:widowControl/>
        <w:numPr>
          <w:ilvl w:val="0"/>
          <w:numId w:val="4"/>
        </w:numPr>
        <w:wordWrap/>
        <w:autoSpaceDE/>
        <w:autoSpaceDN/>
        <w:spacing w:after="0" w:line="288" w:lineRule="auto"/>
        <w:ind w:leftChars="0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자세한 채용프로세스는 </w:t>
      </w:r>
      <w:r w:rsidRPr="00577797">
        <w:rPr>
          <w:rFonts w:asciiTheme="minorEastAsia" w:hAnsiTheme="minorEastAsia" w:cs="굴림"/>
          <w:color w:val="000000" w:themeColor="text1"/>
          <w:kern w:val="0"/>
          <w:sz w:val="22"/>
        </w:rPr>
        <w:t>신세계그룹 채용홈페이지(job.shinsegae.com) –</w:t>
      </w: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채용프로세스</w:t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에서 </w:t>
      </w:r>
    </w:p>
    <w:p w:rsidR="00970324" w:rsidRDefault="00970324" w:rsidP="00970324">
      <w:pPr>
        <w:pStyle w:val="a3"/>
        <w:widowControl/>
        <w:wordWrap/>
        <w:autoSpaceDE/>
        <w:autoSpaceDN/>
        <w:spacing w:after="0" w:line="288" w:lineRule="auto"/>
        <w:ind w:leftChars="0" w:left="585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>확인하실 수 있습니다.</w:t>
      </w:r>
    </w:p>
    <w:p w:rsidR="000077B4" w:rsidRPr="006203ED" w:rsidRDefault="000077B4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</w:p>
    <w:p w:rsidR="001E33E2" w:rsidRPr="00461914" w:rsidRDefault="00D245DB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접수기간 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-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201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6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.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3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.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30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(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수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) ~ 201</w:t>
      </w:r>
      <w:r w:rsidR="005D1E1B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5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.</w:t>
      </w:r>
      <w:r w:rsidR="005D1E1B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 xml:space="preserve"> 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4. 1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2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(</w:t>
      </w:r>
      <w:r w:rsidR="00577797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>화</w:t>
      </w:r>
      <w:r w:rsidRPr="00EA54FA">
        <w:rPr>
          <w:rFonts w:asciiTheme="minorEastAsia" w:hAnsiTheme="minorEastAsia" w:cs="굴림" w:hint="eastAsia"/>
          <w:b/>
          <w:bCs/>
          <w:color w:val="000000" w:themeColor="text1"/>
          <w:kern w:val="0"/>
          <w:sz w:val="22"/>
        </w:rPr>
        <w:t xml:space="preserve">), </w:t>
      </w:r>
      <w:proofErr w:type="gramStart"/>
      <w:r w:rsidR="00EA54FA" w:rsidRPr="00EA54FA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서류마감 :</w:t>
      </w:r>
      <w:proofErr w:type="gramEnd"/>
      <w:r w:rsidRPr="00EA54FA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17시</w:t>
      </w:r>
    </w:p>
    <w:p w:rsidR="001E33E2" w:rsidRPr="00EA54FA" w:rsidRDefault="001E33E2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 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 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※ 마감 당일 지원자가 몰릴 수 있으니 사전에 최종접수 </w:t>
      </w:r>
      <w:proofErr w:type="spellStart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부탁드립니다</w:t>
      </w:r>
      <w:proofErr w:type="spellEnd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.</w:t>
      </w:r>
    </w:p>
    <w:p w:rsidR="00EA54FA" w:rsidRDefault="001E33E2" w:rsidP="00EA54FA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신입사원 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서류합격자 발표: </w:t>
      </w:r>
      <w:r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4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월 </w:t>
      </w:r>
      <w:r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넷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째 주(예정)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proofErr w:type="gramStart"/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[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1차</w:t>
      </w:r>
      <w:proofErr w:type="gramEnd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(심층/</w:t>
      </w:r>
      <w:proofErr w:type="spellStart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팀토론</w:t>
      </w:r>
      <w:proofErr w:type="spellEnd"/>
      <w:r w:rsidR="00461914">
        <w:rPr>
          <w:rFonts w:asciiTheme="minorEastAsia" w:hAnsiTheme="minorEastAsia" w:cs="굴림" w:hint="eastAsia"/>
          <w:color w:val="000000" w:themeColor="text1"/>
          <w:kern w:val="0"/>
          <w:sz w:val="22"/>
        </w:rPr>
        <w:t>)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면접: </w:t>
      </w:r>
      <w:r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4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월 마지막 주(예정)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]</w:t>
      </w:r>
    </w:p>
    <w:p w:rsidR="00577797" w:rsidRDefault="00577797" w:rsidP="00577797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※ </w:t>
      </w: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>상기 일정은 변동 될 수 있습니다.</w:t>
      </w:r>
    </w:p>
    <w:p w:rsidR="00EA54FA" w:rsidRPr="00F40197" w:rsidRDefault="00EA54FA" w:rsidP="00EA54FA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b/>
          <w:bCs/>
          <w:color w:val="000000" w:themeColor="text1"/>
          <w:kern w:val="0"/>
          <w:sz w:val="22"/>
        </w:rPr>
      </w:pPr>
    </w:p>
    <w:p w:rsidR="001E33E2" w:rsidRPr="00461914" w:rsidRDefault="00D245DB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 접수방법 </w:t>
      </w:r>
    </w:p>
    <w:p w:rsidR="00EA54FA" w:rsidRDefault="001E33E2" w:rsidP="00970324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 신세계 채용홈페이지(job.shinsegae.com)에서 입사지원서를 작성하시면 됩니다.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br/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- </w:t>
      </w:r>
      <w:r w:rsidR="00970324">
        <w:rPr>
          <w:rFonts w:asciiTheme="minorEastAsia" w:hAnsiTheme="minorEastAsia" w:cs="굴림"/>
          <w:color w:val="000000" w:themeColor="text1"/>
          <w:kern w:val="0"/>
          <w:sz w:val="22"/>
        </w:rPr>
        <w:t>“</w:t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>신세계/</w:t>
      </w:r>
      <w:proofErr w:type="spellStart"/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>이마트</w:t>
      </w:r>
      <w:proofErr w:type="spellEnd"/>
      <w:r w:rsidR="00970324">
        <w:rPr>
          <w:rFonts w:asciiTheme="minorEastAsia" w:hAnsiTheme="minorEastAsia" w:cs="굴림"/>
          <w:color w:val="000000" w:themeColor="text1"/>
          <w:kern w:val="0"/>
          <w:sz w:val="22"/>
        </w:rPr>
        <w:t>”</w:t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신입사원 모집</w:t>
      </w:r>
      <w:r w:rsidR="00F40197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proofErr w:type="spellStart"/>
      <w:r w:rsidR="00F40197">
        <w:rPr>
          <w:rFonts w:asciiTheme="minorEastAsia" w:hAnsiTheme="minorEastAsia" w:cs="굴림" w:hint="eastAsia"/>
          <w:color w:val="000000" w:themeColor="text1"/>
          <w:kern w:val="0"/>
          <w:sz w:val="22"/>
        </w:rPr>
        <w:t>공고명</w:t>
      </w:r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>을</w:t>
      </w:r>
      <w:proofErr w:type="spellEnd"/>
      <w:r w:rsidR="00970324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확인</w:t>
      </w:r>
      <w:r w:rsidR="00F40197">
        <w:rPr>
          <w:rFonts w:asciiTheme="minorEastAsia" w:hAnsiTheme="minorEastAsia" w:cs="굴림" w:hint="eastAsia"/>
          <w:color w:val="000000" w:themeColor="text1"/>
          <w:kern w:val="0"/>
          <w:sz w:val="22"/>
        </w:rPr>
        <w:t>하시고 작성하시기 바랍니다.</w:t>
      </w:r>
    </w:p>
    <w:p w:rsidR="00F40197" w:rsidRPr="009C1693" w:rsidRDefault="00F40197" w:rsidP="00F40197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b/>
          <w:color w:val="000000" w:themeColor="text1"/>
          <w:kern w:val="0"/>
          <w:sz w:val="22"/>
        </w:rPr>
      </w:pPr>
      <w:r w:rsidRPr="009C1693">
        <w:rPr>
          <w:rFonts w:asciiTheme="minorEastAsia" w:hAnsiTheme="minorEastAsia" w:cs="굴림" w:hint="eastAsia"/>
          <w:b/>
          <w:color w:val="000000" w:themeColor="text1"/>
          <w:kern w:val="0"/>
          <w:sz w:val="22"/>
        </w:rPr>
        <w:t>▶</w:t>
      </w:r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 xml:space="preserve"> </w:t>
      </w:r>
      <w:proofErr w:type="gramStart"/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>모집직군 :</w:t>
      </w:r>
      <w:proofErr w:type="gramEnd"/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 xml:space="preserve"> Corporate Support, Merchandising, S/W Development</w:t>
      </w:r>
      <w:r w:rsidRPr="009C1693">
        <w:rPr>
          <w:rFonts w:asciiTheme="minorEastAsia" w:eastAsia="바탕" w:hAnsiTheme="minorEastAsia" w:cs="굴림" w:hint="eastAsia"/>
          <w:b/>
          <w:color w:val="000000" w:themeColor="text1"/>
          <w:kern w:val="0"/>
          <w:sz w:val="22"/>
        </w:rPr>
        <w:t xml:space="preserve"> </w:t>
      </w:r>
      <w:r w:rsidRPr="009C1693">
        <w:rPr>
          <w:rFonts w:asciiTheme="minorEastAsia" w:eastAsia="바탕" w:hAnsiTheme="minorEastAsia" w:cs="굴림" w:hint="eastAsia"/>
          <w:b/>
          <w:color w:val="000000" w:themeColor="text1"/>
          <w:kern w:val="0"/>
          <w:sz w:val="22"/>
        </w:rPr>
        <w:t>中</w:t>
      </w:r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 xml:space="preserve"> </w:t>
      </w:r>
      <w:proofErr w:type="spellStart"/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>택</w:t>
      </w:r>
      <w:proofErr w:type="spellEnd"/>
      <w:r w:rsidRPr="009C1693">
        <w:rPr>
          <w:rFonts w:asciiTheme="minorEastAsia" w:hAnsiTheme="minorEastAsia" w:cs="굴림"/>
          <w:b/>
          <w:color w:val="000000" w:themeColor="text1"/>
          <w:kern w:val="0"/>
          <w:sz w:val="22"/>
        </w:rPr>
        <w:t xml:space="preserve"> 1 </w:t>
      </w:r>
    </w:p>
    <w:p w:rsidR="00F40197" w:rsidRPr="00F40197" w:rsidRDefault="00F40197" w:rsidP="00F40197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F40197">
        <w:rPr>
          <w:rFonts w:asciiTheme="minorEastAsia" w:hAnsiTheme="minorEastAsia" w:cs="굴림" w:hint="eastAsia"/>
          <w:color w:val="000000" w:themeColor="text1"/>
          <w:kern w:val="0"/>
          <w:sz w:val="22"/>
        </w:rPr>
        <w:t>※</w:t>
      </w:r>
      <w:r w:rsidRPr="00F40197">
        <w:rPr>
          <w:rFonts w:asciiTheme="minorEastAsia" w:hAnsiTheme="minorEastAsia" w:cs="굴림"/>
          <w:color w:val="000000" w:themeColor="text1"/>
          <w:kern w:val="0"/>
          <w:sz w:val="22"/>
        </w:rPr>
        <w:t xml:space="preserve"> 자세한 직무소개는[회사별소개] &gt; [</w:t>
      </w:r>
      <w:r>
        <w:rPr>
          <w:rFonts w:asciiTheme="minorEastAsia" w:hAnsiTheme="minorEastAsia" w:cs="굴림" w:hint="eastAsia"/>
          <w:color w:val="000000" w:themeColor="text1"/>
          <w:kern w:val="0"/>
          <w:sz w:val="22"/>
        </w:rPr>
        <w:t>신세계/</w:t>
      </w:r>
      <w:proofErr w:type="spellStart"/>
      <w:r w:rsidRPr="00F40197">
        <w:rPr>
          <w:rFonts w:asciiTheme="minorEastAsia" w:hAnsiTheme="minorEastAsia" w:cs="굴림"/>
          <w:color w:val="000000" w:themeColor="text1"/>
          <w:kern w:val="0"/>
          <w:sz w:val="22"/>
        </w:rPr>
        <w:t>이마트</w:t>
      </w:r>
      <w:proofErr w:type="spellEnd"/>
      <w:r w:rsidRPr="00F40197">
        <w:rPr>
          <w:rFonts w:asciiTheme="minorEastAsia" w:hAnsiTheme="minorEastAsia" w:cs="굴림"/>
          <w:color w:val="000000" w:themeColor="text1"/>
          <w:kern w:val="0"/>
          <w:sz w:val="22"/>
        </w:rPr>
        <w:t xml:space="preserve">] &gt; [직무소개] 에서 확인하시기 바랍니다. </w:t>
      </w:r>
    </w:p>
    <w:p w:rsidR="00F40197" w:rsidRPr="00F40197" w:rsidRDefault="00F40197" w:rsidP="00F40197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F40197">
        <w:rPr>
          <w:rFonts w:asciiTheme="minorEastAsia" w:hAnsiTheme="minorEastAsia" w:cs="굴림" w:hint="eastAsia"/>
          <w:color w:val="000000" w:themeColor="text1"/>
          <w:kern w:val="0"/>
          <w:sz w:val="22"/>
        </w:rPr>
        <w:t>※</w:t>
      </w:r>
      <w:r w:rsidRPr="00F40197">
        <w:rPr>
          <w:rFonts w:asciiTheme="minorEastAsia" w:hAnsiTheme="minorEastAsia" w:cs="굴림"/>
          <w:color w:val="000000" w:themeColor="text1"/>
          <w:kern w:val="0"/>
          <w:sz w:val="22"/>
        </w:rPr>
        <w:t xml:space="preserve"> 지원서 최종제출 후 지원직군 변경은 불가하오니 신중하게 판단한 후 선택해 주시기 바랍니다. </w:t>
      </w:r>
    </w:p>
    <w:p w:rsidR="00F40197" w:rsidRPr="00F40197" w:rsidRDefault="00F40197" w:rsidP="00F40197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</w:p>
    <w:p w:rsidR="00F40197" w:rsidRPr="00F40197" w:rsidRDefault="00F40197" w:rsidP="00F40197">
      <w:pPr>
        <w:widowControl/>
        <w:wordWrap/>
        <w:autoSpaceDE/>
        <w:autoSpaceDN/>
        <w:spacing w:after="0" w:line="288" w:lineRule="auto"/>
        <w:ind w:leftChars="100" w:left="20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</w:p>
    <w:p w:rsidR="001E33E2" w:rsidRPr="00461914" w:rsidRDefault="00D245DB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 제출서류 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- 당사 입사지원서(소정양식) 1부 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 성적증명서 및 기타 서류는 면접</w:t>
      </w:r>
      <w:r w:rsidR="00577797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전형 대상자에 한 해 제출합니다.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lastRenderedPageBreak/>
        <w:t> </w:t>
      </w:r>
    </w:p>
    <w:p w:rsidR="001E33E2" w:rsidRDefault="00D245DB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</w:pPr>
      <w:r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○</w:t>
      </w:r>
      <w:r w:rsidR="001E33E2" w:rsidRPr="00461914"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 유의사항 </w:t>
      </w:r>
    </w:p>
    <w:p w:rsidR="009C1693" w:rsidRPr="00461914" w:rsidRDefault="009C1693" w:rsidP="00EA54FA">
      <w:pPr>
        <w:widowControl/>
        <w:wordWrap/>
        <w:autoSpaceDE/>
        <w:autoSpaceDN/>
        <w:spacing w:after="0" w:line="288" w:lineRule="auto"/>
        <w:jc w:val="left"/>
        <w:rPr>
          <w:rFonts w:asciiTheme="minorEastAsia" w:hAnsiTheme="minorEastAsia" w:cs="굴림"/>
          <w:color w:val="FF0000"/>
          <w:kern w:val="0"/>
          <w:sz w:val="22"/>
        </w:rPr>
      </w:pPr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 - 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㈜</w:t>
      </w:r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신세계/</w:t>
      </w:r>
      <w:r>
        <w:rPr>
          <w:rFonts w:asciiTheme="minorEastAsia" w:hAnsiTheme="minorEastAsia" w:cs="굴림"/>
          <w:b/>
          <w:bCs/>
          <w:color w:val="FF0000"/>
          <w:kern w:val="0"/>
          <w:sz w:val="22"/>
        </w:rPr>
        <w:t>㈜</w:t>
      </w:r>
      <w:proofErr w:type="spellStart"/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이마트</w:t>
      </w:r>
      <w:proofErr w:type="spellEnd"/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e-</w:t>
      </w:r>
      <w:proofErr w:type="spellStart"/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>커머스총괄의</w:t>
      </w:r>
      <w:proofErr w:type="spellEnd"/>
      <w:r>
        <w:rPr>
          <w:rFonts w:asciiTheme="minorEastAsia" w:hAnsiTheme="minorEastAsia" w:cs="굴림" w:hint="eastAsia"/>
          <w:b/>
          <w:bCs/>
          <w:color w:val="FF0000"/>
          <w:kern w:val="0"/>
          <w:sz w:val="22"/>
        </w:rPr>
        <w:t xml:space="preserve"> 채용은 병행채용이 진행됩니다.</w:t>
      </w:r>
    </w:p>
    <w:p w:rsidR="001E33E2" w:rsidRPr="005644BB" w:rsidRDefault="001E33E2" w:rsidP="005644BB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- </w:t>
      </w:r>
      <w:r w:rsidR="009C1693">
        <w:rPr>
          <w:rFonts w:asciiTheme="minorEastAsia" w:hAnsiTheme="minorEastAsia" w:cs="굴림" w:hint="eastAsia"/>
          <w:color w:val="000000" w:themeColor="text1"/>
          <w:kern w:val="0"/>
          <w:sz w:val="22"/>
        </w:rPr>
        <w:t>e-</w:t>
      </w:r>
      <w:proofErr w:type="spellStart"/>
      <w:r w:rsidR="009C1693">
        <w:rPr>
          <w:rFonts w:asciiTheme="minorEastAsia" w:hAnsiTheme="minorEastAsia" w:cs="굴림" w:hint="eastAsia"/>
          <w:color w:val="000000" w:themeColor="text1"/>
          <w:kern w:val="0"/>
          <w:sz w:val="22"/>
        </w:rPr>
        <w:t>커머스총괄</w:t>
      </w:r>
      <w:proofErr w:type="spellEnd"/>
      <w:r w:rsidR="009C1693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외 </w:t>
      </w:r>
      <w:r w:rsidR="005644BB" w:rsidRPr="005644BB">
        <w:rPr>
          <w:rFonts w:asciiTheme="minorEastAsia" w:hAnsiTheme="minorEastAsia" w:cs="굴림"/>
          <w:color w:val="000000" w:themeColor="text1"/>
          <w:kern w:val="0"/>
          <w:sz w:val="22"/>
        </w:rPr>
        <w:t>신세계 그룹 지원은 관계사 내 중복지원이 불가합니다</w:t>
      </w:r>
      <w:r w:rsidR="005644BB">
        <w:rPr>
          <w:rFonts w:asciiTheme="minorEastAsia" w:hAnsiTheme="minorEastAsia" w:cs="굴림"/>
          <w:color w:val="000000" w:themeColor="text1"/>
          <w:kern w:val="0"/>
          <w:sz w:val="22"/>
        </w:rPr>
        <w:t>.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 일정은 전형상황에 따라 변동될 수 있습니다.</w:t>
      </w:r>
    </w:p>
    <w:p w:rsidR="001E33E2" w:rsidRPr="00235A0F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235A0F">
        <w:rPr>
          <w:rFonts w:asciiTheme="minorEastAsia" w:hAnsiTheme="minorEastAsia" w:cs="굴림" w:hint="eastAsia"/>
          <w:color w:val="000000" w:themeColor="text1"/>
          <w:kern w:val="0"/>
          <w:sz w:val="22"/>
        </w:rPr>
        <w:t>- 국가보훈 대상자는 관련 법령에 의거 우대합니다.</w:t>
      </w:r>
    </w:p>
    <w:p w:rsidR="001E33E2" w:rsidRPr="001E33E2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 지원서 내용이 사실과 다를 경우, 합격(입사)이 취소됩니다.</w:t>
      </w:r>
    </w:p>
    <w:p w:rsidR="00865DED" w:rsidRDefault="001E33E2" w:rsidP="00EA54FA">
      <w:pPr>
        <w:widowControl/>
        <w:wordWrap/>
        <w:autoSpaceDE/>
        <w:autoSpaceDN/>
        <w:spacing w:after="0" w:line="288" w:lineRule="auto"/>
        <w:ind w:firstLineChars="100" w:firstLine="220"/>
        <w:jc w:val="left"/>
        <w:rPr>
          <w:rFonts w:asciiTheme="minorEastAsia" w:hAnsiTheme="minorEastAsia" w:cs="굴림" w:hint="eastAsia"/>
          <w:color w:val="000000" w:themeColor="text1"/>
          <w:kern w:val="0"/>
          <w:sz w:val="22"/>
        </w:rPr>
      </w:pP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- 인터넷 접수에 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한하며, 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문의사항은 </w:t>
      </w:r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e-</w:t>
      </w:r>
      <w:proofErr w:type="spellStart"/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커머스총괄</w:t>
      </w:r>
      <w:bookmarkStart w:id="0" w:name="_GoBack"/>
      <w:bookmarkEnd w:id="0"/>
      <w:proofErr w:type="spellEnd"/>
      <w:r w:rsid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</w:t>
      </w:r>
      <w:proofErr w:type="spellStart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인사팀으로</w:t>
      </w:r>
      <w:proofErr w:type="spellEnd"/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 문의 바랍니다. (02-</w:t>
      </w:r>
      <w:r w:rsidR="00FD7F32"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317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>-</w:t>
      </w:r>
      <w:r w:rsidR="00FD7F32" w:rsidRPr="00EA54FA">
        <w:rPr>
          <w:rFonts w:asciiTheme="minorEastAsia" w:hAnsiTheme="minorEastAsia" w:cs="굴림" w:hint="eastAsia"/>
          <w:color w:val="000000" w:themeColor="text1"/>
          <w:kern w:val="0"/>
          <w:sz w:val="22"/>
        </w:rPr>
        <w:t>9804</w:t>
      </w:r>
      <w:r w:rsidRPr="001E33E2">
        <w:rPr>
          <w:rFonts w:asciiTheme="minorEastAsia" w:hAnsiTheme="minorEastAsia" w:cs="굴림" w:hint="eastAsia"/>
          <w:color w:val="000000" w:themeColor="text1"/>
          <w:kern w:val="0"/>
          <w:sz w:val="22"/>
        </w:rPr>
        <w:t xml:space="preserve">) </w:t>
      </w:r>
    </w:p>
    <w:sectPr w:rsidR="00865DED" w:rsidSect="00F75994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43" w:rsidRDefault="00371A43" w:rsidP="00BA74EE">
      <w:pPr>
        <w:spacing w:after="0" w:line="240" w:lineRule="auto"/>
      </w:pPr>
      <w:r>
        <w:separator/>
      </w:r>
    </w:p>
  </w:endnote>
  <w:endnote w:type="continuationSeparator" w:id="0">
    <w:p w:rsidR="00371A43" w:rsidRDefault="00371A43" w:rsidP="00BA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43" w:rsidRDefault="00371A43" w:rsidP="00BA74EE">
      <w:pPr>
        <w:spacing w:after="0" w:line="240" w:lineRule="auto"/>
      </w:pPr>
      <w:r>
        <w:separator/>
      </w:r>
    </w:p>
  </w:footnote>
  <w:footnote w:type="continuationSeparator" w:id="0">
    <w:p w:rsidR="00371A43" w:rsidRDefault="00371A43" w:rsidP="00BA7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3B0D"/>
    <w:multiLevelType w:val="hybridMultilevel"/>
    <w:tmpl w:val="C70CB1C4"/>
    <w:lvl w:ilvl="0" w:tplc="1134796C">
      <w:start w:val="1"/>
      <w:numFmt w:val="decimalEnclosedCircle"/>
      <w:lvlText w:val="%1"/>
      <w:lvlJc w:val="left"/>
      <w:pPr>
        <w:ind w:left="752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192" w:hanging="400"/>
      </w:pPr>
    </w:lvl>
    <w:lvl w:ilvl="2" w:tplc="0409001B" w:tentative="1">
      <w:start w:val="1"/>
      <w:numFmt w:val="lowerRoman"/>
      <w:lvlText w:val="%3."/>
      <w:lvlJc w:val="right"/>
      <w:pPr>
        <w:ind w:left="1592" w:hanging="400"/>
      </w:pPr>
    </w:lvl>
    <w:lvl w:ilvl="3" w:tplc="0409000F" w:tentative="1">
      <w:start w:val="1"/>
      <w:numFmt w:val="decimal"/>
      <w:lvlText w:val="%4."/>
      <w:lvlJc w:val="left"/>
      <w:pPr>
        <w:ind w:left="1992" w:hanging="400"/>
      </w:pPr>
    </w:lvl>
    <w:lvl w:ilvl="4" w:tplc="04090019" w:tentative="1">
      <w:start w:val="1"/>
      <w:numFmt w:val="upperLetter"/>
      <w:lvlText w:val="%5."/>
      <w:lvlJc w:val="left"/>
      <w:pPr>
        <w:ind w:left="2392" w:hanging="400"/>
      </w:pPr>
    </w:lvl>
    <w:lvl w:ilvl="5" w:tplc="0409001B" w:tentative="1">
      <w:start w:val="1"/>
      <w:numFmt w:val="lowerRoman"/>
      <w:lvlText w:val="%6."/>
      <w:lvlJc w:val="right"/>
      <w:pPr>
        <w:ind w:left="2792" w:hanging="400"/>
      </w:pPr>
    </w:lvl>
    <w:lvl w:ilvl="6" w:tplc="0409000F" w:tentative="1">
      <w:start w:val="1"/>
      <w:numFmt w:val="decimal"/>
      <w:lvlText w:val="%7."/>
      <w:lvlJc w:val="left"/>
      <w:pPr>
        <w:ind w:left="3192" w:hanging="400"/>
      </w:pPr>
    </w:lvl>
    <w:lvl w:ilvl="7" w:tplc="04090019" w:tentative="1">
      <w:start w:val="1"/>
      <w:numFmt w:val="upperLetter"/>
      <w:lvlText w:val="%8."/>
      <w:lvlJc w:val="left"/>
      <w:pPr>
        <w:ind w:left="3592" w:hanging="400"/>
      </w:pPr>
    </w:lvl>
    <w:lvl w:ilvl="8" w:tplc="0409001B" w:tentative="1">
      <w:start w:val="1"/>
      <w:numFmt w:val="lowerRoman"/>
      <w:lvlText w:val="%9."/>
      <w:lvlJc w:val="right"/>
      <w:pPr>
        <w:ind w:left="3992" w:hanging="400"/>
      </w:pPr>
    </w:lvl>
  </w:abstractNum>
  <w:abstractNum w:abstractNumId="1">
    <w:nsid w:val="08AE39D5"/>
    <w:multiLevelType w:val="hybridMultilevel"/>
    <w:tmpl w:val="07EA13AE"/>
    <w:lvl w:ilvl="0" w:tplc="D51AD26C">
      <w:start w:val="1"/>
      <w:numFmt w:val="bullet"/>
      <w:lvlText w:val="-"/>
      <w:lvlJc w:val="left"/>
      <w:pPr>
        <w:ind w:left="94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00"/>
      </w:pPr>
      <w:rPr>
        <w:rFonts w:ascii="Wingdings" w:hAnsi="Wingdings" w:hint="default"/>
      </w:rPr>
    </w:lvl>
  </w:abstractNum>
  <w:abstractNum w:abstractNumId="2">
    <w:nsid w:val="282B4042"/>
    <w:multiLevelType w:val="hybridMultilevel"/>
    <w:tmpl w:val="8A58D730"/>
    <w:lvl w:ilvl="0" w:tplc="4BB0FD9A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4151106"/>
    <w:multiLevelType w:val="hybridMultilevel"/>
    <w:tmpl w:val="187CC424"/>
    <w:lvl w:ilvl="0" w:tplc="F0EAC682">
      <w:start w:val="1"/>
      <w:numFmt w:val="decimalEnclosedCircle"/>
      <w:lvlText w:val="%1"/>
      <w:lvlJc w:val="left"/>
      <w:pPr>
        <w:ind w:left="760" w:hanging="360"/>
      </w:pPr>
      <w:rPr>
        <w:rFonts w:asciiTheme="minorEastAsia" w:hAnsiTheme="minorEastAsia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5A8070B"/>
    <w:multiLevelType w:val="hybridMultilevel"/>
    <w:tmpl w:val="F93C2FBA"/>
    <w:lvl w:ilvl="0" w:tplc="B3881C82">
      <w:start w:val="1"/>
      <w:numFmt w:val="bullet"/>
      <w:lvlText w:val="※"/>
      <w:lvlJc w:val="left"/>
      <w:pPr>
        <w:ind w:left="585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94"/>
    <w:rsid w:val="0000055B"/>
    <w:rsid w:val="000077B4"/>
    <w:rsid w:val="00021698"/>
    <w:rsid w:val="0003402F"/>
    <w:rsid w:val="00067EAA"/>
    <w:rsid w:val="00076328"/>
    <w:rsid w:val="000A5E83"/>
    <w:rsid w:val="000A71B4"/>
    <w:rsid w:val="000C734E"/>
    <w:rsid w:val="000F1A56"/>
    <w:rsid w:val="00160DF1"/>
    <w:rsid w:val="00174633"/>
    <w:rsid w:val="001A2863"/>
    <w:rsid w:val="001B0DEB"/>
    <w:rsid w:val="001E33E2"/>
    <w:rsid w:val="0020718F"/>
    <w:rsid w:val="002308B0"/>
    <w:rsid w:val="00235A0F"/>
    <w:rsid w:val="00266348"/>
    <w:rsid w:val="00292C0B"/>
    <w:rsid w:val="003013D6"/>
    <w:rsid w:val="00371A43"/>
    <w:rsid w:val="003B73FF"/>
    <w:rsid w:val="003D1464"/>
    <w:rsid w:val="00413D09"/>
    <w:rsid w:val="00413EDD"/>
    <w:rsid w:val="00435641"/>
    <w:rsid w:val="004404D6"/>
    <w:rsid w:val="00461914"/>
    <w:rsid w:val="0048101D"/>
    <w:rsid w:val="00484DF8"/>
    <w:rsid w:val="00491ED7"/>
    <w:rsid w:val="004B7B15"/>
    <w:rsid w:val="004C733C"/>
    <w:rsid w:val="004E4C0D"/>
    <w:rsid w:val="005015A3"/>
    <w:rsid w:val="005230E0"/>
    <w:rsid w:val="005373ED"/>
    <w:rsid w:val="00552771"/>
    <w:rsid w:val="005644BB"/>
    <w:rsid w:val="00575DE5"/>
    <w:rsid w:val="005766C6"/>
    <w:rsid w:val="00577797"/>
    <w:rsid w:val="00595038"/>
    <w:rsid w:val="005C4A8A"/>
    <w:rsid w:val="005C7430"/>
    <w:rsid w:val="005D1E1B"/>
    <w:rsid w:val="005E1CFA"/>
    <w:rsid w:val="005E390B"/>
    <w:rsid w:val="006203ED"/>
    <w:rsid w:val="00624BA0"/>
    <w:rsid w:val="006462D4"/>
    <w:rsid w:val="0067226C"/>
    <w:rsid w:val="00686C68"/>
    <w:rsid w:val="006F19EE"/>
    <w:rsid w:val="006F62EB"/>
    <w:rsid w:val="007062CA"/>
    <w:rsid w:val="007452B7"/>
    <w:rsid w:val="00750D19"/>
    <w:rsid w:val="00752D29"/>
    <w:rsid w:val="0085055D"/>
    <w:rsid w:val="00851204"/>
    <w:rsid w:val="00865DED"/>
    <w:rsid w:val="0086641E"/>
    <w:rsid w:val="00874446"/>
    <w:rsid w:val="0088663C"/>
    <w:rsid w:val="008A52EE"/>
    <w:rsid w:val="008B2A5D"/>
    <w:rsid w:val="008C1BAA"/>
    <w:rsid w:val="0092422B"/>
    <w:rsid w:val="00960005"/>
    <w:rsid w:val="00970324"/>
    <w:rsid w:val="00990DCB"/>
    <w:rsid w:val="009B7357"/>
    <w:rsid w:val="009C1693"/>
    <w:rsid w:val="009E6946"/>
    <w:rsid w:val="00A02825"/>
    <w:rsid w:val="00A0562E"/>
    <w:rsid w:val="00A342D7"/>
    <w:rsid w:val="00B733BB"/>
    <w:rsid w:val="00B74E40"/>
    <w:rsid w:val="00B77BD0"/>
    <w:rsid w:val="00BA74EE"/>
    <w:rsid w:val="00BB3DFE"/>
    <w:rsid w:val="00BC7824"/>
    <w:rsid w:val="00BD0A20"/>
    <w:rsid w:val="00BE2BC9"/>
    <w:rsid w:val="00BF3307"/>
    <w:rsid w:val="00C0383D"/>
    <w:rsid w:val="00C12FB3"/>
    <w:rsid w:val="00C35271"/>
    <w:rsid w:val="00C62898"/>
    <w:rsid w:val="00CA4FC3"/>
    <w:rsid w:val="00CB7462"/>
    <w:rsid w:val="00D245DB"/>
    <w:rsid w:val="00D574CC"/>
    <w:rsid w:val="00D67768"/>
    <w:rsid w:val="00D82A15"/>
    <w:rsid w:val="00DA29A0"/>
    <w:rsid w:val="00DA3FFE"/>
    <w:rsid w:val="00DB5BBF"/>
    <w:rsid w:val="00DD170B"/>
    <w:rsid w:val="00E0549B"/>
    <w:rsid w:val="00E53789"/>
    <w:rsid w:val="00E716FB"/>
    <w:rsid w:val="00E923AE"/>
    <w:rsid w:val="00E961D6"/>
    <w:rsid w:val="00EA54FA"/>
    <w:rsid w:val="00EB108E"/>
    <w:rsid w:val="00ED7192"/>
    <w:rsid w:val="00EE50A1"/>
    <w:rsid w:val="00F1454F"/>
    <w:rsid w:val="00F35A1C"/>
    <w:rsid w:val="00F3721D"/>
    <w:rsid w:val="00F40197"/>
    <w:rsid w:val="00F75994"/>
    <w:rsid w:val="00F94EDF"/>
    <w:rsid w:val="00FD7F32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994"/>
    <w:pPr>
      <w:ind w:leftChars="400" w:left="800"/>
    </w:pPr>
  </w:style>
  <w:style w:type="table" w:styleId="a4">
    <w:name w:val="Table Grid"/>
    <w:basedOn w:val="a1"/>
    <w:uiPriority w:val="59"/>
    <w:rsid w:val="00F7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E33E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33E2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491E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491ED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A74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A74EE"/>
  </w:style>
  <w:style w:type="paragraph" w:styleId="a9">
    <w:name w:val="footer"/>
    <w:basedOn w:val="a"/>
    <w:link w:val="Char1"/>
    <w:uiPriority w:val="99"/>
    <w:unhideWhenUsed/>
    <w:rsid w:val="00BA74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A7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994"/>
    <w:pPr>
      <w:ind w:leftChars="400" w:left="800"/>
    </w:pPr>
  </w:style>
  <w:style w:type="table" w:styleId="a4">
    <w:name w:val="Table Grid"/>
    <w:basedOn w:val="a1"/>
    <w:uiPriority w:val="59"/>
    <w:rsid w:val="00F75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1E33E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33E2"/>
    <w:rPr>
      <w:b/>
      <w:bCs/>
    </w:rPr>
  </w:style>
  <w:style w:type="paragraph" w:styleId="a7">
    <w:name w:val="Balloon Text"/>
    <w:basedOn w:val="a"/>
    <w:link w:val="Char"/>
    <w:uiPriority w:val="99"/>
    <w:semiHidden/>
    <w:unhideWhenUsed/>
    <w:rsid w:val="00491E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491ED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BA74E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BA74EE"/>
  </w:style>
  <w:style w:type="paragraph" w:styleId="a9">
    <w:name w:val="footer"/>
    <w:basedOn w:val="a"/>
    <w:link w:val="Char1"/>
    <w:uiPriority w:val="99"/>
    <w:unhideWhenUsed/>
    <w:rsid w:val="00BA74EE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BA7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1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7609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SSG</dc:creator>
  <cp:lastModifiedBy>SSG</cp:lastModifiedBy>
  <cp:revision>3</cp:revision>
  <cp:lastPrinted>2015-03-30T05:57:00Z</cp:lastPrinted>
  <dcterms:created xsi:type="dcterms:W3CDTF">2016-03-28T08:04:00Z</dcterms:created>
  <dcterms:modified xsi:type="dcterms:W3CDTF">2016-03-28T08:06:00Z</dcterms:modified>
</cp:coreProperties>
</file>