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1FC" w:rsidRPr="007D60BC" w:rsidRDefault="00E271FC" w:rsidP="00E271FC">
      <w:pPr>
        <w:pStyle w:val="Heading1"/>
        <w:numPr>
          <w:ilvl w:val="0"/>
          <w:numId w:val="0"/>
        </w:numPr>
        <w:ind w:left="1418" w:hanging="1418"/>
        <w:rPr>
          <w:rFonts w:ascii="Verdana" w:hAnsi="Verdana" w:cstheme="minorBidi"/>
          <w:sz w:val="20"/>
          <w:szCs w:val="20"/>
        </w:rPr>
      </w:pPr>
      <w:bookmarkStart w:id="0" w:name="_Toc423615598"/>
      <w:r w:rsidRPr="00701313">
        <w:rPr>
          <w:rFonts w:ascii="Verdana" w:hAnsi="Verdana" w:cstheme="minorBidi"/>
          <w:sz w:val="20"/>
          <w:szCs w:val="20"/>
        </w:rPr>
        <w:t>Annex V</w:t>
      </w:r>
      <w:r>
        <w:rPr>
          <w:rFonts w:ascii="Verdana" w:hAnsi="Verdana" w:cstheme="minorBidi"/>
          <w:sz w:val="20"/>
          <w:szCs w:val="20"/>
        </w:rPr>
        <w:tab/>
        <w:t>Terms of Reference</w:t>
      </w:r>
      <w:r w:rsidRPr="00701313">
        <w:rPr>
          <w:rFonts w:ascii="Verdana" w:hAnsi="Verdana" w:cstheme="minorBidi"/>
          <w:sz w:val="20"/>
          <w:szCs w:val="20"/>
        </w:rPr>
        <w:t xml:space="preserve"> for Consultants and other persons hired by IFAD under a non-staff contract</w:t>
      </w:r>
      <w:bookmarkEnd w:id="0"/>
    </w:p>
    <w:p w:rsidR="00E271FC" w:rsidRPr="00F84607" w:rsidRDefault="00E271FC" w:rsidP="00E271FC">
      <w:pPr>
        <w:spacing w:line="297" w:lineRule="auto"/>
        <w:ind w:right="1641"/>
        <w:jc w:val="center"/>
        <w:rPr>
          <w:rFonts w:ascii="Tahoma" w:eastAsia="Tahoma" w:hAnsi="Tahoma" w:cs="Tahoma"/>
          <w:b/>
          <w:sz w:val="16"/>
          <w:szCs w:val="16"/>
          <w:lang w:val="en-US" w:eastAsia="en-US"/>
        </w:rPr>
      </w:pPr>
    </w:p>
    <w:p w:rsidR="00E271FC" w:rsidRPr="00237942" w:rsidRDefault="00E271FC" w:rsidP="00E271FC">
      <w:pPr>
        <w:spacing w:line="297" w:lineRule="auto"/>
        <w:ind w:right="-23"/>
        <w:jc w:val="center"/>
        <w:rPr>
          <w:rFonts w:ascii="Wingdings" w:eastAsia="Wingdings" w:hAnsi="Wingdings" w:cs="Wingdings"/>
          <w:sz w:val="22"/>
          <w:szCs w:val="22"/>
          <w:lang w:val="en-US" w:eastAsia="en-US"/>
        </w:rPr>
      </w:pPr>
      <w:r>
        <w:rPr>
          <w:rFonts w:ascii="Tahoma" w:eastAsia="Tahoma" w:hAnsi="Tahoma" w:cs="Tahoma"/>
          <w:b/>
          <w:sz w:val="22"/>
          <w:szCs w:val="22"/>
          <w:lang w:val="en-US" w:eastAsia="en-US"/>
        </w:rPr>
        <w:t xml:space="preserve">Consultant </w:t>
      </w:r>
      <w:sdt>
        <w:sdtPr>
          <w:rPr>
            <w:rFonts w:ascii="Tahoma" w:eastAsia="Tahoma" w:hAnsi="Tahoma" w:cs="Tahoma"/>
            <w:spacing w:val="2"/>
            <w:sz w:val="22"/>
            <w:szCs w:val="22"/>
            <w:lang w:val="en-US" w:eastAsia="en-US"/>
          </w:rPr>
          <w:id w:val="-1601481445"/>
          <w14:checkbox>
            <w14:checked w14:val="0"/>
            <w14:checkedState w14:val="2612" w14:font="MS Gothic"/>
            <w14:uncheckedState w14:val="2610" w14:font="MS Gothic"/>
          </w14:checkbox>
        </w:sdtPr>
        <w:sdtEndPr/>
        <w:sdtContent>
          <w:r w:rsidR="00D95B4F">
            <w:rPr>
              <w:rFonts w:ascii="MS Gothic" w:eastAsia="MS Gothic" w:hAnsi="MS Gothic" w:cs="Tahoma" w:hint="eastAsia"/>
              <w:spacing w:val="2"/>
              <w:sz w:val="22"/>
              <w:szCs w:val="22"/>
              <w:lang w:val="en-US" w:eastAsia="en-US"/>
            </w:rPr>
            <w:t>☐</w:t>
          </w:r>
        </w:sdtContent>
      </w:sdt>
      <w:r>
        <w:rPr>
          <w:rFonts w:ascii="Wingdings" w:eastAsia="Wingdings" w:hAnsi="Wingdings" w:cs="Wingdings"/>
          <w:spacing w:val="2"/>
          <w:sz w:val="22"/>
          <w:szCs w:val="22"/>
          <w:lang w:val="en-US" w:eastAsia="en-US"/>
        </w:rPr>
        <w:tab/>
      </w:r>
      <w:r>
        <w:rPr>
          <w:rFonts w:ascii="Tahoma" w:eastAsia="Tahoma" w:hAnsi="Tahoma" w:cs="Tahoma"/>
          <w:b/>
          <w:spacing w:val="-1"/>
          <w:sz w:val="22"/>
          <w:szCs w:val="22"/>
          <w:lang w:val="en-US" w:eastAsia="en-US"/>
        </w:rPr>
        <w:t>Intern</w:t>
      </w:r>
      <w:r w:rsidRPr="00237942">
        <w:rPr>
          <w:rFonts w:ascii="Tahoma" w:eastAsia="Tahoma" w:hAnsi="Tahoma" w:cs="Tahoma"/>
          <w:b/>
          <w:spacing w:val="-2"/>
          <w:sz w:val="22"/>
          <w:szCs w:val="22"/>
          <w:lang w:val="en-US" w:eastAsia="en-US"/>
        </w:rPr>
        <w:t xml:space="preserve"> </w:t>
      </w:r>
      <w:sdt>
        <w:sdtPr>
          <w:rPr>
            <w:rFonts w:ascii="Tahoma" w:eastAsia="Tahoma" w:hAnsi="Tahoma" w:cs="Tahoma"/>
            <w:sz w:val="22"/>
            <w:szCs w:val="22"/>
            <w:lang w:val="en-US" w:eastAsia="en-US"/>
          </w:rPr>
          <w:id w:val="1933853134"/>
          <w14:checkbox>
            <w14:checked w14:val="1"/>
            <w14:checkedState w14:val="2612" w14:font="MS Gothic"/>
            <w14:uncheckedState w14:val="2610" w14:font="MS Gothic"/>
          </w14:checkbox>
        </w:sdtPr>
        <w:sdtEndPr/>
        <w:sdtContent>
          <w:r w:rsidR="00D95B4F">
            <w:rPr>
              <w:rFonts w:ascii="MS Gothic" w:eastAsia="MS Gothic" w:hAnsi="MS Gothic" w:cs="Tahoma" w:hint="eastAsia"/>
              <w:sz w:val="22"/>
              <w:szCs w:val="22"/>
              <w:lang w:val="en-US" w:eastAsia="en-US"/>
            </w:rPr>
            <w:t>☒</w:t>
          </w:r>
        </w:sdtContent>
      </w:sdt>
      <w:r>
        <w:rPr>
          <w:rFonts w:ascii="Wingdings" w:eastAsia="Wingdings" w:hAnsi="Wingdings" w:cs="Wingdings"/>
          <w:sz w:val="22"/>
          <w:szCs w:val="22"/>
          <w:lang w:val="en-US" w:eastAsia="en-US"/>
        </w:rPr>
        <w:tab/>
      </w:r>
      <w:r>
        <w:rPr>
          <w:rFonts w:ascii="Tahoma" w:eastAsia="Tahoma" w:hAnsi="Tahoma" w:cs="Tahoma"/>
          <w:b/>
          <w:spacing w:val="-1"/>
          <w:sz w:val="22"/>
          <w:szCs w:val="22"/>
          <w:lang w:val="en-US" w:eastAsia="en-US"/>
        </w:rPr>
        <w:t>Fellow</w:t>
      </w:r>
      <w:r w:rsidRPr="00237942">
        <w:rPr>
          <w:rFonts w:ascii="Tahoma" w:eastAsia="Tahoma" w:hAnsi="Tahoma" w:cs="Tahoma"/>
          <w:b/>
          <w:spacing w:val="-2"/>
          <w:sz w:val="22"/>
          <w:szCs w:val="22"/>
          <w:lang w:val="en-US" w:eastAsia="en-US"/>
        </w:rPr>
        <w:t xml:space="preserve"> </w:t>
      </w:r>
      <w:sdt>
        <w:sdtPr>
          <w:rPr>
            <w:rFonts w:ascii="Tahoma" w:eastAsia="Tahoma" w:hAnsi="Tahoma" w:cs="Tahoma"/>
            <w:sz w:val="22"/>
            <w:szCs w:val="22"/>
            <w:lang w:val="en-US" w:eastAsia="en-US"/>
          </w:rPr>
          <w:id w:val="-1797292515"/>
          <w14:checkbox>
            <w14:checked w14:val="0"/>
            <w14:checkedState w14:val="2612" w14:font="MS Gothic"/>
            <w14:uncheckedState w14:val="2610" w14:font="MS Gothic"/>
          </w14:checkbox>
        </w:sdtPr>
        <w:sdtEndPr/>
        <w:sdtContent>
          <w:r>
            <w:rPr>
              <w:rFonts w:ascii="MS Gothic" w:eastAsia="MS Gothic" w:hAnsi="MS Gothic" w:cs="Tahoma" w:hint="eastAsia"/>
              <w:sz w:val="22"/>
              <w:szCs w:val="22"/>
              <w:lang w:val="en-US" w:eastAsia="en-US"/>
            </w:rPr>
            <w:t>☐</w:t>
          </w:r>
        </w:sdtContent>
      </w:sdt>
      <w:r>
        <w:rPr>
          <w:rFonts w:ascii="Wingdings" w:eastAsia="Wingdings" w:hAnsi="Wingdings" w:cs="Wingdings"/>
          <w:sz w:val="22"/>
          <w:szCs w:val="22"/>
          <w:lang w:val="en-US" w:eastAsia="en-US"/>
        </w:rPr>
        <w:tab/>
      </w:r>
      <w:r>
        <w:rPr>
          <w:rFonts w:ascii="Tahoma" w:eastAsia="Tahoma" w:hAnsi="Tahoma" w:cs="Tahoma"/>
          <w:b/>
          <w:spacing w:val="-1"/>
          <w:sz w:val="22"/>
          <w:szCs w:val="22"/>
          <w:lang w:val="en-US" w:eastAsia="en-US"/>
        </w:rPr>
        <w:t>Conference Service</w:t>
      </w:r>
      <w:r w:rsidRPr="00237942">
        <w:rPr>
          <w:rFonts w:ascii="Tahoma" w:eastAsia="Tahoma" w:hAnsi="Tahoma" w:cs="Tahoma"/>
          <w:b/>
          <w:spacing w:val="-2"/>
          <w:sz w:val="22"/>
          <w:szCs w:val="22"/>
          <w:lang w:val="en-US" w:eastAsia="en-US"/>
        </w:rPr>
        <w:t xml:space="preserve"> </w:t>
      </w:r>
      <w:sdt>
        <w:sdtPr>
          <w:rPr>
            <w:rFonts w:ascii="Tahoma" w:eastAsia="Tahoma" w:hAnsi="Tahoma" w:cs="Tahoma"/>
            <w:sz w:val="22"/>
            <w:szCs w:val="22"/>
            <w:lang w:val="en-US" w:eastAsia="en-US"/>
          </w:rPr>
          <w:id w:val="855076234"/>
          <w14:checkbox>
            <w14:checked w14:val="0"/>
            <w14:checkedState w14:val="2612" w14:font="MS Gothic"/>
            <w14:uncheckedState w14:val="2610" w14:font="MS Gothic"/>
          </w14:checkbox>
        </w:sdtPr>
        <w:sdtEndPr/>
        <w:sdtContent>
          <w:r>
            <w:rPr>
              <w:rFonts w:ascii="MS Gothic" w:eastAsia="MS Gothic" w:hAnsi="MS Gothic" w:cs="Tahoma" w:hint="eastAsia"/>
              <w:sz w:val="22"/>
              <w:szCs w:val="22"/>
              <w:lang w:val="en-US" w:eastAsia="en-US"/>
            </w:rPr>
            <w:t>☐</w:t>
          </w:r>
        </w:sdtContent>
      </w:sdt>
    </w:p>
    <w:p w:rsidR="00E271FC" w:rsidRPr="00237942" w:rsidRDefault="00E271FC" w:rsidP="00E271FC">
      <w:pPr>
        <w:spacing w:before="6" w:line="120" w:lineRule="exact"/>
        <w:rPr>
          <w:sz w:val="13"/>
          <w:szCs w:val="13"/>
          <w:lang w:val="en-US" w:eastAsia="en-US"/>
        </w:rPr>
      </w:pPr>
    </w:p>
    <w:p w:rsidR="00E271FC" w:rsidRDefault="00E271FC" w:rsidP="00E271FC">
      <w:pPr>
        <w:spacing w:line="260" w:lineRule="exact"/>
        <w:ind w:left="-284" w:right="1001"/>
        <w:rPr>
          <w:rFonts w:ascii="Tahoma" w:eastAsia="Tahoma" w:hAnsi="Tahoma" w:cs="Tahoma"/>
          <w:position w:val="-1"/>
          <w:sz w:val="22"/>
          <w:szCs w:val="22"/>
          <w:lang w:val="en-US" w:eastAsia="en-US"/>
        </w:rPr>
      </w:pPr>
      <w:r w:rsidRPr="00237942">
        <w:rPr>
          <w:rFonts w:ascii="Tahoma" w:eastAsia="Tahoma" w:hAnsi="Tahoma" w:cs="Tahoma"/>
          <w:position w:val="-1"/>
          <w:sz w:val="22"/>
          <w:szCs w:val="22"/>
          <w:lang w:val="en-US" w:eastAsia="en-US"/>
        </w:rPr>
        <w:t>Mi</w:t>
      </w:r>
      <w:r w:rsidRPr="00237942">
        <w:rPr>
          <w:rFonts w:ascii="Tahoma" w:eastAsia="Tahoma" w:hAnsi="Tahoma" w:cs="Tahoma"/>
          <w:spacing w:val="-1"/>
          <w:position w:val="-1"/>
          <w:sz w:val="22"/>
          <w:szCs w:val="22"/>
          <w:lang w:val="en-US" w:eastAsia="en-US"/>
        </w:rPr>
        <w:t>n</w:t>
      </w:r>
      <w:r w:rsidRPr="00237942">
        <w:rPr>
          <w:rFonts w:ascii="Tahoma" w:eastAsia="Tahoma" w:hAnsi="Tahoma" w:cs="Tahoma"/>
          <w:position w:val="-1"/>
          <w:sz w:val="22"/>
          <w:szCs w:val="22"/>
          <w:lang w:val="en-US" w:eastAsia="en-US"/>
        </w:rPr>
        <w:t>i</w:t>
      </w:r>
      <w:r w:rsidRPr="00237942">
        <w:rPr>
          <w:rFonts w:ascii="Tahoma" w:eastAsia="Tahoma" w:hAnsi="Tahoma" w:cs="Tahoma"/>
          <w:spacing w:val="-1"/>
          <w:position w:val="-1"/>
          <w:sz w:val="22"/>
          <w:szCs w:val="22"/>
          <w:lang w:val="en-US" w:eastAsia="en-US"/>
        </w:rPr>
        <w:t>mu</w:t>
      </w:r>
      <w:r w:rsidRPr="00237942">
        <w:rPr>
          <w:rFonts w:ascii="Tahoma" w:eastAsia="Tahoma" w:hAnsi="Tahoma" w:cs="Tahoma"/>
          <w:position w:val="-1"/>
          <w:sz w:val="22"/>
          <w:szCs w:val="22"/>
          <w:lang w:val="en-US" w:eastAsia="en-US"/>
        </w:rPr>
        <w:t>m n</w:t>
      </w:r>
      <w:r w:rsidRPr="00237942">
        <w:rPr>
          <w:rFonts w:ascii="Tahoma" w:eastAsia="Tahoma" w:hAnsi="Tahoma" w:cs="Tahoma"/>
          <w:spacing w:val="-1"/>
          <w:position w:val="-1"/>
          <w:sz w:val="22"/>
          <w:szCs w:val="22"/>
          <w:lang w:val="en-US" w:eastAsia="en-US"/>
        </w:rPr>
        <w:t>um</w:t>
      </w:r>
      <w:r w:rsidRPr="00237942">
        <w:rPr>
          <w:rFonts w:ascii="Tahoma" w:eastAsia="Tahoma" w:hAnsi="Tahoma" w:cs="Tahoma"/>
          <w:position w:val="-1"/>
          <w:sz w:val="22"/>
          <w:szCs w:val="22"/>
          <w:lang w:val="en-US" w:eastAsia="en-US"/>
        </w:rPr>
        <w:t xml:space="preserve">ber of </w:t>
      </w:r>
      <w:r w:rsidRPr="00237942">
        <w:rPr>
          <w:rFonts w:ascii="Tahoma" w:eastAsia="Tahoma" w:hAnsi="Tahoma" w:cs="Tahoma"/>
          <w:spacing w:val="1"/>
          <w:position w:val="-1"/>
          <w:sz w:val="22"/>
          <w:szCs w:val="22"/>
          <w:lang w:val="en-US" w:eastAsia="en-US"/>
        </w:rPr>
        <w:t>y</w:t>
      </w:r>
      <w:r w:rsidRPr="00237942">
        <w:rPr>
          <w:rFonts w:ascii="Tahoma" w:eastAsia="Tahoma" w:hAnsi="Tahoma" w:cs="Tahoma"/>
          <w:spacing w:val="-1"/>
          <w:position w:val="-1"/>
          <w:sz w:val="22"/>
          <w:szCs w:val="22"/>
          <w:lang w:val="en-US" w:eastAsia="en-US"/>
        </w:rPr>
        <w:t>ea</w:t>
      </w:r>
      <w:r w:rsidRPr="00237942">
        <w:rPr>
          <w:rFonts w:ascii="Tahoma" w:eastAsia="Tahoma" w:hAnsi="Tahoma" w:cs="Tahoma"/>
          <w:spacing w:val="-3"/>
          <w:position w:val="-1"/>
          <w:sz w:val="22"/>
          <w:szCs w:val="22"/>
          <w:lang w:val="en-US" w:eastAsia="en-US"/>
        </w:rPr>
        <w:t>r</w:t>
      </w:r>
      <w:r w:rsidRPr="00237942">
        <w:rPr>
          <w:rFonts w:ascii="Tahoma" w:eastAsia="Tahoma" w:hAnsi="Tahoma" w:cs="Tahoma"/>
          <w:position w:val="-1"/>
          <w:sz w:val="22"/>
          <w:szCs w:val="22"/>
          <w:lang w:val="en-US" w:eastAsia="en-US"/>
        </w:rPr>
        <w:t>s of</w:t>
      </w:r>
      <w:r w:rsidRPr="00237942">
        <w:rPr>
          <w:rFonts w:ascii="Tahoma" w:eastAsia="Tahoma" w:hAnsi="Tahoma" w:cs="Tahoma"/>
          <w:spacing w:val="2"/>
          <w:position w:val="-1"/>
          <w:sz w:val="22"/>
          <w:szCs w:val="22"/>
          <w:lang w:val="en-US" w:eastAsia="en-US"/>
        </w:rPr>
        <w:t xml:space="preserve"> </w:t>
      </w:r>
      <w:r w:rsidRPr="00237942">
        <w:rPr>
          <w:rFonts w:ascii="Tahoma" w:eastAsia="Tahoma" w:hAnsi="Tahoma" w:cs="Tahoma"/>
          <w:position w:val="-1"/>
          <w:sz w:val="22"/>
          <w:szCs w:val="22"/>
          <w:lang w:val="en-US" w:eastAsia="en-US"/>
        </w:rPr>
        <w:t>r</w:t>
      </w:r>
      <w:r w:rsidRPr="00237942">
        <w:rPr>
          <w:rFonts w:ascii="Tahoma" w:eastAsia="Tahoma" w:hAnsi="Tahoma" w:cs="Tahoma"/>
          <w:spacing w:val="-1"/>
          <w:position w:val="-1"/>
          <w:sz w:val="22"/>
          <w:szCs w:val="22"/>
          <w:lang w:val="en-US" w:eastAsia="en-US"/>
        </w:rPr>
        <w:t>e</w:t>
      </w:r>
      <w:r w:rsidRPr="00237942">
        <w:rPr>
          <w:rFonts w:ascii="Tahoma" w:eastAsia="Tahoma" w:hAnsi="Tahoma" w:cs="Tahoma"/>
          <w:position w:val="-1"/>
          <w:sz w:val="22"/>
          <w:szCs w:val="22"/>
          <w:lang w:val="en-US" w:eastAsia="en-US"/>
        </w:rPr>
        <w:t>l</w:t>
      </w:r>
      <w:r w:rsidRPr="00237942">
        <w:rPr>
          <w:rFonts w:ascii="Tahoma" w:eastAsia="Tahoma" w:hAnsi="Tahoma" w:cs="Tahoma"/>
          <w:spacing w:val="-1"/>
          <w:position w:val="-1"/>
          <w:sz w:val="22"/>
          <w:szCs w:val="22"/>
          <w:lang w:val="en-US" w:eastAsia="en-US"/>
        </w:rPr>
        <w:t>e</w:t>
      </w:r>
      <w:r w:rsidRPr="00237942">
        <w:rPr>
          <w:rFonts w:ascii="Tahoma" w:eastAsia="Tahoma" w:hAnsi="Tahoma" w:cs="Tahoma"/>
          <w:position w:val="-1"/>
          <w:sz w:val="22"/>
          <w:szCs w:val="22"/>
          <w:lang w:val="en-US" w:eastAsia="en-US"/>
        </w:rPr>
        <w:t>va</w:t>
      </w:r>
      <w:r w:rsidRPr="00237942">
        <w:rPr>
          <w:rFonts w:ascii="Tahoma" w:eastAsia="Tahoma" w:hAnsi="Tahoma" w:cs="Tahoma"/>
          <w:spacing w:val="-1"/>
          <w:position w:val="-1"/>
          <w:sz w:val="22"/>
          <w:szCs w:val="22"/>
          <w:lang w:val="en-US" w:eastAsia="en-US"/>
        </w:rPr>
        <w:t>n</w:t>
      </w:r>
      <w:r w:rsidRPr="00237942">
        <w:rPr>
          <w:rFonts w:ascii="Tahoma" w:eastAsia="Tahoma" w:hAnsi="Tahoma" w:cs="Tahoma"/>
          <w:position w:val="-1"/>
          <w:sz w:val="22"/>
          <w:szCs w:val="22"/>
          <w:lang w:val="en-US" w:eastAsia="en-US"/>
        </w:rPr>
        <w:t>t</w:t>
      </w:r>
      <w:r w:rsidRPr="00237942">
        <w:rPr>
          <w:rFonts w:ascii="Tahoma" w:eastAsia="Tahoma" w:hAnsi="Tahoma" w:cs="Tahoma"/>
          <w:spacing w:val="2"/>
          <w:position w:val="-1"/>
          <w:sz w:val="22"/>
          <w:szCs w:val="22"/>
          <w:lang w:val="en-US" w:eastAsia="en-US"/>
        </w:rPr>
        <w:t xml:space="preserve"> </w:t>
      </w:r>
      <w:r w:rsidRPr="00237942">
        <w:rPr>
          <w:rFonts w:ascii="Tahoma" w:eastAsia="Tahoma" w:hAnsi="Tahoma" w:cs="Tahoma"/>
          <w:spacing w:val="-1"/>
          <w:position w:val="-1"/>
          <w:sz w:val="22"/>
          <w:szCs w:val="22"/>
          <w:lang w:val="en-US" w:eastAsia="en-US"/>
        </w:rPr>
        <w:t>ex</w:t>
      </w:r>
      <w:r w:rsidRPr="00237942">
        <w:rPr>
          <w:rFonts w:ascii="Tahoma" w:eastAsia="Tahoma" w:hAnsi="Tahoma" w:cs="Tahoma"/>
          <w:position w:val="-1"/>
          <w:sz w:val="22"/>
          <w:szCs w:val="22"/>
          <w:lang w:val="en-US" w:eastAsia="en-US"/>
        </w:rPr>
        <w:t>pe</w:t>
      </w:r>
      <w:r w:rsidRPr="00237942">
        <w:rPr>
          <w:rFonts w:ascii="Tahoma" w:eastAsia="Tahoma" w:hAnsi="Tahoma" w:cs="Tahoma"/>
          <w:spacing w:val="-1"/>
          <w:position w:val="-1"/>
          <w:sz w:val="22"/>
          <w:szCs w:val="22"/>
          <w:lang w:val="en-US" w:eastAsia="en-US"/>
        </w:rPr>
        <w:t>r</w:t>
      </w:r>
      <w:r w:rsidRPr="00237942">
        <w:rPr>
          <w:rFonts w:ascii="Tahoma" w:eastAsia="Tahoma" w:hAnsi="Tahoma" w:cs="Tahoma"/>
          <w:position w:val="-1"/>
          <w:sz w:val="22"/>
          <w:szCs w:val="22"/>
          <w:lang w:val="en-US" w:eastAsia="en-US"/>
        </w:rPr>
        <w:t>i</w:t>
      </w:r>
      <w:r w:rsidRPr="00237942">
        <w:rPr>
          <w:rFonts w:ascii="Tahoma" w:eastAsia="Tahoma" w:hAnsi="Tahoma" w:cs="Tahoma"/>
          <w:spacing w:val="-1"/>
          <w:position w:val="-1"/>
          <w:sz w:val="22"/>
          <w:szCs w:val="22"/>
          <w:lang w:val="en-US" w:eastAsia="en-US"/>
        </w:rPr>
        <w:t>enc</w:t>
      </w:r>
      <w:r w:rsidRPr="00237942">
        <w:rPr>
          <w:rFonts w:ascii="Tahoma" w:eastAsia="Tahoma" w:hAnsi="Tahoma" w:cs="Tahoma"/>
          <w:position w:val="-1"/>
          <w:sz w:val="22"/>
          <w:szCs w:val="22"/>
          <w:lang w:val="en-US" w:eastAsia="en-US"/>
        </w:rPr>
        <w:t>e r</w:t>
      </w:r>
      <w:r w:rsidRPr="00237942">
        <w:rPr>
          <w:rFonts w:ascii="Tahoma" w:eastAsia="Tahoma" w:hAnsi="Tahoma" w:cs="Tahoma"/>
          <w:spacing w:val="-1"/>
          <w:position w:val="-1"/>
          <w:sz w:val="22"/>
          <w:szCs w:val="22"/>
          <w:lang w:val="en-US" w:eastAsia="en-US"/>
        </w:rPr>
        <w:t>e</w:t>
      </w:r>
      <w:r w:rsidRPr="00237942">
        <w:rPr>
          <w:rFonts w:ascii="Tahoma" w:eastAsia="Tahoma" w:hAnsi="Tahoma" w:cs="Tahoma"/>
          <w:position w:val="-1"/>
          <w:sz w:val="22"/>
          <w:szCs w:val="22"/>
          <w:lang w:val="en-US" w:eastAsia="en-US"/>
        </w:rPr>
        <w:t>quir</w:t>
      </w:r>
      <w:r w:rsidRPr="00237942">
        <w:rPr>
          <w:rFonts w:ascii="Tahoma" w:eastAsia="Tahoma" w:hAnsi="Tahoma" w:cs="Tahoma"/>
          <w:spacing w:val="-1"/>
          <w:position w:val="-1"/>
          <w:sz w:val="22"/>
          <w:szCs w:val="22"/>
          <w:lang w:val="en-US" w:eastAsia="en-US"/>
        </w:rPr>
        <w:t>e</w:t>
      </w:r>
      <w:r>
        <w:rPr>
          <w:rFonts w:ascii="Tahoma" w:eastAsia="Tahoma" w:hAnsi="Tahoma" w:cs="Tahoma"/>
          <w:position w:val="-1"/>
          <w:sz w:val="22"/>
          <w:szCs w:val="22"/>
          <w:lang w:val="en-US" w:eastAsia="en-US"/>
        </w:rPr>
        <w:t>d (consultants only):</w:t>
      </w:r>
    </w:p>
    <w:p w:rsidR="00E271FC" w:rsidRDefault="00E271FC" w:rsidP="00E271FC">
      <w:pPr>
        <w:spacing w:line="260" w:lineRule="exact"/>
        <w:ind w:left="-284" w:right="1001"/>
        <w:rPr>
          <w:rFonts w:ascii="Tahoma" w:eastAsia="Tahoma" w:hAnsi="Tahoma" w:cs="Tahoma"/>
          <w:position w:val="-1"/>
          <w:sz w:val="22"/>
          <w:szCs w:val="22"/>
          <w:lang w:val="en-US" w:eastAsia="en-US"/>
        </w:rPr>
      </w:pPr>
    </w:p>
    <w:p w:rsidR="00E271FC" w:rsidRPr="00237942" w:rsidRDefault="00E271FC" w:rsidP="00E271FC">
      <w:pPr>
        <w:tabs>
          <w:tab w:val="left" w:pos="284"/>
          <w:tab w:val="left" w:pos="851"/>
          <w:tab w:val="left" w:pos="1985"/>
          <w:tab w:val="left" w:pos="2268"/>
          <w:tab w:val="left" w:pos="3119"/>
          <w:tab w:val="left" w:pos="4536"/>
        </w:tabs>
        <w:spacing w:line="260" w:lineRule="exact"/>
        <w:ind w:left="-284" w:right="1001"/>
        <w:jc w:val="both"/>
        <w:rPr>
          <w:rFonts w:ascii="Wingdings" w:eastAsia="Wingdings" w:hAnsi="Wingdings" w:cs="Wingdings"/>
          <w:sz w:val="22"/>
          <w:szCs w:val="22"/>
          <w:lang w:val="en-US" w:eastAsia="en-US"/>
        </w:rPr>
      </w:pPr>
      <w:r>
        <w:rPr>
          <w:rFonts w:ascii="Tahoma" w:eastAsia="Tahoma" w:hAnsi="Tahoma" w:cs="Tahoma"/>
          <w:spacing w:val="3"/>
          <w:position w:val="-1"/>
          <w:sz w:val="22"/>
          <w:szCs w:val="22"/>
          <w:lang w:val="en-US" w:eastAsia="en-US"/>
        </w:rPr>
        <w:t xml:space="preserve">1yr </w:t>
      </w:r>
      <w:sdt>
        <w:sdtPr>
          <w:rPr>
            <w:rFonts w:ascii="Tahoma" w:eastAsia="Tahoma" w:hAnsi="Tahoma" w:cs="Tahoma"/>
            <w:position w:val="-1"/>
            <w:sz w:val="22"/>
            <w:szCs w:val="22"/>
            <w:lang w:val="en-US" w:eastAsia="en-US"/>
          </w:rPr>
          <w:id w:val="1879736686"/>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r>
        <w:rPr>
          <w:rFonts w:ascii="Tahoma" w:eastAsia="Tahoma" w:hAnsi="Tahoma" w:cs="Tahoma"/>
          <w:spacing w:val="3"/>
          <w:position w:val="-1"/>
          <w:sz w:val="22"/>
          <w:szCs w:val="22"/>
          <w:lang w:val="en-US" w:eastAsia="en-US"/>
        </w:rPr>
        <w:tab/>
      </w:r>
      <w:r>
        <w:rPr>
          <w:rFonts w:ascii="Tahoma" w:eastAsia="Tahoma" w:hAnsi="Tahoma" w:cs="Tahoma"/>
          <w:spacing w:val="-3"/>
          <w:position w:val="-1"/>
          <w:sz w:val="22"/>
          <w:szCs w:val="22"/>
          <w:lang w:val="en-US" w:eastAsia="en-US"/>
        </w:rPr>
        <w:t>2</w:t>
      </w:r>
      <w:r w:rsidRPr="00237942">
        <w:rPr>
          <w:rFonts w:ascii="Tahoma" w:eastAsia="Tahoma" w:hAnsi="Tahoma" w:cs="Tahoma"/>
          <w:position w:val="-1"/>
          <w:sz w:val="22"/>
          <w:szCs w:val="22"/>
          <w:lang w:val="en-US" w:eastAsia="en-US"/>
        </w:rPr>
        <w:t>yr</w:t>
      </w:r>
      <w:r w:rsidRPr="00237942">
        <w:rPr>
          <w:rFonts w:ascii="Tahoma" w:eastAsia="Tahoma" w:hAnsi="Tahoma" w:cs="Tahoma"/>
          <w:spacing w:val="2"/>
          <w:position w:val="-1"/>
          <w:sz w:val="22"/>
          <w:szCs w:val="22"/>
          <w:lang w:val="en-US" w:eastAsia="en-US"/>
        </w:rPr>
        <w:t xml:space="preserve"> </w:t>
      </w:r>
      <w:sdt>
        <w:sdtPr>
          <w:rPr>
            <w:rFonts w:ascii="Tahoma" w:eastAsia="Tahoma" w:hAnsi="Tahoma" w:cs="Tahoma"/>
            <w:position w:val="-1"/>
            <w:sz w:val="22"/>
            <w:szCs w:val="22"/>
            <w:lang w:val="en-US" w:eastAsia="en-US"/>
          </w:rPr>
          <w:id w:val="-464203004"/>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r>
        <w:rPr>
          <w:rFonts w:ascii="Wingdings" w:eastAsia="Wingdings" w:hAnsi="Wingdings" w:cs="Wingdings"/>
          <w:position w:val="-1"/>
          <w:sz w:val="22"/>
          <w:szCs w:val="22"/>
          <w:lang w:val="en-US" w:eastAsia="en-US"/>
        </w:rPr>
        <w:tab/>
      </w:r>
      <w:r>
        <w:rPr>
          <w:rFonts w:ascii="Tahoma" w:eastAsia="Tahoma" w:hAnsi="Tahoma" w:cs="Tahoma"/>
          <w:position w:val="-1"/>
          <w:sz w:val="22"/>
          <w:szCs w:val="22"/>
          <w:lang w:val="en-US" w:eastAsia="en-US"/>
        </w:rPr>
        <w:t>8</w:t>
      </w:r>
      <w:r w:rsidRPr="00237942">
        <w:rPr>
          <w:rFonts w:ascii="Tahoma" w:eastAsia="Tahoma" w:hAnsi="Tahoma" w:cs="Tahoma"/>
          <w:position w:val="-1"/>
          <w:sz w:val="22"/>
          <w:szCs w:val="22"/>
          <w:lang w:val="en-US" w:eastAsia="en-US"/>
        </w:rPr>
        <w:t>yrs</w:t>
      </w:r>
      <w:r w:rsidRPr="006B7E3D">
        <w:rPr>
          <w:rFonts w:ascii="Tahoma" w:eastAsia="Tahoma" w:hAnsi="Tahoma" w:cs="Tahoma"/>
          <w:position w:val="-1"/>
          <w:sz w:val="22"/>
          <w:szCs w:val="22"/>
          <w:lang w:val="en-US" w:eastAsia="en-US"/>
        </w:rPr>
        <w:t xml:space="preserve"> </w:t>
      </w:r>
      <w:sdt>
        <w:sdtPr>
          <w:rPr>
            <w:rFonts w:ascii="Tahoma" w:eastAsia="Tahoma" w:hAnsi="Tahoma" w:cs="Tahoma"/>
            <w:position w:val="-1"/>
            <w:sz w:val="22"/>
            <w:szCs w:val="22"/>
            <w:lang w:val="en-US" w:eastAsia="en-US"/>
          </w:rPr>
          <w:id w:val="2142379942"/>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r>
        <w:rPr>
          <w:rFonts w:ascii="Wingdings" w:eastAsia="Wingdings" w:hAnsi="Wingdings" w:cs="Wingdings"/>
          <w:position w:val="-1"/>
          <w:sz w:val="22"/>
          <w:szCs w:val="22"/>
          <w:lang w:val="en-US" w:eastAsia="en-US"/>
        </w:rPr>
        <w:tab/>
      </w:r>
      <w:r>
        <w:rPr>
          <w:rFonts w:ascii="Tahoma" w:eastAsia="Tahoma" w:hAnsi="Tahoma" w:cs="Tahoma"/>
          <w:spacing w:val="-1"/>
          <w:position w:val="-1"/>
          <w:sz w:val="22"/>
          <w:szCs w:val="22"/>
          <w:lang w:val="en-US" w:eastAsia="en-US"/>
        </w:rPr>
        <w:t>12</w:t>
      </w:r>
      <w:r>
        <w:rPr>
          <w:rFonts w:ascii="Tahoma" w:eastAsia="Tahoma" w:hAnsi="Tahoma" w:cs="Tahoma"/>
          <w:position w:val="-1"/>
          <w:sz w:val="22"/>
          <w:szCs w:val="22"/>
          <w:lang w:val="en-US" w:eastAsia="en-US"/>
        </w:rPr>
        <w:t xml:space="preserve">+yrs </w:t>
      </w:r>
      <w:sdt>
        <w:sdtPr>
          <w:rPr>
            <w:rFonts w:ascii="Tahoma" w:eastAsia="Tahoma" w:hAnsi="Tahoma" w:cs="Tahoma"/>
            <w:position w:val="-1"/>
            <w:sz w:val="22"/>
            <w:szCs w:val="22"/>
            <w:lang w:val="en-US" w:eastAsia="en-US"/>
          </w:rPr>
          <w:id w:val="1861394291"/>
          <w14:checkbox>
            <w14:checked w14:val="0"/>
            <w14:checkedState w14:val="2612" w14:font="MS Gothic"/>
            <w14:uncheckedState w14:val="2610" w14:font="MS Gothic"/>
          </w14:checkbox>
        </w:sdtPr>
        <w:sdtEndPr/>
        <w:sdtContent>
          <w:r>
            <w:rPr>
              <w:rFonts w:ascii="MS Gothic" w:eastAsia="MS Gothic" w:hAnsi="MS Gothic" w:cs="Tahoma" w:hint="eastAsia"/>
              <w:position w:val="-1"/>
              <w:sz w:val="22"/>
              <w:szCs w:val="22"/>
              <w:lang w:val="en-US" w:eastAsia="en-US"/>
            </w:rPr>
            <w:t>☐</w:t>
          </w:r>
        </w:sdtContent>
      </w:sdt>
    </w:p>
    <w:p w:rsidR="00E271FC" w:rsidRPr="00237942" w:rsidRDefault="00E271FC" w:rsidP="00E271FC">
      <w:pPr>
        <w:spacing w:before="2" w:line="200" w:lineRule="exact"/>
        <w:rPr>
          <w:sz w:val="20"/>
          <w:szCs w:val="20"/>
          <w:lang w:val="en-US" w:eastAsia="en-US"/>
        </w:rPr>
      </w:pPr>
    </w:p>
    <w:tbl>
      <w:tblPr>
        <w:tblW w:w="9782" w:type="dxa"/>
        <w:tblInd w:w="-278" w:type="dxa"/>
        <w:tblLayout w:type="fixed"/>
        <w:tblCellMar>
          <w:left w:w="0" w:type="dxa"/>
          <w:right w:w="0" w:type="dxa"/>
        </w:tblCellMar>
        <w:tblLook w:val="01E0" w:firstRow="1" w:lastRow="1" w:firstColumn="1" w:lastColumn="1" w:noHBand="0" w:noVBand="0"/>
      </w:tblPr>
      <w:tblGrid>
        <w:gridCol w:w="3403"/>
        <w:gridCol w:w="3685"/>
        <w:gridCol w:w="2665"/>
        <w:gridCol w:w="29"/>
      </w:tblGrid>
      <w:tr w:rsidR="00E271FC" w:rsidRPr="00237942" w:rsidTr="00EA0352">
        <w:trPr>
          <w:gridAfter w:val="1"/>
          <w:wAfter w:w="29" w:type="dxa"/>
          <w:trHeight w:hRule="exact" w:val="385"/>
        </w:trPr>
        <w:tc>
          <w:tcPr>
            <w:tcW w:w="3403" w:type="dxa"/>
            <w:tcBorders>
              <w:top w:val="single" w:sz="7" w:space="0" w:color="000000"/>
              <w:left w:val="single" w:sz="5" w:space="0" w:color="C0C0C0"/>
              <w:bottom w:val="single" w:sz="7" w:space="0" w:color="000000"/>
              <w:right w:val="single" w:sz="5" w:space="0" w:color="C0C0C0"/>
            </w:tcBorders>
          </w:tcPr>
          <w:p w:rsidR="00E271FC" w:rsidRPr="00237942" w:rsidRDefault="00E271FC" w:rsidP="00EA0352">
            <w:pPr>
              <w:spacing w:before="86"/>
              <w:ind w:left="81"/>
              <w:rPr>
                <w:rFonts w:ascii="Tahoma" w:eastAsia="Tahoma" w:hAnsi="Tahoma" w:cs="Tahoma"/>
                <w:sz w:val="16"/>
                <w:szCs w:val="16"/>
                <w:lang w:val="en-US" w:eastAsia="en-US"/>
              </w:rPr>
            </w:pPr>
            <w:r>
              <w:rPr>
                <w:rFonts w:ascii="Tahoma" w:eastAsia="Tahoma" w:hAnsi="Tahoma" w:cs="Tahoma"/>
                <w:b/>
                <w:spacing w:val="1"/>
                <w:sz w:val="16"/>
                <w:szCs w:val="16"/>
                <w:lang w:val="en-US" w:eastAsia="en-US"/>
              </w:rPr>
              <w:t xml:space="preserve">Full </w:t>
            </w:r>
            <w:r w:rsidRPr="00237942">
              <w:rPr>
                <w:rFonts w:ascii="Tahoma" w:eastAsia="Tahoma" w:hAnsi="Tahoma" w:cs="Tahoma"/>
                <w:b/>
                <w:spacing w:val="1"/>
                <w:sz w:val="16"/>
                <w:szCs w:val="16"/>
                <w:lang w:val="en-US" w:eastAsia="en-US"/>
              </w:rPr>
              <w:t>N</w:t>
            </w:r>
            <w:r w:rsidRPr="00237942">
              <w:rPr>
                <w:rFonts w:ascii="Tahoma" w:eastAsia="Tahoma" w:hAnsi="Tahoma" w:cs="Tahoma"/>
                <w:b/>
                <w:sz w:val="16"/>
                <w:szCs w:val="16"/>
                <w:lang w:val="en-US" w:eastAsia="en-US"/>
              </w:rPr>
              <w:t>a</w:t>
            </w:r>
            <w:r w:rsidRPr="00237942">
              <w:rPr>
                <w:rFonts w:ascii="Tahoma" w:eastAsia="Tahoma" w:hAnsi="Tahoma" w:cs="Tahoma"/>
                <w:b/>
                <w:spacing w:val="-2"/>
                <w:sz w:val="16"/>
                <w:szCs w:val="16"/>
                <w:lang w:val="en-US" w:eastAsia="en-US"/>
              </w:rPr>
              <w:t>m</w:t>
            </w:r>
            <w:r w:rsidRPr="00237942">
              <w:rPr>
                <w:rFonts w:ascii="Tahoma" w:eastAsia="Tahoma" w:hAnsi="Tahoma" w:cs="Tahoma"/>
                <w:b/>
                <w:sz w:val="16"/>
                <w:szCs w:val="16"/>
                <w:lang w:val="en-US" w:eastAsia="en-US"/>
              </w:rPr>
              <w:t>e:</w:t>
            </w:r>
          </w:p>
        </w:tc>
        <w:tc>
          <w:tcPr>
            <w:tcW w:w="6350" w:type="dxa"/>
            <w:gridSpan w:val="2"/>
            <w:tcBorders>
              <w:top w:val="single" w:sz="7" w:space="0" w:color="000000"/>
              <w:left w:val="single" w:sz="5" w:space="0" w:color="C0C0C0"/>
              <w:bottom w:val="single" w:sz="7" w:space="0" w:color="000000"/>
              <w:right w:val="single" w:sz="5" w:space="0" w:color="C0C0C0"/>
            </w:tcBorders>
          </w:tcPr>
          <w:p w:rsidR="00E271FC" w:rsidRDefault="00E271FC" w:rsidP="00EA0352">
            <w:pPr>
              <w:spacing w:before="86"/>
              <w:ind w:left="81"/>
              <w:rPr>
                <w:rFonts w:ascii="Tahoma" w:eastAsia="Tahoma" w:hAnsi="Tahoma" w:cs="Tahoma"/>
                <w:b/>
                <w:spacing w:val="1"/>
                <w:sz w:val="16"/>
                <w:szCs w:val="16"/>
                <w:lang w:val="en-US" w:eastAsia="en-US"/>
              </w:rPr>
            </w:pPr>
          </w:p>
        </w:tc>
      </w:tr>
      <w:tr w:rsidR="00E271FC" w:rsidRPr="00237942" w:rsidTr="00EA0352">
        <w:trPr>
          <w:gridAfter w:val="1"/>
          <w:wAfter w:w="29" w:type="dxa"/>
          <w:trHeight w:hRule="exact" w:val="384"/>
        </w:trPr>
        <w:tc>
          <w:tcPr>
            <w:tcW w:w="3403" w:type="dxa"/>
            <w:tcBorders>
              <w:top w:val="single" w:sz="4" w:space="0" w:color="auto"/>
              <w:left w:val="single" w:sz="6" w:space="0" w:color="C0C0C0"/>
              <w:bottom w:val="single" w:sz="4" w:space="0" w:color="auto"/>
              <w:right w:val="single" w:sz="6" w:space="0" w:color="C0C0C0"/>
            </w:tcBorders>
          </w:tcPr>
          <w:p w:rsidR="00E271FC" w:rsidRPr="00237942" w:rsidRDefault="00E271FC" w:rsidP="00EA0352">
            <w:pPr>
              <w:spacing w:before="94"/>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Specialization:</w:t>
            </w:r>
          </w:p>
        </w:tc>
        <w:tc>
          <w:tcPr>
            <w:tcW w:w="6350" w:type="dxa"/>
            <w:gridSpan w:val="2"/>
            <w:tcBorders>
              <w:top w:val="single" w:sz="4" w:space="0" w:color="auto"/>
              <w:left w:val="single" w:sz="6" w:space="0" w:color="C0C0C0"/>
              <w:bottom w:val="single" w:sz="4" w:space="0" w:color="auto"/>
              <w:right w:val="single" w:sz="6" w:space="0" w:color="C0C0C0"/>
            </w:tcBorders>
          </w:tcPr>
          <w:p w:rsidR="00E271FC" w:rsidRDefault="00DA6C65" w:rsidP="00EA0352">
            <w:pPr>
              <w:spacing w:before="94"/>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rPr>
              <w:t>Human Resources Business Partner Unit</w:t>
            </w:r>
          </w:p>
        </w:tc>
      </w:tr>
      <w:tr w:rsidR="00E271FC" w:rsidRPr="00237942" w:rsidTr="00EA0352">
        <w:trPr>
          <w:gridAfter w:val="1"/>
          <w:wAfter w:w="29" w:type="dxa"/>
          <w:trHeight w:hRule="exact" w:val="384"/>
        </w:trPr>
        <w:tc>
          <w:tcPr>
            <w:tcW w:w="3403" w:type="dxa"/>
            <w:tcBorders>
              <w:top w:val="single" w:sz="4" w:space="0" w:color="auto"/>
              <w:left w:val="single" w:sz="6" w:space="0" w:color="C0C0C0"/>
              <w:bottom w:val="single" w:sz="4" w:space="0" w:color="auto"/>
              <w:right w:val="single" w:sz="6" w:space="0" w:color="C0C0C0"/>
            </w:tcBorders>
          </w:tcPr>
          <w:p w:rsidR="00E271FC" w:rsidRPr="00237942" w:rsidRDefault="00E271FC" w:rsidP="00EA0352">
            <w:pPr>
              <w:spacing w:before="94"/>
              <w:ind w:left="81"/>
              <w:rPr>
                <w:rFonts w:ascii="Tahoma" w:eastAsia="Tahoma" w:hAnsi="Tahoma" w:cs="Tahoma"/>
                <w:sz w:val="16"/>
                <w:szCs w:val="16"/>
                <w:lang w:val="en-US" w:eastAsia="en-US"/>
              </w:rPr>
            </w:pPr>
            <w:r w:rsidRPr="00237942">
              <w:rPr>
                <w:rFonts w:ascii="Tahoma" w:eastAsia="Tahoma" w:hAnsi="Tahoma" w:cs="Tahoma"/>
                <w:b/>
                <w:spacing w:val="-1"/>
                <w:sz w:val="16"/>
                <w:szCs w:val="16"/>
                <w:lang w:val="en-US" w:eastAsia="en-US"/>
              </w:rPr>
              <w:t>E</w:t>
            </w:r>
            <w:r w:rsidRPr="00237942">
              <w:rPr>
                <w:rFonts w:ascii="Tahoma" w:eastAsia="Tahoma" w:hAnsi="Tahoma" w:cs="Tahoma"/>
                <w:b/>
                <w:spacing w:val="1"/>
                <w:sz w:val="16"/>
                <w:szCs w:val="16"/>
                <w:lang w:val="en-US" w:eastAsia="en-US"/>
              </w:rPr>
              <w:t>x</w:t>
            </w:r>
            <w:r w:rsidRPr="00237942">
              <w:rPr>
                <w:rFonts w:ascii="Tahoma" w:eastAsia="Tahoma" w:hAnsi="Tahoma" w:cs="Tahoma"/>
                <w:b/>
                <w:sz w:val="16"/>
                <w:szCs w:val="16"/>
                <w:lang w:val="en-US" w:eastAsia="en-US"/>
              </w:rPr>
              <w:t>pe</w:t>
            </w:r>
            <w:r w:rsidRPr="00237942">
              <w:rPr>
                <w:rFonts w:ascii="Tahoma" w:eastAsia="Tahoma" w:hAnsi="Tahoma" w:cs="Tahoma"/>
                <w:b/>
                <w:spacing w:val="-1"/>
                <w:sz w:val="16"/>
                <w:szCs w:val="16"/>
                <w:lang w:val="en-US" w:eastAsia="en-US"/>
              </w:rPr>
              <w:t>c</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ed</w:t>
            </w:r>
            <w:r w:rsidRPr="00237942">
              <w:rPr>
                <w:rFonts w:ascii="Tahoma" w:eastAsia="Tahoma" w:hAnsi="Tahoma" w:cs="Tahoma"/>
                <w:b/>
                <w:spacing w:val="1"/>
                <w:sz w:val="16"/>
                <w:szCs w:val="16"/>
                <w:lang w:val="en-US" w:eastAsia="en-US"/>
              </w:rPr>
              <w:t xml:space="preserve"> </w:t>
            </w:r>
            <w:r w:rsidRPr="00237942">
              <w:rPr>
                <w:rFonts w:ascii="Tahoma" w:eastAsia="Tahoma" w:hAnsi="Tahoma" w:cs="Tahoma"/>
                <w:b/>
                <w:spacing w:val="-1"/>
                <w:sz w:val="16"/>
                <w:szCs w:val="16"/>
                <w:lang w:val="en-US" w:eastAsia="en-US"/>
              </w:rPr>
              <w:t>S</w:t>
            </w:r>
            <w:r w:rsidRPr="00237942">
              <w:rPr>
                <w:rFonts w:ascii="Tahoma" w:eastAsia="Tahoma" w:hAnsi="Tahoma" w:cs="Tahoma"/>
                <w:b/>
                <w:sz w:val="16"/>
                <w:szCs w:val="16"/>
                <w:lang w:val="en-US" w:eastAsia="en-US"/>
              </w:rPr>
              <w:t>ta</w:t>
            </w:r>
            <w:r w:rsidRPr="00237942">
              <w:rPr>
                <w:rFonts w:ascii="Tahoma" w:eastAsia="Tahoma" w:hAnsi="Tahoma" w:cs="Tahoma"/>
                <w:b/>
                <w:spacing w:val="-2"/>
                <w:sz w:val="16"/>
                <w:szCs w:val="16"/>
                <w:lang w:val="en-US" w:eastAsia="en-US"/>
              </w:rPr>
              <w:t>r</w:t>
            </w:r>
            <w:r w:rsidRPr="00237942">
              <w:rPr>
                <w:rFonts w:ascii="Tahoma" w:eastAsia="Tahoma" w:hAnsi="Tahoma" w:cs="Tahoma"/>
                <w:b/>
                <w:sz w:val="16"/>
                <w:szCs w:val="16"/>
                <w:lang w:val="en-US" w:eastAsia="en-US"/>
              </w:rPr>
              <w:t>t</w:t>
            </w:r>
            <w:r w:rsidRPr="00237942">
              <w:rPr>
                <w:rFonts w:ascii="Tahoma" w:eastAsia="Tahoma" w:hAnsi="Tahoma" w:cs="Tahoma"/>
                <w:b/>
                <w:spacing w:val="-1"/>
                <w:sz w:val="16"/>
                <w:szCs w:val="16"/>
                <w:lang w:val="en-US" w:eastAsia="en-US"/>
              </w:rPr>
              <w:t xml:space="preserve"> </w:t>
            </w:r>
            <w:r w:rsidRPr="00237942">
              <w:rPr>
                <w:rFonts w:ascii="Tahoma" w:eastAsia="Tahoma" w:hAnsi="Tahoma" w:cs="Tahoma"/>
                <w:b/>
                <w:sz w:val="16"/>
                <w:szCs w:val="16"/>
                <w:lang w:val="en-US" w:eastAsia="en-US"/>
              </w:rPr>
              <w:t>Da</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e</w:t>
            </w:r>
            <w:r w:rsidRPr="00237942">
              <w:rPr>
                <w:rFonts w:ascii="Tahoma" w:eastAsia="Tahoma" w:hAnsi="Tahoma" w:cs="Tahoma"/>
                <w:b/>
                <w:spacing w:val="2"/>
                <w:sz w:val="16"/>
                <w:szCs w:val="16"/>
                <w:lang w:val="en-US" w:eastAsia="en-US"/>
              </w:rPr>
              <w:t xml:space="preserve"> </w:t>
            </w:r>
            <w:r w:rsidRPr="00237942">
              <w:rPr>
                <w:rFonts w:ascii="Tahoma" w:eastAsia="Tahoma" w:hAnsi="Tahoma" w:cs="Tahoma"/>
                <w:b/>
                <w:spacing w:val="-1"/>
                <w:sz w:val="16"/>
                <w:szCs w:val="16"/>
                <w:lang w:val="en-US" w:eastAsia="en-US"/>
              </w:rPr>
              <w:t>o</w:t>
            </w:r>
            <w:r w:rsidRPr="00237942">
              <w:rPr>
                <w:rFonts w:ascii="Tahoma" w:eastAsia="Tahoma" w:hAnsi="Tahoma" w:cs="Tahoma"/>
                <w:b/>
                <w:sz w:val="16"/>
                <w:szCs w:val="16"/>
                <w:lang w:val="en-US" w:eastAsia="en-US"/>
              </w:rPr>
              <w:t>f A</w:t>
            </w:r>
            <w:r w:rsidRPr="00237942">
              <w:rPr>
                <w:rFonts w:ascii="Tahoma" w:eastAsia="Tahoma" w:hAnsi="Tahoma" w:cs="Tahoma"/>
                <w:b/>
                <w:spacing w:val="-1"/>
                <w:sz w:val="16"/>
                <w:szCs w:val="16"/>
                <w:lang w:val="en-US" w:eastAsia="en-US"/>
              </w:rPr>
              <w:t>ss</w:t>
            </w:r>
            <w:r w:rsidRPr="00237942">
              <w:rPr>
                <w:rFonts w:ascii="Tahoma" w:eastAsia="Tahoma" w:hAnsi="Tahoma" w:cs="Tahoma"/>
                <w:b/>
                <w:sz w:val="16"/>
                <w:szCs w:val="16"/>
                <w:lang w:val="en-US" w:eastAsia="en-US"/>
              </w:rPr>
              <w:t>ig</w:t>
            </w:r>
            <w:r w:rsidRPr="00237942">
              <w:rPr>
                <w:rFonts w:ascii="Tahoma" w:eastAsia="Tahoma" w:hAnsi="Tahoma" w:cs="Tahoma"/>
                <w:b/>
                <w:spacing w:val="-2"/>
                <w:sz w:val="16"/>
                <w:szCs w:val="16"/>
                <w:lang w:val="en-US" w:eastAsia="en-US"/>
              </w:rPr>
              <w:t>n</w:t>
            </w:r>
            <w:r w:rsidRPr="00237942">
              <w:rPr>
                <w:rFonts w:ascii="Tahoma" w:eastAsia="Tahoma" w:hAnsi="Tahoma" w:cs="Tahoma"/>
                <w:b/>
                <w:sz w:val="16"/>
                <w:szCs w:val="16"/>
                <w:lang w:val="en-US" w:eastAsia="en-US"/>
              </w:rPr>
              <w:t>m</w:t>
            </w:r>
            <w:r w:rsidRPr="00237942">
              <w:rPr>
                <w:rFonts w:ascii="Tahoma" w:eastAsia="Tahoma" w:hAnsi="Tahoma" w:cs="Tahoma"/>
                <w:b/>
                <w:spacing w:val="1"/>
                <w:sz w:val="16"/>
                <w:szCs w:val="16"/>
                <w:lang w:val="en-US" w:eastAsia="en-US"/>
              </w:rPr>
              <w:t>e</w:t>
            </w:r>
            <w:r w:rsidRPr="00237942">
              <w:rPr>
                <w:rFonts w:ascii="Tahoma" w:eastAsia="Tahoma" w:hAnsi="Tahoma" w:cs="Tahoma"/>
                <w:b/>
                <w:sz w:val="16"/>
                <w:szCs w:val="16"/>
                <w:lang w:val="en-US" w:eastAsia="en-US"/>
              </w:rPr>
              <w:t>n</w:t>
            </w:r>
            <w:r w:rsidRPr="00237942">
              <w:rPr>
                <w:rFonts w:ascii="Tahoma" w:eastAsia="Tahoma" w:hAnsi="Tahoma" w:cs="Tahoma"/>
                <w:b/>
                <w:spacing w:val="3"/>
                <w:sz w:val="16"/>
                <w:szCs w:val="16"/>
                <w:lang w:val="en-US" w:eastAsia="en-US"/>
              </w:rPr>
              <w:t>t</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rsidR="00E271FC" w:rsidRPr="00237942" w:rsidRDefault="00E271FC" w:rsidP="00B9170F">
            <w:pPr>
              <w:spacing w:before="94"/>
              <w:ind w:left="81"/>
              <w:rPr>
                <w:rFonts w:ascii="Tahoma" w:eastAsia="Tahoma" w:hAnsi="Tahoma" w:cs="Tahoma"/>
                <w:b/>
                <w:spacing w:val="-1"/>
                <w:sz w:val="16"/>
                <w:szCs w:val="16"/>
                <w:lang w:val="en-US" w:eastAsia="en-US"/>
              </w:rPr>
            </w:pPr>
          </w:p>
        </w:tc>
      </w:tr>
      <w:tr w:rsidR="00E271FC" w:rsidRPr="00237942" w:rsidTr="00EA0352">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rsidR="00E271FC" w:rsidRPr="00237942" w:rsidRDefault="00E271FC" w:rsidP="00EA0352">
            <w:pPr>
              <w:spacing w:before="82"/>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Expected End Date of Assignment:</w:t>
            </w:r>
          </w:p>
        </w:tc>
        <w:tc>
          <w:tcPr>
            <w:tcW w:w="6350" w:type="dxa"/>
            <w:gridSpan w:val="2"/>
            <w:tcBorders>
              <w:top w:val="single" w:sz="4" w:space="0" w:color="auto"/>
              <w:left w:val="single" w:sz="6" w:space="0" w:color="C0C0C0"/>
              <w:bottom w:val="single" w:sz="4" w:space="0" w:color="auto"/>
              <w:right w:val="single" w:sz="6" w:space="0" w:color="C0C0C0"/>
            </w:tcBorders>
          </w:tcPr>
          <w:p w:rsidR="00E271FC" w:rsidRDefault="00E271FC" w:rsidP="001342F6">
            <w:pPr>
              <w:spacing w:before="82"/>
              <w:ind w:left="81"/>
              <w:rPr>
                <w:rFonts w:ascii="Tahoma" w:eastAsia="Tahoma" w:hAnsi="Tahoma" w:cs="Tahoma"/>
                <w:b/>
                <w:spacing w:val="1"/>
                <w:sz w:val="16"/>
                <w:szCs w:val="16"/>
                <w:lang w:val="en-US" w:eastAsia="en-US"/>
              </w:rPr>
            </w:pPr>
          </w:p>
        </w:tc>
      </w:tr>
      <w:tr w:rsidR="00E271FC" w:rsidRPr="00237942" w:rsidTr="00EA0352">
        <w:trPr>
          <w:gridAfter w:val="1"/>
          <w:wAfter w:w="29" w:type="dxa"/>
          <w:trHeight w:hRule="exact" w:val="598"/>
        </w:trPr>
        <w:tc>
          <w:tcPr>
            <w:tcW w:w="3403" w:type="dxa"/>
            <w:tcBorders>
              <w:top w:val="single" w:sz="4" w:space="0" w:color="auto"/>
              <w:left w:val="single" w:sz="6" w:space="0" w:color="C0C0C0"/>
              <w:bottom w:val="single" w:sz="4" w:space="0" w:color="auto"/>
              <w:right w:val="single" w:sz="6" w:space="0" w:color="C0C0C0"/>
            </w:tcBorders>
          </w:tcPr>
          <w:p w:rsidR="00E271FC" w:rsidRPr="00237942" w:rsidRDefault="00E271FC" w:rsidP="00EA0352">
            <w:pPr>
              <w:spacing w:before="82"/>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Total number of working days</w:t>
            </w:r>
            <w:r>
              <w:rPr>
                <w:rFonts w:ascii="Tahoma" w:eastAsia="Tahoma" w:hAnsi="Tahoma" w:cs="Tahoma"/>
                <w:b/>
                <w:spacing w:val="1"/>
                <w:sz w:val="16"/>
                <w:szCs w:val="16"/>
                <w:lang w:val="en-US" w:eastAsia="en-US"/>
              </w:rPr>
              <w:br/>
            </w:r>
            <w:r w:rsidRPr="00701313">
              <w:rPr>
                <w:rFonts w:ascii="Tahoma" w:eastAsia="Tahoma" w:hAnsi="Tahoma" w:cs="Tahoma"/>
                <w:b/>
                <w:i/>
                <w:iCs/>
                <w:spacing w:val="1"/>
                <w:sz w:val="14"/>
                <w:szCs w:val="14"/>
                <w:lang w:val="en-US" w:eastAsia="en-US"/>
              </w:rPr>
              <w:t>(max. 240 in a</w:t>
            </w:r>
            <w:r>
              <w:rPr>
                <w:rFonts w:ascii="Tahoma" w:eastAsia="Tahoma" w:hAnsi="Tahoma" w:cs="Tahoma"/>
                <w:b/>
                <w:i/>
                <w:iCs/>
                <w:spacing w:val="1"/>
                <w:sz w:val="14"/>
                <w:szCs w:val="14"/>
                <w:lang w:val="en-US" w:eastAsia="en-US"/>
              </w:rPr>
              <w:t xml:space="preserve"> 12</w:t>
            </w:r>
            <w:r w:rsidRPr="00701313">
              <w:rPr>
                <w:rFonts w:ascii="Tahoma" w:eastAsia="Tahoma" w:hAnsi="Tahoma" w:cs="Tahoma"/>
                <w:b/>
                <w:i/>
                <w:iCs/>
                <w:spacing w:val="1"/>
                <w:sz w:val="14"/>
                <w:szCs w:val="14"/>
                <w:lang w:val="en-US" w:eastAsia="en-US"/>
              </w:rPr>
              <w:t>-month period)</w:t>
            </w:r>
            <w:r>
              <w:rPr>
                <w:rFonts w:ascii="Tahoma" w:eastAsia="Tahoma" w:hAnsi="Tahoma" w:cs="Tahoma"/>
                <w:b/>
                <w:spacing w:val="1"/>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rsidR="00E271FC" w:rsidRDefault="00E271FC" w:rsidP="00EA0352">
            <w:pPr>
              <w:spacing w:before="82"/>
              <w:ind w:left="81"/>
              <w:rPr>
                <w:rFonts w:ascii="Tahoma" w:eastAsia="Tahoma" w:hAnsi="Tahoma" w:cs="Tahoma"/>
                <w:b/>
                <w:spacing w:val="1"/>
                <w:sz w:val="16"/>
                <w:szCs w:val="16"/>
                <w:lang w:val="en-US" w:eastAsia="en-US"/>
              </w:rPr>
            </w:pPr>
          </w:p>
        </w:tc>
      </w:tr>
      <w:tr w:rsidR="00E271FC" w:rsidRPr="00237942" w:rsidTr="00EA0352">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rsidR="00E271FC" w:rsidRPr="00237942" w:rsidRDefault="00E271FC" w:rsidP="00EA0352">
            <w:pPr>
              <w:spacing w:before="82"/>
              <w:ind w:left="81"/>
              <w:rPr>
                <w:rFonts w:ascii="Tahoma" w:eastAsia="Tahoma" w:hAnsi="Tahoma" w:cs="Tahoma"/>
                <w:b/>
                <w:spacing w:val="1"/>
                <w:sz w:val="16"/>
                <w:szCs w:val="16"/>
                <w:lang w:val="en-US" w:eastAsia="en-US"/>
              </w:rPr>
            </w:pPr>
            <w:r w:rsidRPr="00237942">
              <w:rPr>
                <w:rFonts w:ascii="Tahoma" w:eastAsia="Tahoma" w:hAnsi="Tahoma" w:cs="Tahoma"/>
                <w:b/>
                <w:sz w:val="16"/>
                <w:szCs w:val="16"/>
                <w:lang w:val="en-US" w:eastAsia="en-US"/>
              </w:rPr>
              <w:t>Divi</w:t>
            </w:r>
            <w:r w:rsidRPr="00237942">
              <w:rPr>
                <w:rFonts w:ascii="Tahoma" w:eastAsia="Tahoma" w:hAnsi="Tahoma" w:cs="Tahoma"/>
                <w:b/>
                <w:spacing w:val="-1"/>
                <w:sz w:val="16"/>
                <w:szCs w:val="16"/>
                <w:lang w:val="en-US" w:eastAsia="en-US"/>
              </w:rPr>
              <w:t>s</w:t>
            </w:r>
            <w:r w:rsidRPr="00237942">
              <w:rPr>
                <w:rFonts w:ascii="Tahoma" w:eastAsia="Tahoma" w:hAnsi="Tahoma" w:cs="Tahoma"/>
                <w:b/>
                <w:sz w:val="16"/>
                <w:szCs w:val="16"/>
                <w:lang w:val="en-US" w:eastAsia="en-US"/>
              </w:rPr>
              <w:t>i</w:t>
            </w:r>
            <w:r w:rsidRPr="00237942">
              <w:rPr>
                <w:rFonts w:ascii="Tahoma" w:eastAsia="Tahoma" w:hAnsi="Tahoma" w:cs="Tahoma"/>
                <w:b/>
                <w:spacing w:val="-1"/>
                <w:sz w:val="16"/>
                <w:szCs w:val="16"/>
                <w:lang w:val="en-US" w:eastAsia="en-US"/>
              </w:rPr>
              <w:t>o</w:t>
            </w:r>
            <w:r w:rsidRPr="00237942">
              <w:rPr>
                <w:rFonts w:ascii="Tahoma" w:eastAsia="Tahoma" w:hAnsi="Tahoma" w:cs="Tahoma"/>
                <w:b/>
                <w:sz w:val="16"/>
                <w:szCs w:val="16"/>
                <w:lang w:val="en-US" w:eastAsia="en-US"/>
              </w:rPr>
              <w:t>n</w:t>
            </w:r>
            <w:r w:rsidRPr="00237942">
              <w:rPr>
                <w:rFonts w:ascii="Tahoma" w:eastAsia="Tahoma" w:hAnsi="Tahoma" w:cs="Tahoma"/>
                <w:b/>
                <w:spacing w:val="1"/>
                <w:sz w:val="16"/>
                <w:szCs w:val="16"/>
                <w:lang w:val="en-US" w:eastAsia="en-US"/>
              </w:rPr>
              <w:t>/</w:t>
            </w:r>
            <w:r w:rsidRPr="00237942">
              <w:rPr>
                <w:rFonts w:ascii="Tahoma" w:eastAsia="Tahoma" w:hAnsi="Tahoma" w:cs="Tahoma"/>
                <w:b/>
                <w:spacing w:val="-2"/>
                <w:sz w:val="16"/>
                <w:szCs w:val="16"/>
                <w:lang w:val="en-US" w:eastAsia="en-US"/>
              </w:rPr>
              <w:t>D</w:t>
            </w:r>
            <w:r w:rsidRPr="00237942">
              <w:rPr>
                <w:rFonts w:ascii="Tahoma" w:eastAsia="Tahoma" w:hAnsi="Tahoma" w:cs="Tahoma"/>
                <w:b/>
                <w:sz w:val="16"/>
                <w:szCs w:val="16"/>
                <w:lang w:val="en-US" w:eastAsia="en-US"/>
              </w:rPr>
              <w:t>ep</w:t>
            </w:r>
            <w:r w:rsidRPr="00237942">
              <w:rPr>
                <w:rFonts w:ascii="Tahoma" w:eastAsia="Tahoma" w:hAnsi="Tahoma" w:cs="Tahoma"/>
                <w:b/>
                <w:spacing w:val="-1"/>
                <w:sz w:val="16"/>
                <w:szCs w:val="16"/>
                <w:lang w:val="en-US" w:eastAsia="en-US"/>
              </w:rPr>
              <w:t>a</w:t>
            </w:r>
            <w:r w:rsidRPr="00237942">
              <w:rPr>
                <w:rFonts w:ascii="Tahoma" w:eastAsia="Tahoma" w:hAnsi="Tahoma" w:cs="Tahoma"/>
                <w:b/>
                <w:sz w:val="16"/>
                <w:szCs w:val="16"/>
                <w:lang w:val="en-US" w:eastAsia="en-US"/>
              </w:rPr>
              <w:t>r</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m</w:t>
            </w:r>
            <w:r w:rsidRPr="00237942">
              <w:rPr>
                <w:rFonts w:ascii="Tahoma" w:eastAsia="Tahoma" w:hAnsi="Tahoma" w:cs="Tahoma"/>
                <w:b/>
                <w:spacing w:val="-2"/>
                <w:sz w:val="16"/>
                <w:szCs w:val="16"/>
                <w:lang w:val="en-US" w:eastAsia="en-US"/>
              </w:rPr>
              <w:t>e</w:t>
            </w:r>
            <w:r w:rsidRPr="00237942">
              <w:rPr>
                <w:rFonts w:ascii="Tahoma" w:eastAsia="Tahoma" w:hAnsi="Tahoma" w:cs="Tahoma"/>
                <w:b/>
                <w:sz w:val="16"/>
                <w:szCs w:val="16"/>
                <w:lang w:val="en-US" w:eastAsia="en-US"/>
              </w:rPr>
              <w:t>n</w:t>
            </w:r>
            <w:r w:rsidRPr="00237942">
              <w:rPr>
                <w:rFonts w:ascii="Tahoma" w:eastAsia="Tahoma" w:hAnsi="Tahoma" w:cs="Tahoma"/>
                <w:b/>
                <w:spacing w:val="2"/>
                <w:sz w:val="16"/>
                <w:szCs w:val="16"/>
                <w:lang w:val="en-US" w:eastAsia="en-US"/>
              </w:rPr>
              <w:t>t</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rsidR="00E271FC" w:rsidRPr="00237942" w:rsidRDefault="00FE64CA" w:rsidP="00EA0352">
            <w:pPr>
              <w:spacing w:before="82"/>
              <w:ind w:left="81"/>
              <w:rPr>
                <w:rFonts w:ascii="Tahoma" w:eastAsia="Tahoma" w:hAnsi="Tahoma" w:cs="Tahoma"/>
                <w:b/>
                <w:sz w:val="16"/>
                <w:szCs w:val="16"/>
                <w:lang w:val="en-US" w:eastAsia="en-US"/>
              </w:rPr>
            </w:pPr>
            <w:r>
              <w:rPr>
                <w:rFonts w:ascii="Tahoma" w:eastAsia="Tahoma" w:hAnsi="Tahoma" w:cs="Tahoma"/>
                <w:b/>
                <w:sz w:val="16"/>
                <w:szCs w:val="16"/>
                <w:lang w:val="en-US" w:eastAsia="en-US"/>
              </w:rPr>
              <w:t>HRD/CSD</w:t>
            </w:r>
          </w:p>
        </w:tc>
      </w:tr>
      <w:tr w:rsidR="00E271FC" w:rsidRPr="00237942" w:rsidTr="00EA0352">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rsidR="00E271FC" w:rsidRPr="00237942" w:rsidRDefault="00E271FC" w:rsidP="00EA0352">
            <w:pPr>
              <w:spacing w:before="82"/>
              <w:ind w:left="81"/>
              <w:rPr>
                <w:rFonts w:ascii="Tahoma" w:eastAsia="Tahoma" w:hAnsi="Tahoma" w:cs="Tahoma"/>
                <w:b/>
                <w:spacing w:val="1"/>
                <w:sz w:val="16"/>
                <w:szCs w:val="16"/>
                <w:lang w:val="en-US" w:eastAsia="en-US"/>
              </w:rPr>
            </w:pPr>
            <w:r w:rsidRPr="00237942">
              <w:rPr>
                <w:rFonts w:ascii="Tahoma" w:eastAsia="Tahoma" w:hAnsi="Tahoma" w:cs="Tahoma"/>
                <w:b/>
                <w:spacing w:val="-1"/>
                <w:sz w:val="16"/>
                <w:szCs w:val="16"/>
                <w:lang w:val="en-US" w:eastAsia="en-US"/>
              </w:rPr>
              <w:t>Loc</w:t>
            </w:r>
            <w:r w:rsidRPr="00237942">
              <w:rPr>
                <w:rFonts w:ascii="Tahoma" w:eastAsia="Tahoma" w:hAnsi="Tahoma" w:cs="Tahoma"/>
                <w:b/>
                <w:sz w:val="16"/>
                <w:szCs w:val="16"/>
                <w:lang w:val="en-US" w:eastAsia="en-US"/>
              </w:rPr>
              <w:t>ati</w:t>
            </w:r>
            <w:r w:rsidRPr="00237942">
              <w:rPr>
                <w:rFonts w:ascii="Tahoma" w:eastAsia="Tahoma" w:hAnsi="Tahoma" w:cs="Tahoma"/>
                <w:b/>
                <w:spacing w:val="-1"/>
                <w:sz w:val="16"/>
                <w:szCs w:val="16"/>
                <w:lang w:val="en-US" w:eastAsia="en-US"/>
              </w:rPr>
              <w:t>o</w:t>
            </w:r>
            <w:r w:rsidRPr="00237942">
              <w:rPr>
                <w:rFonts w:ascii="Tahoma" w:eastAsia="Tahoma" w:hAnsi="Tahoma" w:cs="Tahoma"/>
                <w:b/>
                <w:spacing w:val="1"/>
                <w:sz w:val="16"/>
                <w:szCs w:val="16"/>
                <w:lang w:val="en-US" w:eastAsia="en-US"/>
              </w:rPr>
              <w:t>n</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rsidR="00E271FC" w:rsidRPr="00237942" w:rsidRDefault="00FE64CA" w:rsidP="00EA0352">
            <w:pPr>
              <w:spacing w:before="82"/>
              <w:ind w:left="81"/>
              <w:rPr>
                <w:rFonts w:ascii="Tahoma" w:eastAsia="Tahoma" w:hAnsi="Tahoma" w:cs="Tahoma"/>
                <w:b/>
                <w:spacing w:val="-1"/>
                <w:sz w:val="16"/>
                <w:szCs w:val="16"/>
                <w:lang w:val="en-US" w:eastAsia="en-US"/>
              </w:rPr>
            </w:pPr>
            <w:r>
              <w:rPr>
                <w:rFonts w:ascii="Tahoma" w:eastAsia="Tahoma" w:hAnsi="Tahoma" w:cs="Tahoma"/>
                <w:b/>
                <w:spacing w:val="-1"/>
                <w:sz w:val="16"/>
                <w:szCs w:val="16"/>
                <w:lang w:val="en-US" w:eastAsia="en-US"/>
              </w:rPr>
              <w:t>Rome HQ</w:t>
            </w:r>
          </w:p>
        </w:tc>
      </w:tr>
      <w:tr w:rsidR="00E271FC" w:rsidRPr="00237942" w:rsidTr="00EA0352">
        <w:trPr>
          <w:gridAfter w:val="1"/>
          <w:wAfter w:w="29" w:type="dxa"/>
          <w:trHeight w:hRule="exact" w:val="382"/>
        </w:trPr>
        <w:tc>
          <w:tcPr>
            <w:tcW w:w="3403" w:type="dxa"/>
            <w:tcBorders>
              <w:top w:val="single" w:sz="4" w:space="0" w:color="auto"/>
              <w:left w:val="single" w:sz="6" w:space="0" w:color="C0C0C0"/>
              <w:bottom w:val="single" w:sz="4" w:space="0" w:color="auto"/>
              <w:right w:val="single" w:sz="6" w:space="0" w:color="C0C0C0"/>
            </w:tcBorders>
          </w:tcPr>
          <w:p w:rsidR="00E271FC" w:rsidRPr="00237942" w:rsidRDefault="00E271FC" w:rsidP="00EA0352">
            <w:pPr>
              <w:spacing w:before="82"/>
              <w:ind w:left="81"/>
              <w:rPr>
                <w:rFonts w:ascii="Tahoma" w:eastAsia="Tahoma" w:hAnsi="Tahoma" w:cs="Tahoma"/>
                <w:sz w:val="17"/>
                <w:szCs w:val="17"/>
                <w:lang w:val="en-US" w:eastAsia="en-US"/>
              </w:rPr>
            </w:pPr>
            <w:r w:rsidRPr="00237942">
              <w:rPr>
                <w:rFonts w:ascii="Tahoma" w:eastAsia="Tahoma" w:hAnsi="Tahoma" w:cs="Tahoma"/>
                <w:b/>
                <w:spacing w:val="1"/>
                <w:sz w:val="16"/>
                <w:szCs w:val="16"/>
                <w:lang w:val="en-US" w:eastAsia="en-US"/>
              </w:rPr>
              <w:t>R</w:t>
            </w:r>
            <w:r w:rsidRPr="00237942">
              <w:rPr>
                <w:rFonts w:ascii="Tahoma" w:eastAsia="Tahoma" w:hAnsi="Tahoma" w:cs="Tahoma"/>
                <w:b/>
                <w:sz w:val="16"/>
                <w:szCs w:val="16"/>
                <w:lang w:val="en-US" w:eastAsia="en-US"/>
              </w:rPr>
              <w:t>ep</w:t>
            </w:r>
            <w:r w:rsidRPr="00237942">
              <w:rPr>
                <w:rFonts w:ascii="Tahoma" w:eastAsia="Tahoma" w:hAnsi="Tahoma" w:cs="Tahoma"/>
                <w:b/>
                <w:spacing w:val="-1"/>
                <w:sz w:val="16"/>
                <w:szCs w:val="16"/>
                <w:lang w:val="en-US" w:eastAsia="en-US"/>
              </w:rPr>
              <w:t>o</w:t>
            </w:r>
            <w:r w:rsidRPr="00237942">
              <w:rPr>
                <w:rFonts w:ascii="Tahoma" w:eastAsia="Tahoma" w:hAnsi="Tahoma" w:cs="Tahoma"/>
                <w:b/>
                <w:sz w:val="16"/>
                <w:szCs w:val="16"/>
                <w:lang w:val="en-US" w:eastAsia="en-US"/>
              </w:rPr>
              <w:t>rts</w:t>
            </w:r>
            <w:r w:rsidRPr="00237942">
              <w:rPr>
                <w:rFonts w:ascii="Tahoma" w:eastAsia="Tahoma" w:hAnsi="Tahoma" w:cs="Tahoma"/>
                <w:b/>
                <w:spacing w:val="-2"/>
                <w:sz w:val="16"/>
                <w:szCs w:val="16"/>
                <w:lang w:val="en-US" w:eastAsia="en-US"/>
              </w:rPr>
              <w:t xml:space="preserve"> </w:t>
            </w:r>
            <w:r w:rsidRPr="00237942">
              <w:rPr>
                <w:rFonts w:ascii="Tahoma" w:eastAsia="Tahoma" w:hAnsi="Tahoma" w:cs="Tahoma"/>
                <w:b/>
                <w:sz w:val="16"/>
                <w:szCs w:val="16"/>
                <w:lang w:val="en-US" w:eastAsia="en-US"/>
              </w:rPr>
              <w:t>to</w:t>
            </w:r>
            <w:r>
              <w:rPr>
                <w:rFonts w:ascii="Tahoma" w:eastAsia="Tahoma" w:hAnsi="Tahoma" w:cs="Tahoma"/>
                <w:b/>
                <w:sz w:val="16"/>
                <w:szCs w:val="16"/>
                <w:lang w:val="en-US" w:eastAsia="en-US"/>
              </w:rPr>
              <w:t xml:space="preserve"> (name and title)</w:t>
            </w:r>
            <w:r w:rsidRPr="00237942">
              <w:rPr>
                <w:rFonts w:ascii="Tahoma" w:eastAsia="Tahoma" w:hAnsi="Tahoma" w:cs="Tahoma"/>
                <w:b/>
                <w:sz w:val="16"/>
                <w:szCs w:val="16"/>
                <w:lang w:val="en-US" w:eastAsia="en-US"/>
              </w:rPr>
              <w:t>:</w:t>
            </w:r>
          </w:p>
        </w:tc>
        <w:tc>
          <w:tcPr>
            <w:tcW w:w="6350" w:type="dxa"/>
            <w:gridSpan w:val="2"/>
            <w:tcBorders>
              <w:top w:val="single" w:sz="4" w:space="0" w:color="auto"/>
              <w:left w:val="single" w:sz="6" w:space="0" w:color="C0C0C0"/>
              <w:bottom w:val="single" w:sz="4" w:space="0" w:color="auto"/>
              <w:right w:val="single" w:sz="6" w:space="0" w:color="C0C0C0"/>
            </w:tcBorders>
          </w:tcPr>
          <w:p w:rsidR="00E271FC" w:rsidRPr="00237942" w:rsidRDefault="00C90AA1" w:rsidP="00CF26B2">
            <w:pPr>
              <w:spacing w:before="82"/>
              <w:ind w:left="81"/>
              <w:rPr>
                <w:rFonts w:ascii="Tahoma" w:eastAsia="Tahoma" w:hAnsi="Tahoma" w:cs="Tahoma"/>
                <w:b/>
                <w:spacing w:val="1"/>
                <w:sz w:val="16"/>
                <w:szCs w:val="16"/>
                <w:lang w:val="en-US" w:eastAsia="en-US"/>
              </w:rPr>
            </w:pPr>
            <w:bookmarkStart w:id="1" w:name="_GoBack"/>
            <w:bookmarkEnd w:id="1"/>
            <w:r>
              <w:rPr>
                <w:rFonts w:ascii="Tahoma" w:eastAsia="Tahoma" w:hAnsi="Tahoma" w:cs="Tahoma"/>
                <w:b/>
                <w:spacing w:val="-1"/>
                <w:sz w:val="16"/>
                <w:szCs w:val="16"/>
                <w:lang w:val="en-US"/>
              </w:rPr>
              <w:t>Human Resources Business Partner</w:t>
            </w:r>
          </w:p>
        </w:tc>
      </w:tr>
      <w:tr w:rsidR="00E271FC" w:rsidRPr="00237942" w:rsidTr="00EA0352">
        <w:trPr>
          <w:trHeight w:hRule="exact" w:val="271"/>
        </w:trPr>
        <w:tc>
          <w:tcPr>
            <w:tcW w:w="9782" w:type="dxa"/>
            <w:gridSpan w:val="4"/>
            <w:tcBorders>
              <w:top w:val="single" w:sz="18" w:space="0" w:color="E6E6E6"/>
              <w:left w:val="single" w:sz="33" w:space="0" w:color="E6E6E6"/>
              <w:bottom w:val="single" w:sz="18" w:space="0" w:color="E6E6E6"/>
              <w:right w:val="single" w:sz="33" w:space="0" w:color="E6E6E6"/>
            </w:tcBorders>
          </w:tcPr>
          <w:p w:rsidR="00E271FC" w:rsidRPr="00237942" w:rsidRDefault="00E271FC" w:rsidP="00EA0352">
            <w:pPr>
              <w:spacing w:before="3"/>
              <w:rPr>
                <w:rFonts w:ascii="Tahoma" w:eastAsia="Tahoma" w:hAnsi="Tahoma" w:cs="Tahoma"/>
                <w:sz w:val="18"/>
                <w:szCs w:val="18"/>
                <w:lang w:val="en-US" w:eastAsia="en-US"/>
              </w:rPr>
            </w:pPr>
            <w:r w:rsidRPr="00237942">
              <w:rPr>
                <w:rFonts w:ascii="Tahoma" w:eastAsia="Tahoma" w:hAnsi="Tahoma" w:cs="Tahoma"/>
                <w:b/>
                <w:sz w:val="18"/>
                <w:szCs w:val="18"/>
                <w:lang w:val="en-US" w:eastAsia="en-US"/>
              </w:rPr>
              <w:t>GENE</w:t>
            </w:r>
            <w:r w:rsidRPr="00237942">
              <w:rPr>
                <w:rFonts w:ascii="Tahoma" w:eastAsia="Tahoma" w:hAnsi="Tahoma" w:cs="Tahoma"/>
                <w:b/>
                <w:spacing w:val="-1"/>
                <w:sz w:val="18"/>
                <w:szCs w:val="18"/>
                <w:lang w:val="en-US" w:eastAsia="en-US"/>
              </w:rPr>
              <w:t>RA</w:t>
            </w:r>
            <w:r w:rsidRPr="00237942">
              <w:rPr>
                <w:rFonts w:ascii="Tahoma" w:eastAsia="Tahoma" w:hAnsi="Tahoma" w:cs="Tahoma"/>
                <w:b/>
                <w:sz w:val="18"/>
                <w:szCs w:val="18"/>
                <w:lang w:val="en-US" w:eastAsia="en-US"/>
              </w:rPr>
              <w:t xml:space="preserve">L </w:t>
            </w:r>
            <w:r w:rsidRPr="00237942">
              <w:rPr>
                <w:rFonts w:ascii="Tahoma" w:eastAsia="Tahoma" w:hAnsi="Tahoma" w:cs="Tahoma"/>
                <w:b/>
                <w:spacing w:val="1"/>
                <w:sz w:val="18"/>
                <w:szCs w:val="18"/>
                <w:lang w:val="en-US" w:eastAsia="en-US"/>
              </w:rPr>
              <w:t>D</w:t>
            </w:r>
            <w:r w:rsidRPr="00237942">
              <w:rPr>
                <w:rFonts w:ascii="Tahoma" w:eastAsia="Tahoma" w:hAnsi="Tahoma" w:cs="Tahoma"/>
                <w:b/>
                <w:sz w:val="18"/>
                <w:szCs w:val="18"/>
                <w:lang w:val="en-US" w:eastAsia="en-US"/>
              </w:rPr>
              <w:t>E</w:t>
            </w:r>
            <w:r w:rsidRPr="00237942">
              <w:rPr>
                <w:rFonts w:ascii="Tahoma" w:eastAsia="Tahoma" w:hAnsi="Tahoma" w:cs="Tahoma"/>
                <w:b/>
                <w:spacing w:val="1"/>
                <w:sz w:val="18"/>
                <w:szCs w:val="18"/>
                <w:lang w:val="en-US" w:eastAsia="en-US"/>
              </w:rPr>
              <w:t>S</w:t>
            </w:r>
            <w:r w:rsidRPr="00237942">
              <w:rPr>
                <w:rFonts w:ascii="Tahoma" w:eastAsia="Tahoma" w:hAnsi="Tahoma" w:cs="Tahoma"/>
                <w:b/>
                <w:sz w:val="18"/>
                <w:szCs w:val="18"/>
                <w:lang w:val="en-US" w:eastAsia="en-US"/>
              </w:rPr>
              <w:t>C</w:t>
            </w:r>
            <w:r w:rsidRPr="00237942">
              <w:rPr>
                <w:rFonts w:ascii="Tahoma" w:eastAsia="Tahoma" w:hAnsi="Tahoma" w:cs="Tahoma"/>
                <w:b/>
                <w:spacing w:val="-1"/>
                <w:sz w:val="18"/>
                <w:szCs w:val="18"/>
                <w:lang w:val="en-US" w:eastAsia="en-US"/>
              </w:rPr>
              <w:t>R</w:t>
            </w:r>
            <w:r w:rsidRPr="00237942">
              <w:rPr>
                <w:rFonts w:ascii="Tahoma" w:eastAsia="Tahoma" w:hAnsi="Tahoma" w:cs="Tahoma"/>
                <w:b/>
                <w:sz w:val="18"/>
                <w:szCs w:val="18"/>
                <w:lang w:val="en-US" w:eastAsia="en-US"/>
              </w:rPr>
              <w:t>I</w:t>
            </w:r>
            <w:r w:rsidRPr="00237942">
              <w:rPr>
                <w:rFonts w:ascii="Tahoma" w:eastAsia="Tahoma" w:hAnsi="Tahoma" w:cs="Tahoma"/>
                <w:b/>
                <w:spacing w:val="-1"/>
                <w:sz w:val="18"/>
                <w:szCs w:val="18"/>
                <w:lang w:val="en-US" w:eastAsia="en-US"/>
              </w:rPr>
              <w:t>P</w:t>
            </w:r>
            <w:r w:rsidRPr="00237942">
              <w:rPr>
                <w:rFonts w:ascii="Tahoma" w:eastAsia="Tahoma" w:hAnsi="Tahoma" w:cs="Tahoma"/>
                <w:b/>
                <w:sz w:val="18"/>
                <w:szCs w:val="18"/>
                <w:lang w:val="en-US" w:eastAsia="en-US"/>
              </w:rPr>
              <w:t>TION</w:t>
            </w:r>
            <w:r w:rsidRPr="00237942">
              <w:rPr>
                <w:rFonts w:ascii="Tahoma" w:eastAsia="Tahoma" w:hAnsi="Tahoma" w:cs="Tahoma"/>
                <w:b/>
                <w:spacing w:val="2"/>
                <w:sz w:val="18"/>
                <w:szCs w:val="18"/>
                <w:lang w:val="en-US" w:eastAsia="en-US"/>
              </w:rPr>
              <w:t xml:space="preserve"> </w:t>
            </w:r>
            <w:r w:rsidRPr="00237942">
              <w:rPr>
                <w:rFonts w:ascii="Tahoma" w:eastAsia="Tahoma" w:hAnsi="Tahoma" w:cs="Tahoma"/>
                <w:b/>
                <w:spacing w:val="3"/>
                <w:sz w:val="18"/>
                <w:szCs w:val="18"/>
                <w:lang w:val="en-US" w:eastAsia="en-US"/>
              </w:rPr>
              <w:t>O</w:t>
            </w:r>
            <w:r w:rsidRPr="00237942">
              <w:rPr>
                <w:rFonts w:ascii="Tahoma" w:eastAsia="Tahoma" w:hAnsi="Tahoma" w:cs="Tahoma"/>
                <w:b/>
                <w:sz w:val="18"/>
                <w:szCs w:val="18"/>
                <w:lang w:val="en-US" w:eastAsia="en-US"/>
              </w:rPr>
              <w:t>F</w:t>
            </w:r>
            <w:r w:rsidRPr="00237942">
              <w:rPr>
                <w:rFonts w:ascii="Tahoma" w:eastAsia="Tahoma" w:hAnsi="Tahoma" w:cs="Tahoma"/>
                <w:b/>
                <w:spacing w:val="1"/>
                <w:sz w:val="18"/>
                <w:szCs w:val="18"/>
                <w:lang w:val="en-US" w:eastAsia="en-US"/>
              </w:rPr>
              <w:t xml:space="preserve"> </w:t>
            </w:r>
            <w:r w:rsidRPr="00237942">
              <w:rPr>
                <w:rFonts w:ascii="Tahoma" w:eastAsia="Tahoma" w:hAnsi="Tahoma" w:cs="Tahoma"/>
                <w:b/>
                <w:sz w:val="18"/>
                <w:szCs w:val="18"/>
                <w:lang w:val="en-US" w:eastAsia="en-US"/>
              </w:rPr>
              <w:t>T</w:t>
            </w:r>
            <w:r w:rsidRPr="00237942">
              <w:rPr>
                <w:rFonts w:ascii="Tahoma" w:eastAsia="Tahoma" w:hAnsi="Tahoma" w:cs="Tahoma"/>
                <w:b/>
                <w:spacing w:val="-1"/>
                <w:sz w:val="18"/>
                <w:szCs w:val="18"/>
                <w:lang w:val="en-US" w:eastAsia="en-US"/>
              </w:rPr>
              <w:t>A</w:t>
            </w:r>
            <w:r w:rsidRPr="00237942">
              <w:rPr>
                <w:rFonts w:ascii="Tahoma" w:eastAsia="Tahoma" w:hAnsi="Tahoma" w:cs="Tahoma"/>
                <w:b/>
                <w:spacing w:val="1"/>
                <w:sz w:val="18"/>
                <w:szCs w:val="18"/>
                <w:lang w:val="en-US" w:eastAsia="en-US"/>
              </w:rPr>
              <w:t>S</w:t>
            </w:r>
            <w:r w:rsidRPr="00237942">
              <w:rPr>
                <w:rFonts w:ascii="Tahoma" w:eastAsia="Tahoma" w:hAnsi="Tahoma" w:cs="Tahoma"/>
                <w:b/>
                <w:sz w:val="18"/>
                <w:szCs w:val="18"/>
                <w:lang w:val="en-US" w:eastAsia="en-US"/>
              </w:rPr>
              <w:t>K</w:t>
            </w:r>
            <w:r w:rsidRPr="00237942">
              <w:rPr>
                <w:rFonts w:ascii="Tahoma" w:eastAsia="Tahoma" w:hAnsi="Tahoma" w:cs="Tahoma"/>
                <w:b/>
                <w:spacing w:val="-1"/>
                <w:sz w:val="18"/>
                <w:szCs w:val="18"/>
                <w:lang w:val="en-US" w:eastAsia="en-US"/>
              </w:rPr>
              <w:t>(</w:t>
            </w:r>
            <w:r w:rsidRPr="00237942">
              <w:rPr>
                <w:rFonts w:ascii="Tahoma" w:eastAsia="Tahoma" w:hAnsi="Tahoma" w:cs="Tahoma"/>
                <w:b/>
                <w:spacing w:val="1"/>
                <w:sz w:val="18"/>
                <w:szCs w:val="18"/>
                <w:lang w:val="en-US" w:eastAsia="en-US"/>
              </w:rPr>
              <w:t>S</w:t>
            </w:r>
            <w:r w:rsidRPr="00237942">
              <w:rPr>
                <w:rFonts w:ascii="Tahoma" w:eastAsia="Tahoma" w:hAnsi="Tahoma" w:cs="Tahoma"/>
                <w:b/>
                <w:sz w:val="18"/>
                <w:szCs w:val="18"/>
                <w:lang w:val="en-US" w:eastAsia="en-US"/>
              </w:rPr>
              <w:t xml:space="preserve">) </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ND</w:t>
            </w:r>
            <w:r w:rsidRPr="00237942">
              <w:rPr>
                <w:rFonts w:ascii="Tahoma" w:eastAsia="Tahoma" w:hAnsi="Tahoma" w:cs="Tahoma"/>
                <w:b/>
                <w:spacing w:val="1"/>
                <w:sz w:val="18"/>
                <w:szCs w:val="18"/>
                <w:lang w:val="en-US" w:eastAsia="en-US"/>
              </w:rPr>
              <w:t xml:space="preserve"> O</w:t>
            </w:r>
            <w:r w:rsidRPr="00237942">
              <w:rPr>
                <w:rFonts w:ascii="Tahoma" w:eastAsia="Tahoma" w:hAnsi="Tahoma" w:cs="Tahoma"/>
                <w:b/>
                <w:spacing w:val="-1"/>
                <w:sz w:val="18"/>
                <w:szCs w:val="18"/>
                <w:lang w:val="en-US" w:eastAsia="en-US"/>
              </w:rPr>
              <w:t>B</w:t>
            </w:r>
            <w:r w:rsidRPr="00237942">
              <w:rPr>
                <w:rFonts w:ascii="Tahoma" w:eastAsia="Tahoma" w:hAnsi="Tahoma" w:cs="Tahoma"/>
                <w:b/>
                <w:spacing w:val="1"/>
                <w:sz w:val="18"/>
                <w:szCs w:val="18"/>
                <w:lang w:val="en-US" w:eastAsia="en-US"/>
              </w:rPr>
              <w:t>J</w:t>
            </w:r>
            <w:r w:rsidRPr="00237942">
              <w:rPr>
                <w:rFonts w:ascii="Tahoma" w:eastAsia="Tahoma" w:hAnsi="Tahoma" w:cs="Tahoma"/>
                <w:b/>
                <w:sz w:val="18"/>
                <w:szCs w:val="18"/>
                <w:lang w:val="en-US" w:eastAsia="en-US"/>
              </w:rPr>
              <w:t>E</w:t>
            </w:r>
            <w:r w:rsidRPr="00237942">
              <w:rPr>
                <w:rFonts w:ascii="Tahoma" w:eastAsia="Tahoma" w:hAnsi="Tahoma" w:cs="Tahoma"/>
                <w:b/>
                <w:spacing w:val="1"/>
                <w:sz w:val="18"/>
                <w:szCs w:val="18"/>
                <w:lang w:val="en-US" w:eastAsia="en-US"/>
              </w:rPr>
              <w:t>C</w:t>
            </w:r>
            <w:r w:rsidRPr="00237942">
              <w:rPr>
                <w:rFonts w:ascii="Tahoma" w:eastAsia="Tahoma" w:hAnsi="Tahoma" w:cs="Tahoma"/>
                <w:b/>
                <w:sz w:val="18"/>
                <w:szCs w:val="18"/>
                <w:lang w:val="en-US" w:eastAsia="en-US"/>
              </w:rPr>
              <w:t>TIV</w:t>
            </w:r>
            <w:r w:rsidRPr="00237942">
              <w:rPr>
                <w:rFonts w:ascii="Tahoma" w:eastAsia="Tahoma" w:hAnsi="Tahoma" w:cs="Tahoma"/>
                <w:b/>
                <w:spacing w:val="-3"/>
                <w:sz w:val="18"/>
                <w:szCs w:val="18"/>
                <w:lang w:val="en-US" w:eastAsia="en-US"/>
              </w:rPr>
              <w:t>E</w:t>
            </w:r>
            <w:r w:rsidRPr="00237942">
              <w:rPr>
                <w:rFonts w:ascii="Tahoma" w:eastAsia="Tahoma" w:hAnsi="Tahoma" w:cs="Tahoma"/>
                <w:b/>
                <w:sz w:val="18"/>
                <w:szCs w:val="18"/>
                <w:lang w:val="en-US" w:eastAsia="en-US"/>
              </w:rPr>
              <w:t>S</w:t>
            </w:r>
            <w:r w:rsidRPr="00237942">
              <w:rPr>
                <w:rFonts w:ascii="Tahoma" w:eastAsia="Tahoma" w:hAnsi="Tahoma" w:cs="Tahoma"/>
                <w:b/>
                <w:spacing w:val="1"/>
                <w:sz w:val="18"/>
                <w:szCs w:val="18"/>
                <w:lang w:val="en-US" w:eastAsia="en-US"/>
              </w:rPr>
              <w:t xml:space="preserve"> </w:t>
            </w:r>
            <w:r w:rsidRPr="00237942">
              <w:rPr>
                <w:rFonts w:ascii="Tahoma" w:eastAsia="Tahoma" w:hAnsi="Tahoma" w:cs="Tahoma"/>
                <w:b/>
                <w:sz w:val="18"/>
                <w:szCs w:val="18"/>
                <w:lang w:val="en-US" w:eastAsia="en-US"/>
              </w:rPr>
              <w:t>TO</w:t>
            </w:r>
            <w:r w:rsidRPr="00237942">
              <w:rPr>
                <w:rFonts w:ascii="Tahoma" w:eastAsia="Tahoma" w:hAnsi="Tahoma" w:cs="Tahoma"/>
                <w:b/>
                <w:spacing w:val="1"/>
                <w:sz w:val="18"/>
                <w:szCs w:val="18"/>
                <w:lang w:val="en-US" w:eastAsia="en-US"/>
              </w:rPr>
              <w:t xml:space="preserve"> </w:t>
            </w:r>
            <w:r w:rsidRPr="00237942">
              <w:rPr>
                <w:rFonts w:ascii="Tahoma" w:eastAsia="Tahoma" w:hAnsi="Tahoma" w:cs="Tahoma"/>
                <w:b/>
                <w:spacing w:val="-1"/>
                <w:sz w:val="18"/>
                <w:szCs w:val="18"/>
                <w:lang w:val="en-US" w:eastAsia="en-US"/>
              </w:rPr>
              <w:t>B</w:t>
            </w:r>
            <w:r w:rsidRPr="00237942">
              <w:rPr>
                <w:rFonts w:ascii="Tahoma" w:eastAsia="Tahoma" w:hAnsi="Tahoma" w:cs="Tahoma"/>
                <w:b/>
                <w:sz w:val="18"/>
                <w:szCs w:val="18"/>
                <w:lang w:val="en-US" w:eastAsia="en-US"/>
              </w:rPr>
              <w:t xml:space="preserve">E </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C</w:t>
            </w:r>
            <w:r w:rsidRPr="00237942">
              <w:rPr>
                <w:rFonts w:ascii="Tahoma" w:eastAsia="Tahoma" w:hAnsi="Tahoma" w:cs="Tahoma"/>
                <w:b/>
                <w:spacing w:val="-1"/>
                <w:sz w:val="18"/>
                <w:szCs w:val="18"/>
                <w:lang w:val="en-US" w:eastAsia="en-US"/>
              </w:rPr>
              <w:t>H</w:t>
            </w:r>
            <w:r w:rsidRPr="00237942">
              <w:rPr>
                <w:rFonts w:ascii="Tahoma" w:eastAsia="Tahoma" w:hAnsi="Tahoma" w:cs="Tahoma"/>
                <w:b/>
                <w:sz w:val="18"/>
                <w:szCs w:val="18"/>
                <w:lang w:val="en-US" w:eastAsia="en-US"/>
              </w:rPr>
              <w:t>I</w:t>
            </w:r>
            <w:r w:rsidRPr="00237942">
              <w:rPr>
                <w:rFonts w:ascii="Tahoma" w:eastAsia="Tahoma" w:hAnsi="Tahoma" w:cs="Tahoma"/>
                <w:b/>
                <w:spacing w:val="-1"/>
                <w:sz w:val="18"/>
                <w:szCs w:val="18"/>
                <w:lang w:val="en-US" w:eastAsia="en-US"/>
              </w:rPr>
              <w:t>E</w:t>
            </w:r>
            <w:r w:rsidRPr="00237942">
              <w:rPr>
                <w:rFonts w:ascii="Tahoma" w:eastAsia="Tahoma" w:hAnsi="Tahoma" w:cs="Tahoma"/>
                <w:b/>
                <w:spacing w:val="1"/>
                <w:sz w:val="18"/>
                <w:szCs w:val="18"/>
                <w:lang w:val="en-US" w:eastAsia="en-US"/>
              </w:rPr>
              <w:t>V</w:t>
            </w:r>
            <w:r w:rsidRPr="00237942">
              <w:rPr>
                <w:rFonts w:ascii="Tahoma" w:eastAsia="Tahoma" w:hAnsi="Tahoma" w:cs="Tahoma"/>
                <w:b/>
                <w:sz w:val="18"/>
                <w:szCs w:val="18"/>
                <w:lang w:val="en-US" w:eastAsia="en-US"/>
              </w:rPr>
              <w:t>ED</w:t>
            </w:r>
          </w:p>
        </w:tc>
      </w:tr>
      <w:tr w:rsidR="00E271FC" w:rsidRPr="00237942" w:rsidTr="00EA0352">
        <w:trPr>
          <w:trHeight w:hRule="exact" w:val="358"/>
        </w:trPr>
        <w:tc>
          <w:tcPr>
            <w:tcW w:w="9782" w:type="dxa"/>
            <w:gridSpan w:val="4"/>
            <w:tcBorders>
              <w:top w:val="single" w:sz="18" w:space="0" w:color="E6E6E6"/>
              <w:left w:val="single" w:sz="5" w:space="0" w:color="C0C0C0"/>
              <w:bottom w:val="single" w:sz="19" w:space="0" w:color="E6E6E6"/>
              <w:right w:val="single" w:sz="5" w:space="0" w:color="C0C0C0"/>
            </w:tcBorders>
          </w:tcPr>
          <w:p w:rsidR="00E271FC" w:rsidRPr="00C05D2D" w:rsidRDefault="00E271FC" w:rsidP="00EA0352">
            <w:pPr>
              <w:spacing w:before="120" w:after="120"/>
              <w:ind w:left="142"/>
              <w:rPr>
                <w:rFonts w:ascii="Tahoma" w:eastAsia="Tahoma" w:hAnsi="Tahoma" w:cs="Tahoma"/>
                <w:spacing w:val="1"/>
                <w:sz w:val="16"/>
                <w:szCs w:val="16"/>
                <w:lang w:val="en-US" w:eastAsia="en-US"/>
              </w:rPr>
            </w:pPr>
            <w:r w:rsidRPr="00C05D2D">
              <w:rPr>
                <w:rFonts w:ascii="Tahoma" w:eastAsia="Tahoma" w:hAnsi="Tahoma" w:cs="Tahoma"/>
                <w:spacing w:val="1"/>
                <w:sz w:val="16"/>
                <w:szCs w:val="16"/>
                <w:lang w:val="en-US" w:eastAsia="en-US"/>
              </w:rPr>
              <w:t>Expected Activities:</w:t>
            </w:r>
          </w:p>
        </w:tc>
      </w:tr>
      <w:tr w:rsidR="00E271FC" w:rsidRPr="00DA6C65" w:rsidTr="00FE64CA">
        <w:trPr>
          <w:trHeight w:hRule="exact" w:val="8209"/>
        </w:trPr>
        <w:tc>
          <w:tcPr>
            <w:tcW w:w="9782" w:type="dxa"/>
            <w:gridSpan w:val="4"/>
            <w:tcBorders>
              <w:top w:val="single" w:sz="18" w:space="0" w:color="E6E6E6"/>
              <w:left w:val="single" w:sz="5" w:space="0" w:color="C0C0C0"/>
              <w:bottom w:val="single" w:sz="19" w:space="0" w:color="E6E6E6"/>
              <w:right w:val="single" w:sz="5" w:space="0" w:color="C0C0C0"/>
            </w:tcBorders>
          </w:tcPr>
          <w:p w:rsidR="00DA6C65" w:rsidRPr="00DA6C65" w:rsidRDefault="00DA6C65" w:rsidP="00DA6C65">
            <w:pPr>
              <w:pStyle w:val="NoSpacing"/>
              <w:spacing w:line="276" w:lineRule="auto"/>
              <w:ind w:left="360"/>
              <w:rPr>
                <w:b/>
                <w:bCs/>
                <w:sz w:val="16"/>
                <w:szCs w:val="16"/>
              </w:rPr>
            </w:pPr>
          </w:p>
          <w:p w:rsidR="00DA6C65" w:rsidRPr="00DA6C65" w:rsidRDefault="00DA6C65" w:rsidP="00DA6C65">
            <w:pPr>
              <w:pStyle w:val="NoSpacing"/>
              <w:spacing w:line="276" w:lineRule="auto"/>
              <w:ind w:left="360"/>
              <w:rPr>
                <w:b/>
                <w:bCs/>
                <w:sz w:val="16"/>
                <w:szCs w:val="16"/>
              </w:rPr>
            </w:pPr>
            <w:r w:rsidRPr="00DA6C65">
              <w:rPr>
                <w:b/>
                <w:bCs/>
                <w:sz w:val="16"/>
                <w:szCs w:val="16"/>
              </w:rPr>
              <w:t xml:space="preserve">Support the </w:t>
            </w:r>
            <w:r w:rsidR="00C90AA1" w:rsidRPr="00C90AA1">
              <w:rPr>
                <w:b/>
                <w:bCs/>
                <w:sz w:val="16"/>
                <w:szCs w:val="16"/>
              </w:rPr>
              <w:t xml:space="preserve">Human Resources Business Partner </w:t>
            </w:r>
            <w:r w:rsidRPr="00DA6C65">
              <w:rPr>
                <w:b/>
                <w:bCs/>
                <w:sz w:val="16"/>
                <w:szCs w:val="16"/>
              </w:rPr>
              <w:t>with the overall management and administration of the IFAD internship programme</w:t>
            </w:r>
            <w:r w:rsidR="00075E03">
              <w:rPr>
                <w:b/>
                <w:bCs/>
                <w:sz w:val="16"/>
                <w:szCs w:val="16"/>
              </w:rPr>
              <w:t>s (regular and enhanced)</w:t>
            </w:r>
            <w:r w:rsidRPr="00DA6C65">
              <w:rPr>
                <w:b/>
                <w:bCs/>
                <w:sz w:val="16"/>
                <w:szCs w:val="16"/>
              </w:rPr>
              <w:t>, including:</w:t>
            </w:r>
          </w:p>
          <w:p w:rsidR="00DA6C65" w:rsidRPr="00DA6C65" w:rsidRDefault="00DA6C65" w:rsidP="00DA6C65">
            <w:pPr>
              <w:pStyle w:val="NoSpacing"/>
              <w:numPr>
                <w:ilvl w:val="0"/>
                <w:numId w:val="7"/>
              </w:numPr>
              <w:spacing w:line="276" w:lineRule="auto"/>
              <w:rPr>
                <w:sz w:val="16"/>
                <w:szCs w:val="16"/>
              </w:rPr>
            </w:pPr>
            <w:r w:rsidRPr="00DA6C65">
              <w:rPr>
                <w:sz w:val="16"/>
                <w:szCs w:val="16"/>
              </w:rPr>
              <w:t>Receiving requests to hire interns from IFAD divisions in HQ and in IFAD country office locations</w:t>
            </w:r>
          </w:p>
          <w:p w:rsidR="00DA6C65" w:rsidRPr="00DA6C65" w:rsidRDefault="00DA6C65" w:rsidP="00DA6C65">
            <w:pPr>
              <w:pStyle w:val="NoSpacing"/>
              <w:numPr>
                <w:ilvl w:val="0"/>
                <w:numId w:val="7"/>
              </w:numPr>
              <w:spacing w:line="276" w:lineRule="auto"/>
              <w:rPr>
                <w:sz w:val="16"/>
                <w:szCs w:val="16"/>
              </w:rPr>
            </w:pPr>
            <w:r w:rsidRPr="00DA6C65">
              <w:rPr>
                <w:sz w:val="16"/>
                <w:szCs w:val="16"/>
              </w:rPr>
              <w:t>Liaise with divisions on the documentation to be provided and the recruitment process</w:t>
            </w:r>
          </w:p>
          <w:p w:rsidR="00DA6C65" w:rsidRPr="00DA6C65" w:rsidRDefault="00DA6C65" w:rsidP="00DA6C65">
            <w:pPr>
              <w:pStyle w:val="NoSpacing"/>
              <w:numPr>
                <w:ilvl w:val="0"/>
                <w:numId w:val="7"/>
              </w:numPr>
              <w:spacing w:line="276" w:lineRule="auto"/>
              <w:rPr>
                <w:sz w:val="16"/>
                <w:szCs w:val="16"/>
              </w:rPr>
            </w:pPr>
            <w:r w:rsidRPr="00DA6C65">
              <w:rPr>
                <w:sz w:val="16"/>
                <w:szCs w:val="16"/>
              </w:rPr>
              <w:t>Maintaining the IFAD internship roster and provide possible profiles to hiring entities based on eligibility and other requirements</w:t>
            </w:r>
          </w:p>
          <w:p w:rsidR="00DA6C65" w:rsidRPr="00DA6C65" w:rsidRDefault="00DA6C65" w:rsidP="00DA6C65">
            <w:pPr>
              <w:pStyle w:val="NoSpacing"/>
              <w:numPr>
                <w:ilvl w:val="0"/>
                <w:numId w:val="7"/>
              </w:numPr>
              <w:spacing w:line="276" w:lineRule="auto"/>
              <w:rPr>
                <w:sz w:val="16"/>
                <w:szCs w:val="16"/>
              </w:rPr>
            </w:pPr>
            <w:r w:rsidRPr="00DA6C65">
              <w:rPr>
                <w:sz w:val="16"/>
                <w:szCs w:val="16"/>
              </w:rPr>
              <w:t>Guiding hiring managers on applicable rules and procedures, in close consultation with the Human Resources Analyst</w:t>
            </w:r>
          </w:p>
          <w:p w:rsidR="00DA6C65" w:rsidRDefault="00DA6C65" w:rsidP="00DA6C65">
            <w:pPr>
              <w:pStyle w:val="NoSpacing"/>
              <w:numPr>
                <w:ilvl w:val="0"/>
                <w:numId w:val="7"/>
              </w:numPr>
              <w:spacing w:line="276" w:lineRule="auto"/>
              <w:rPr>
                <w:sz w:val="16"/>
                <w:szCs w:val="16"/>
              </w:rPr>
            </w:pPr>
            <w:r w:rsidRPr="00DA6C65">
              <w:rPr>
                <w:sz w:val="16"/>
                <w:szCs w:val="16"/>
              </w:rPr>
              <w:t>Assisting prospective internship programme applicants on application procedures and eligibility</w:t>
            </w:r>
          </w:p>
          <w:p w:rsidR="00DA6C65" w:rsidRPr="00DA6C65" w:rsidRDefault="00DA6C65" w:rsidP="00DA6C65">
            <w:pPr>
              <w:pStyle w:val="NoSpacing"/>
              <w:spacing w:line="276" w:lineRule="auto"/>
              <w:ind w:left="1080"/>
              <w:rPr>
                <w:sz w:val="16"/>
                <w:szCs w:val="16"/>
              </w:rPr>
            </w:pPr>
          </w:p>
          <w:p w:rsidR="00DA6C65" w:rsidRPr="00DA6C65" w:rsidRDefault="00DA6C65" w:rsidP="00DA6C65">
            <w:pPr>
              <w:pStyle w:val="NoSpacing"/>
              <w:spacing w:line="276" w:lineRule="auto"/>
              <w:ind w:left="360"/>
              <w:rPr>
                <w:b/>
                <w:bCs/>
                <w:sz w:val="16"/>
                <w:szCs w:val="16"/>
              </w:rPr>
            </w:pPr>
            <w:r w:rsidRPr="00DA6C65">
              <w:rPr>
                <w:b/>
                <w:bCs/>
                <w:sz w:val="16"/>
                <w:szCs w:val="16"/>
              </w:rPr>
              <w:t xml:space="preserve">Support the </w:t>
            </w:r>
            <w:r w:rsidR="00C90AA1" w:rsidRPr="00C90AA1">
              <w:rPr>
                <w:b/>
                <w:bCs/>
                <w:sz w:val="16"/>
                <w:szCs w:val="16"/>
              </w:rPr>
              <w:t xml:space="preserve">Human Resources Business Partner </w:t>
            </w:r>
            <w:r w:rsidRPr="00DA6C65">
              <w:rPr>
                <w:b/>
                <w:bCs/>
                <w:sz w:val="16"/>
                <w:szCs w:val="16"/>
              </w:rPr>
              <w:t>with a number of HRD special initiatives aimed at improving the IFAD internship programme</w:t>
            </w:r>
            <w:r w:rsidR="00075E03">
              <w:rPr>
                <w:b/>
                <w:bCs/>
                <w:sz w:val="16"/>
                <w:szCs w:val="16"/>
              </w:rPr>
              <w:t>s</w:t>
            </w:r>
            <w:r w:rsidRPr="00DA6C65">
              <w:rPr>
                <w:b/>
                <w:bCs/>
                <w:sz w:val="16"/>
                <w:szCs w:val="16"/>
              </w:rPr>
              <w:t>, including:</w:t>
            </w:r>
          </w:p>
          <w:p w:rsidR="00DA6C65" w:rsidRPr="00DA6C65" w:rsidRDefault="00DA6C65" w:rsidP="00FE7EA8">
            <w:pPr>
              <w:pStyle w:val="NoSpacing"/>
              <w:numPr>
                <w:ilvl w:val="0"/>
                <w:numId w:val="8"/>
              </w:numPr>
              <w:spacing w:line="276" w:lineRule="auto"/>
              <w:rPr>
                <w:sz w:val="16"/>
                <w:szCs w:val="16"/>
              </w:rPr>
            </w:pPr>
            <w:r w:rsidRPr="00DA6C65">
              <w:rPr>
                <w:sz w:val="16"/>
                <w:szCs w:val="16"/>
              </w:rPr>
              <w:t xml:space="preserve">Assisting with the organization and development of </w:t>
            </w:r>
            <w:r w:rsidR="00FE7EA8">
              <w:rPr>
                <w:sz w:val="16"/>
                <w:szCs w:val="16"/>
              </w:rPr>
              <w:t>quarterly</w:t>
            </w:r>
            <w:r w:rsidRPr="00DA6C65">
              <w:rPr>
                <w:sz w:val="16"/>
                <w:szCs w:val="16"/>
              </w:rPr>
              <w:t xml:space="preserve"> intern induction seminars, liaising with other IFAD organizational units for their respective presentations</w:t>
            </w:r>
          </w:p>
          <w:p w:rsidR="00DA6C65" w:rsidRPr="00DA6C65" w:rsidRDefault="00DA6C65" w:rsidP="00DA6C65">
            <w:pPr>
              <w:pStyle w:val="NoSpacing"/>
              <w:numPr>
                <w:ilvl w:val="0"/>
                <w:numId w:val="8"/>
              </w:numPr>
              <w:spacing w:line="276" w:lineRule="auto"/>
              <w:rPr>
                <w:sz w:val="16"/>
                <w:szCs w:val="16"/>
              </w:rPr>
            </w:pPr>
            <w:r w:rsidRPr="00DA6C65">
              <w:rPr>
                <w:sz w:val="16"/>
                <w:szCs w:val="16"/>
              </w:rPr>
              <w:t>Assist the Human Resources Analyst with the coordination and planning of IFAD intern and young professional knowledge sharing forums at IFAD HQ</w:t>
            </w:r>
          </w:p>
          <w:p w:rsidR="00DA6C65" w:rsidRDefault="00DA6C65" w:rsidP="00075E03">
            <w:pPr>
              <w:pStyle w:val="NoSpacing"/>
              <w:numPr>
                <w:ilvl w:val="0"/>
                <w:numId w:val="8"/>
              </w:numPr>
              <w:spacing w:line="276" w:lineRule="auto"/>
              <w:rPr>
                <w:sz w:val="16"/>
                <w:szCs w:val="16"/>
              </w:rPr>
            </w:pPr>
            <w:r w:rsidRPr="00DA6C65">
              <w:rPr>
                <w:sz w:val="16"/>
                <w:szCs w:val="16"/>
              </w:rPr>
              <w:t xml:space="preserve">Assist the Human Resources Analyst with the </w:t>
            </w:r>
            <w:r w:rsidR="00075E03">
              <w:rPr>
                <w:sz w:val="16"/>
                <w:szCs w:val="16"/>
              </w:rPr>
              <w:t>implementation</w:t>
            </w:r>
            <w:r w:rsidRPr="00DA6C65">
              <w:rPr>
                <w:sz w:val="16"/>
                <w:szCs w:val="16"/>
              </w:rPr>
              <w:t xml:space="preserve"> of </w:t>
            </w:r>
            <w:r w:rsidR="00075E03">
              <w:rPr>
                <w:sz w:val="16"/>
                <w:szCs w:val="16"/>
              </w:rPr>
              <w:t>the</w:t>
            </w:r>
            <w:r w:rsidRPr="00DA6C65">
              <w:rPr>
                <w:sz w:val="16"/>
                <w:szCs w:val="16"/>
              </w:rPr>
              <w:t xml:space="preserve"> IFAD internship mentoring programme  </w:t>
            </w:r>
          </w:p>
          <w:p w:rsidR="00075E03" w:rsidRPr="00DA6C65" w:rsidRDefault="00075E03" w:rsidP="00075E03">
            <w:pPr>
              <w:pStyle w:val="NoSpacing"/>
              <w:numPr>
                <w:ilvl w:val="0"/>
                <w:numId w:val="8"/>
              </w:numPr>
              <w:spacing w:line="276" w:lineRule="auto"/>
              <w:rPr>
                <w:sz w:val="16"/>
                <w:szCs w:val="16"/>
              </w:rPr>
            </w:pPr>
            <w:r>
              <w:rPr>
                <w:sz w:val="16"/>
                <w:szCs w:val="16"/>
              </w:rPr>
              <w:t>Act as focal point for all interns in IFAD HQ and ICOs, organising informal gatherings with a view to enhance experience of programme participants</w:t>
            </w:r>
          </w:p>
          <w:p w:rsidR="00DA6C65" w:rsidRPr="00DA6C65" w:rsidRDefault="00DA6C65" w:rsidP="00DA6C65">
            <w:pPr>
              <w:pStyle w:val="NoSpacing"/>
              <w:spacing w:line="276" w:lineRule="auto"/>
              <w:rPr>
                <w:b/>
                <w:bCs/>
                <w:sz w:val="16"/>
                <w:szCs w:val="16"/>
              </w:rPr>
            </w:pPr>
          </w:p>
          <w:p w:rsidR="00DA6C65" w:rsidRPr="00DA6C65" w:rsidRDefault="00DA6C65" w:rsidP="00DA6C65">
            <w:pPr>
              <w:pStyle w:val="NoSpacing"/>
              <w:spacing w:line="276" w:lineRule="auto"/>
              <w:ind w:left="360"/>
              <w:rPr>
                <w:b/>
                <w:bCs/>
                <w:sz w:val="16"/>
                <w:szCs w:val="16"/>
              </w:rPr>
            </w:pPr>
            <w:r w:rsidRPr="00DA6C65">
              <w:rPr>
                <w:b/>
                <w:bCs/>
                <w:sz w:val="16"/>
                <w:szCs w:val="16"/>
              </w:rPr>
              <w:t>Support to the IFAD recruitment process for international professional and general service staff positions</w:t>
            </w:r>
          </w:p>
          <w:p w:rsidR="00DA6C65" w:rsidRPr="00DA6C65" w:rsidRDefault="00DA6C65" w:rsidP="00DA6C65">
            <w:pPr>
              <w:pStyle w:val="NoSpacing"/>
              <w:numPr>
                <w:ilvl w:val="0"/>
                <w:numId w:val="8"/>
              </w:numPr>
              <w:spacing w:line="276" w:lineRule="auto"/>
              <w:rPr>
                <w:sz w:val="16"/>
                <w:szCs w:val="16"/>
              </w:rPr>
            </w:pPr>
            <w:r w:rsidRPr="00DA6C65">
              <w:rPr>
                <w:sz w:val="16"/>
                <w:szCs w:val="16"/>
              </w:rPr>
              <w:t>Under the overall guidance of the assigned Chief, HRBPU, Senior Human Resources Specialist, Human Resources Specialist, or Human Resources Analyst, for select recruitments:</w:t>
            </w:r>
          </w:p>
          <w:p w:rsidR="00DA6C65" w:rsidRPr="00DA6C65" w:rsidRDefault="00DA6C65" w:rsidP="00DA6C65">
            <w:pPr>
              <w:pStyle w:val="NoSpacing"/>
              <w:numPr>
                <w:ilvl w:val="1"/>
                <w:numId w:val="8"/>
              </w:numPr>
              <w:spacing w:line="276" w:lineRule="auto"/>
              <w:rPr>
                <w:sz w:val="16"/>
                <w:szCs w:val="16"/>
              </w:rPr>
            </w:pPr>
            <w:r w:rsidRPr="00DA6C65">
              <w:rPr>
                <w:sz w:val="16"/>
                <w:szCs w:val="16"/>
              </w:rPr>
              <w:t>Familiarise him/herself with IFAD and its recruitment procedures and processes by reading carefully the relevant policy, procedures, information circulars, and other documentation.</w:t>
            </w:r>
          </w:p>
          <w:p w:rsidR="00DA6C65" w:rsidRPr="00DA6C65" w:rsidRDefault="00DA6C65" w:rsidP="00DA6C65">
            <w:pPr>
              <w:pStyle w:val="NoSpacing"/>
              <w:numPr>
                <w:ilvl w:val="1"/>
                <w:numId w:val="8"/>
              </w:numPr>
              <w:spacing w:line="276" w:lineRule="auto"/>
              <w:rPr>
                <w:sz w:val="16"/>
                <w:szCs w:val="16"/>
              </w:rPr>
            </w:pPr>
            <w:r w:rsidRPr="00DA6C65">
              <w:rPr>
                <w:sz w:val="16"/>
                <w:szCs w:val="16"/>
              </w:rPr>
              <w:t>Provide effective, efficient and substantive HR services related to the recruitment of Professional and General Service staff, ensuring compliance and consistency with corporate governance mandates ad with the HR Implementing Procedures.</w:t>
            </w:r>
          </w:p>
          <w:p w:rsidR="00DA6C65" w:rsidRPr="00DA6C65" w:rsidRDefault="00DA6C65" w:rsidP="00DA6C65">
            <w:pPr>
              <w:pStyle w:val="NoSpacing"/>
              <w:numPr>
                <w:ilvl w:val="1"/>
                <w:numId w:val="8"/>
              </w:numPr>
              <w:spacing w:line="276" w:lineRule="auto"/>
              <w:rPr>
                <w:sz w:val="16"/>
                <w:szCs w:val="16"/>
              </w:rPr>
            </w:pPr>
            <w:r w:rsidRPr="00DA6C65">
              <w:rPr>
                <w:sz w:val="16"/>
                <w:szCs w:val="16"/>
              </w:rPr>
              <w:t>Contribute to the daily management and administration related to the organization and logistics of the selection process. Coordinate the scheduling of interviews and tests.</w:t>
            </w:r>
          </w:p>
          <w:p w:rsidR="00DA6C65" w:rsidRPr="00DA6C65" w:rsidRDefault="00DA6C65" w:rsidP="00DA6C65">
            <w:pPr>
              <w:pStyle w:val="NoSpacing"/>
              <w:numPr>
                <w:ilvl w:val="1"/>
                <w:numId w:val="8"/>
              </w:numPr>
              <w:spacing w:line="276" w:lineRule="auto"/>
              <w:rPr>
                <w:sz w:val="16"/>
                <w:szCs w:val="16"/>
              </w:rPr>
            </w:pPr>
            <w:r w:rsidRPr="00DA6C65">
              <w:rPr>
                <w:sz w:val="16"/>
                <w:szCs w:val="16"/>
              </w:rPr>
              <w:t xml:space="preserve">Contribute to the assessment and selection of candidates, including long listing and pre-screening, using the criteria indicated in the vacancy announcement and according to existing Human Resources procedures. </w:t>
            </w:r>
          </w:p>
          <w:p w:rsidR="00DA6C65" w:rsidRPr="00DA6C65" w:rsidRDefault="00DA6C65" w:rsidP="00DA6C65">
            <w:pPr>
              <w:pStyle w:val="NoSpacing"/>
              <w:numPr>
                <w:ilvl w:val="1"/>
                <w:numId w:val="8"/>
              </w:numPr>
              <w:spacing w:line="276" w:lineRule="auto"/>
              <w:rPr>
                <w:sz w:val="16"/>
                <w:szCs w:val="16"/>
              </w:rPr>
            </w:pPr>
            <w:r w:rsidRPr="00DA6C65">
              <w:rPr>
                <w:sz w:val="16"/>
                <w:szCs w:val="16"/>
              </w:rPr>
              <w:t>Conduct reference checks on short-listed candidates.</w:t>
            </w:r>
          </w:p>
          <w:p w:rsidR="00DA6C65" w:rsidRDefault="00DA6C65" w:rsidP="00DA6C65">
            <w:pPr>
              <w:pStyle w:val="NoSpacing"/>
              <w:numPr>
                <w:ilvl w:val="1"/>
                <w:numId w:val="8"/>
              </w:numPr>
              <w:spacing w:line="276" w:lineRule="auto"/>
              <w:rPr>
                <w:sz w:val="16"/>
                <w:szCs w:val="16"/>
              </w:rPr>
            </w:pPr>
            <w:r w:rsidRPr="00DA6C65">
              <w:rPr>
                <w:sz w:val="16"/>
                <w:szCs w:val="16"/>
              </w:rPr>
              <w:t xml:space="preserve">Participate as secretary/observer in interviews and draft recruitment reports and other management reports on recruitment as and when required. </w:t>
            </w:r>
          </w:p>
          <w:p w:rsidR="00075E03" w:rsidRDefault="00075E03" w:rsidP="00075E03">
            <w:pPr>
              <w:pStyle w:val="NoSpacing"/>
              <w:spacing w:line="276" w:lineRule="auto"/>
              <w:ind w:left="360"/>
              <w:rPr>
                <w:b/>
                <w:bCs/>
                <w:sz w:val="16"/>
                <w:szCs w:val="16"/>
              </w:rPr>
            </w:pPr>
          </w:p>
          <w:p w:rsidR="00075E03" w:rsidRDefault="00075E03" w:rsidP="00075E03">
            <w:pPr>
              <w:pStyle w:val="NoSpacing"/>
              <w:spacing w:line="276" w:lineRule="auto"/>
              <w:ind w:left="360"/>
              <w:rPr>
                <w:b/>
                <w:bCs/>
                <w:sz w:val="16"/>
                <w:szCs w:val="16"/>
              </w:rPr>
            </w:pPr>
          </w:p>
          <w:p w:rsidR="00075E03" w:rsidRDefault="00075E03" w:rsidP="00075E03">
            <w:pPr>
              <w:pStyle w:val="NoSpacing"/>
              <w:spacing w:line="276" w:lineRule="auto"/>
              <w:ind w:left="360"/>
              <w:rPr>
                <w:b/>
                <w:bCs/>
                <w:sz w:val="16"/>
                <w:szCs w:val="16"/>
              </w:rPr>
            </w:pPr>
          </w:p>
          <w:p w:rsidR="00075E03" w:rsidRPr="00DA6C65" w:rsidRDefault="00075E03" w:rsidP="00075E03">
            <w:pPr>
              <w:pStyle w:val="NoSpacing"/>
              <w:spacing w:line="276" w:lineRule="auto"/>
              <w:ind w:left="360"/>
              <w:rPr>
                <w:b/>
                <w:bCs/>
                <w:sz w:val="16"/>
                <w:szCs w:val="16"/>
              </w:rPr>
            </w:pPr>
          </w:p>
          <w:p w:rsidR="00075E03" w:rsidRPr="00DA6C65" w:rsidRDefault="00075E03" w:rsidP="00075E03">
            <w:pPr>
              <w:pStyle w:val="NoSpacing"/>
              <w:spacing w:line="276" w:lineRule="auto"/>
              <w:rPr>
                <w:sz w:val="16"/>
                <w:szCs w:val="16"/>
              </w:rPr>
            </w:pPr>
          </w:p>
          <w:p w:rsidR="00DA6C65" w:rsidRPr="00DA6C65" w:rsidRDefault="00DA6C65" w:rsidP="00DA6C65">
            <w:pPr>
              <w:pStyle w:val="NoSpacing"/>
              <w:spacing w:line="276" w:lineRule="auto"/>
              <w:rPr>
                <w:b/>
                <w:bCs/>
                <w:sz w:val="16"/>
                <w:szCs w:val="16"/>
              </w:rPr>
            </w:pPr>
          </w:p>
          <w:p w:rsidR="00DA6C65" w:rsidRPr="00DA6C65" w:rsidRDefault="00DA6C65" w:rsidP="00DA6C65">
            <w:pPr>
              <w:pStyle w:val="NoSpacing"/>
              <w:spacing w:line="276" w:lineRule="auto"/>
              <w:rPr>
                <w:b/>
                <w:bCs/>
                <w:sz w:val="16"/>
                <w:szCs w:val="16"/>
              </w:rPr>
            </w:pPr>
          </w:p>
          <w:p w:rsidR="00DA6C65" w:rsidRPr="00DA6C65" w:rsidRDefault="00DA6C65" w:rsidP="00DA6C65">
            <w:pPr>
              <w:pStyle w:val="NoSpacing"/>
              <w:spacing w:line="276" w:lineRule="auto"/>
              <w:rPr>
                <w:b/>
                <w:bCs/>
                <w:sz w:val="16"/>
                <w:szCs w:val="16"/>
              </w:rPr>
            </w:pPr>
          </w:p>
          <w:p w:rsidR="00DA6C65" w:rsidRPr="00DA6C65" w:rsidRDefault="00DA6C65" w:rsidP="00DA6C65">
            <w:pPr>
              <w:pStyle w:val="NoSpacing"/>
              <w:spacing w:line="276" w:lineRule="auto"/>
              <w:rPr>
                <w:b/>
                <w:bCs/>
                <w:sz w:val="16"/>
                <w:szCs w:val="16"/>
              </w:rPr>
            </w:pPr>
          </w:p>
          <w:p w:rsidR="00DA6C65" w:rsidRPr="00DA6C65" w:rsidRDefault="00DA6C65" w:rsidP="00DA6C65">
            <w:pPr>
              <w:pStyle w:val="NoSpacing"/>
              <w:spacing w:line="276" w:lineRule="auto"/>
              <w:rPr>
                <w:b/>
                <w:bCs/>
                <w:sz w:val="16"/>
                <w:szCs w:val="16"/>
              </w:rPr>
            </w:pPr>
          </w:p>
          <w:p w:rsidR="00DA6C65" w:rsidRPr="00DA6C65" w:rsidRDefault="00DA6C65" w:rsidP="00DA6C65">
            <w:pPr>
              <w:pStyle w:val="NoSpacing"/>
              <w:numPr>
                <w:ilvl w:val="0"/>
                <w:numId w:val="8"/>
              </w:numPr>
              <w:spacing w:line="276" w:lineRule="auto"/>
              <w:rPr>
                <w:b/>
                <w:bCs/>
                <w:sz w:val="16"/>
                <w:szCs w:val="16"/>
              </w:rPr>
            </w:pPr>
          </w:p>
          <w:p w:rsidR="00DA6C65" w:rsidRPr="00DA6C65" w:rsidRDefault="00DA6C65" w:rsidP="00DA6C65">
            <w:pPr>
              <w:pStyle w:val="NoSpacing"/>
              <w:numPr>
                <w:ilvl w:val="0"/>
                <w:numId w:val="8"/>
              </w:numPr>
              <w:spacing w:line="276" w:lineRule="auto"/>
              <w:rPr>
                <w:b/>
                <w:bCs/>
                <w:sz w:val="16"/>
                <w:szCs w:val="16"/>
              </w:rPr>
            </w:pPr>
          </w:p>
          <w:p w:rsidR="00DA6C65" w:rsidRPr="00DA6C65" w:rsidRDefault="00DA6C65" w:rsidP="00DA6C65">
            <w:pPr>
              <w:pStyle w:val="NoSpacing"/>
              <w:spacing w:line="276" w:lineRule="auto"/>
              <w:ind w:left="360"/>
              <w:rPr>
                <w:b/>
                <w:bCs/>
                <w:sz w:val="16"/>
                <w:szCs w:val="16"/>
              </w:rPr>
            </w:pPr>
          </w:p>
          <w:p w:rsidR="00FE64CA" w:rsidRPr="00DA6C65" w:rsidRDefault="00FE64CA" w:rsidP="00FE64CA">
            <w:pPr>
              <w:pStyle w:val="NoSpacing"/>
              <w:numPr>
                <w:ilvl w:val="0"/>
                <w:numId w:val="2"/>
              </w:numPr>
              <w:spacing w:line="276" w:lineRule="auto"/>
              <w:jc w:val="center"/>
              <w:rPr>
                <w:b/>
                <w:bCs/>
                <w:sz w:val="16"/>
                <w:szCs w:val="16"/>
              </w:rPr>
            </w:pPr>
            <w:r w:rsidRPr="00DA6C65">
              <w:rPr>
                <w:b/>
                <w:bCs/>
                <w:sz w:val="16"/>
                <w:szCs w:val="16"/>
              </w:rPr>
              <w:t>Support the OCLD officer in the implementation of new e-Performance system:</w:t>
            </w:r>
          </w:p>
          <w:p w:rsidR="00FE64CA" w:rsidRPr="00DA6C65" w:rsidRDefault="00FE64CA" w:rsidP="00FE64CA">
            <w:pPr>
              <w:pStyle w:val="NoSpacing"/>
              <w:numPr>
                <w:ilvl w:val="0"/>
                <w:numId w:val="3"/>
              </w:numPr>
              <w:spacing w:line="276" w:lineRule="auto"/>
              <w:rPr>
                <w:b/>
                <w:bCs/>
                <w:sz w:val="16"/>
                <w:szCs w:val="16"/>
              </w:rPr>
            </w:pPr>
            <w:r w:rsidRPr="00DA6C65">
              <w:rPr>
                <w:b/>
                <w:bCs/>
                <w:sz w:val="16"/>
                <w:szCs w:val="16"/>
              </w:rPr>
              <w:t>Provide technical support on e-Performance in PeopleSoft to all IFAD staff. This shall be done also through the aid of the e-Performance Service Centre.</w:t>
            </w:r>
          </w:p>
          <w:p w:rsidR="00FE64CA" w:rsidRPr="00DA6C65" w:rsidRDefault="00FE64CA" w:rsidP="00F6444A">
            <w:pPr>
              <w:pStyle w:val="NoSpacing"/>
              <w:numPr>
                <w:ilvl w:val="0"/>
                <w:numId w:val="3"/>
              </w:numPr>
              <w:spacing w:line="276" w:lineRule="auto"/>
              <w:rPr>
                <w:b/>
                <w:bCs/>
                <w:sz w:val="16"/>
                <w:szCs w:val="16"/>
              </w:rPr>
            </w:pPr>
            <w:r w:rsidRPr="00DA6C65">
              <w:rPr>
                <w:b/>
                <w:bCs/>
                <w:sz w:val="16"/>
                <w:szCs w:val="16"/>
              </w:rPr>
              <w:t>Implementation of e-Performance customization</w:t>
            </w:r>
            <w:r w:rsidR="00F6444A" w:rsidRPr="00DA6C65">
              <w:rPr>
                <w:b/>
                <w:bCs/>
                <w:sz w:val="16"/>
                <w:szCs w:val="16"/>
              </w:rPr>
              <w:t>s</w:t>
            </w:r>
            <w:r w:rsidRPr="00DA6C65">
              <w:rPr>
                <w:b/>
                <w:bCs/>
                <w:sz w:val="16"/>
                <w:szCs w:val="16"/>
              </w:rPr>
              <w:t xml:space="preserve"> by conducting accurate testing on the system.</w:t>
            </w:r>
          </w:p>
          <w:p w:rsidR="00FE64CA" w:rsidRPr="00DA6C65" w:rsidRDefault="00FE64CA" w:rsidP="00FE64CA">
            <w:pPr>
              <w:pStyle w:val="NoSpacing"/>
              <w:numPr>
                <w:ilvl w:val="0"/>
                <w:numId w:val="3"/>
              </w:numPr>
              <w:spacing w:line="276" w:lineRule="auto"/>
              <w:rPr>
                <w:b/>
                <w:bCs/>
                <w:sz w:val="16"/>
                <w:szCs w:val="16"/>
              </w:rPr>
            </w:pPr>
            <w:r w:rsidRPr="00DA6C65">
              <w:rPr>
                <w:b/>
                <w:bCs/>
                <w:sz w:val="16"/>
                <w:szCs w:val="16"/>
              </w:rPr>
              <w:t>Preparation of e-Performance related workshops, and training courses by revising the training documentations and materials.</w:t>
            </w:r>
          </w:p>
          <w:p w:rsidR="00FE64CA" w:rsidRPr="00DA6C65" w:rsidRDefault="00FE64CA" w:rsidP="00F6444A">
            <w:pPr>
              <w:pStyle w:val="NoSpacing"/>
              <w:numPr>
                <w:ilvl w:val="0"/>
                <w:numId w:val="3"/>
              </w:numPr>
              <w:spacing w:line="276" w:lineRule="auto"/>
              <w:rPr>
                <w:b/>
                <w:bCs/>
                <w:sz w:val="16"/>
                <w:szCs w:val="16"/>
              </w:rPr>
            </w:pPr>
            <w:r w:rsidRPr="00DA6C65">
              <w:rPr>
                <w:b/>
                <w:bCs/>
                <w:sz w:val="16"/>
                <w:szCs w:val="16"/>
              </w:rPr>
              <w:t xml:space="preserve">Provide statistics and reports to the </w:t>
            </w:r>
            <w:r w:rsidR="00F6444A" w:rsidRPr="00DA6C65">
              <w:rPr>
                <w:b/>
                <w:bCs/>
                <w:sz w:val="16"/>
                <w:szCs w:val="16"/>
              </w:rPr>
              <w:t>HR Specialist</w:t>
            </w:r>
            <w:r w:rsidRPr="00DA6C65">
              <w:rPr>
                <w:b/>
                <w:bCs/>
                <w:sz w:val="16"/>
                <w:szCs w:val="16"/>
              </w:rPr>
              <w:t>.</w:t>
            </w:r>
          </w:p>
          <w:p w:rsidR="00FE64CA" w:rsidRPr="00DA6C65" w:rsidRDefault="00FE64CA" w:rsidP="00F6444A">
            <w:pPr>
              <w:pStyle w:val="NoSpacing"/>
              <w:numPr>
                <w:ilvl w:val="0"/>
                <w:numId w:val="3"/>
              </w:numPr>
              <w:spacing w:line="276" w:lineRule="auto"/>
              <w:rPr>
                <w:b/>
                <w:bCs/>
                <w:sz w:val="16"/>
                <w:szCs w:val="16"/>
              </w:rPr>
            </w:pPr>
            <w:r w:rsidRPr="00DA6C65">
              <w:rPr>
                <w:b/>
                <w:bCs/>
                <w:sz w:val="16"/>
                <w:szCs w:val="16"/>
              </w:rPr>
              <w:t>Monitor the e-Performance process</w:t>
            </w:r>
            <w:r w:rsidR="00F6444A" w:rsidRPr="00DA6C65">
              <w:rPr>
                <w:b/>
                <w:bCs/>
                <w:sz w:val="16"/>
                <w:szCs w:val="16"/>
              </w:rPr>
              <w:t xml:space="preserve"> and system to ensure compliance with deadlines and system updates</w:t>
            </w:r>
          </w:p>
          <w:p w:rsidR="00FE64CA" w:rsidRPr="00DA6C65" w:rsidRDefault="00FE64CA" w:rsidP="00FE64CA">
            <w:pPr>
              <w:pStyle w:val="NoSpacing"/>
              <w:spacing w:line="276" w:lineRule="auto"/>
              <w:ind w:left="720"/>
              <w:rPr>
                <w:b/>
                <w:bCs/>
                <w:sz w:val="16"/>
                <w:szCs w:val="16"/>
              </w:rPr>
            </w:pPr>
          </w:p>
          <w:p w:rsidR="00FE64CA" w:rsidRPr="00DA6C65" w:rsidRDefault="00F6444A" w:rsidP="00FE64CA">
            <w:pPr>
              <w:pStyle w:val="NoSpacing"/>
              <w:spacing w:line="276" w:lineRule="auto"/>
              <w:rPr>
                <w:b/>
                <w:bCs/>
                <w:sz w:val="16"/>
                <w:szCs w:val="16"/>
              </w:rPr>
            </w:pPr>
            <w:r w:rsidRPr="00DA6C65">
              <w:rPr>
                <w:b/>
                <w:bCs/>
                <w:sz w:val="16"/>
                <w:szCs w:val="16"/>
              </w:rPr>
              <w:t xml:space="preserve"> P</w:t>
            </w:r>
            <w:r w:rsidR="00FE64CA" w:rsidRPr="00DA6C65">
              <w:rPr>
                <w:b/>
                <w:bCs/>
                <w:sz w:val="16"/>
                <w:szCs w:val="16"/>
              </w:rPr>
              <w:t>rovide backup and support to:</w:t>
            </w:r>
          </w:p>
          <w:p w:rsidR="00FE64CA" w:rsidRPr="00DA6C65" w:rsidRDefault="00FE64CA" w:rsidP="00F6444A">
            <w:pPr>
              <w:pStyle w:val="NoSpacing"/>
              <w:numPr>
                <w:ilvl w:val="0"/>
                <w:numId w:val="2"/>
              </w:numPr>
              <w:spacing w:line="276" w:lineRule="auto"/>
              <w:ind w:left="1135"/>
              <w:rPr>
                <w:b/>
                <w:bCs/>
                <w:sz w:val="16"/>
                <w:szCs w:val="16"/>
              </w:rPr>
            </w:pPr>
            <w:r w:rsidRPr="00DA6C65">
              <w:rPr>
                <w:b/>
                <w:bCs/>
                <w:sz w:val="16"/>
                <w:szCs w:val="16"/>
              </w:rPr>
              <w:t>Learning and Development activities:</w:t>
            </w:r>
          </w:p>
          <w:p w:rsidR="00FE64CA" w:rsidRPr="00DA6C65" w:rsidRDefault="00F6444A" w:rsidP="00F6444A">
            <w:pPr>
              <w:pStyle w:val="NoSpacing"/>
              <w:numPr>
                <w:ilvl w:val="0"/>
                <w:numId w:val="4"/>
              </w:numPr>
              <w:spacing w:line="276" w:lineRule="auto"/>
              <w:rPr>
                <w:b/>
                <w:bCs/>
                <w:sz w:val="16"/>
                <w:szCs w:val="16"/>
              </w:rPr>
            </w:pPr>
            <w:r w:rsidRPr="00DA6C65">
              <w:rPr>
                <w:b/>
                <w:bCs/>
                <w:sz w:val="16"/>
                <w:szCs w:val="16"/>
              </w:rPr>
              <w:t>Assist in the organization</w:t>
            </w:r>
            <w:r w:rsidR="00FE64CA" w:rsidRPr="00DA6C65">
              <w:rPr>
                <w:b/>
                <w:bCs/>
                <w:sz w:val="16"/>
                <w:szCs w:val="16"/>
              </w:rPr>
              <w:t xml:space="preserve"> of </w:t>
            </w:r>
            <w:r w:rsidRPr="00DA6C65">
              <w:rPr>
                <w:b/>
                <w:bCs/>
                <w:sz w:val="16"/>
                <w:szCs w:val="16"/>
              </w:rPr>
              <w:t>SDU</w:t>
            </w:r>
            <w:r w:rsidR="00FE64CA" w:rsidRPr="00DA6C65">
              <w:rPr>
                <w:b/>
                <w:bCs/>
                <w:sz w:val="16"/>
                <w:szCs w:val="16"/>
              </w:rPr>
              <w:t xml:space="preserve"> activities, workshops and seminars for managerial and operational training:</w:t>
            </w:r>
          </w:p>
          <w:p w:rsidR="00FE64CA" w:rsidRPr="00DA6C65" w:rsidRDefault="00FE64CA" w:rsidP="00F6444A">
            <w:pPr>
              <w:pStyle w:val="NoSpacing"/>
              <w:numPr>
                <w:ilvl w:val="0"/>
                <w:numId w:val="5"/>
              </w:numPr>
              <w:spacing w:line="276" w:lineRule="auto"/>
              <w:rPr>
                <w:b/>
                <w:bCs/>
                <w:sz w:val="16"/>
                <w:szCs w:val="16"/>
              </w:rPr>
            </w:pPr>
            <w:r w:rsidRPr="00DA6C65">
              <w:rPr>
                <w:b/>
                <w:bCs/>
                <w:sz w:val="16"/>
                <w:szCs w:val="16"/>
              </w:rPr>
              <w:t xml:space="preserve">Preparation of </w:t>
            </w:r>
            <w:r w:rsidR="00F6444A" w:rsidRPr="00DA6C65">
              <w:rPr>
                <w:b/>
                <w:bCs/>
                <w:sz w:val="16"/>
                <w:szCs w:val="16"/>
              </w:rPr>
              <w:t>SDU</w:t>
            </w:r>
            <w:r w:rsidRPr="00DA6C65">
              <w:rPr>
                <w:b/>
                <w:bCs/>
                <w:sz w:val="16"/>
                <w:szCs w:val="16"/>
              </w:rPr>
              <w:t xml:space="preserve"> material and documentation.</w:t>
            </w:r>
          </w:p>
          <w:p w:rsidR="00FE64CA" w:rsidRPr="00DA6C65" w:rsidRDefault="00FE64CA" w:rsidP="00FE64CA">
            <w:pPr>
              <w:pStyle w:val="NoSpacing"/>
              <w:numPr>
                <w:ilvl w:val="0"/>
                <w:numId w:val="5"/>
              </w:numPr>
              <w:spacing w:line="276" w:lineRule="auto"/>
              <w:rPr>
                <w:b/>
                <w:bCs/>
                <w:sz w:val="16"/>
                <w:szCs w:val="16"/>
              </w:rPr>
            </w:pPr>
            <w:r w:rsidRPr="00DA6C65">
              <w:rPr>
                <w:b/>
                <w:bCs/>
                <w:sz w:val="16"/>
                <w:szCs w:val="16"/>
              </w:rPr>
              <w:t>Registration of participants.</w:t>
            </w:r>
          </w:p>
          <w:p w:rsidR="00FE64CA" w:rsidRPr="00DA6C65" w:rsidRDefault="00FE64CA" w:rsidP="00FE64CA">
            <w:pPr>
              <w:pStyle w:val="NoSpacing"/>
              <w:spacing w:line="276" w:lineRule="auto"/>
              <w:ind w:left="1485"/>
              <w:rPr>
                <w:b/>
                <w:bCs/>
                <w:sz w:val="16"/>
                <w:szCs w:val="16"/>
              </w:rPr>
            </w:pPr>
          </w:p>
          <w:p w:rsidR="00FE64CA" w:rsidRPr="00DA6C65" w:rsidRDefault="00FE64CA" w:rsidP="00F6444A">
            <w:pPr>
              <w:pStyle w:val="NoSpacing"/>
              <w:numPr>
                <w:ilvl w:val="0"/>
                <w:numId w:val="2"/>
              </w:numPr>
              <w:spacing w:line="276" w:lineRule="auto"/>
              <w:ind w:left="1135"/>
              <w:rPr>
                <w:b/>
                <w:bCs/>
                <w:sz w:val="16"/>
                <w:szCs w:val="16"/>
              </w:rPr>
            </w:pPr>
            <w:r w:rsidRPr="00DA6C65">
              <w:rPr>
                <w:b/>
                <w:bCs/>
                <w:sz w:val="16"/>
                <w:szCs w:val="16"/>
              </w:rPr>
              <w:t xml:space="preserve">Internship </w:t>
            </w:r>
            <w:r w:rsidR="00F6444A" w:rsidRPr="00DA6C65">
              <w:rPr>
                <w:b/>
                <w:bCs/>
                <w:sz w:val="16"/>
                <w:szCs w:val="16"/>
              </w:rPr>
              <w:t>Contracts</w:t>
            </w:r>
            <w:r w:rsidRPr="00DA6C65">
              <w:rPr>
                <w:b/>
                <w:bCs/>
                <w:sz w:val="16"/>
                <w:szCs w:val="16"/>
              </w:rPr>
              <w:t>:</w:t>
            </w:r>
          </w:p>
          <w:p w:rsidR="00FE64CA" w:rsidRPr="00DA6C65" w:rsidRDefault="00FE64CA" w:rsidP="00F6444A">
            <w:pPr>
              <w:pStyle w:val="NoSpacing"/>
              <w:numPr>
                <w:ilvl w:val="0"/>
                <w:numId w:val="4"/>
              </w:numPr>
              <w:spacing w:line="276" w:lineRule="auto"/>
              <w:rPr>
                <w:b/>
                <w:bCs/>
                <w:sz w:val="16"/>
                <w:szCs w:val="16"/>
              </w:rPr>
            </w:pPr>
            <w:r w:rsidRPr="00DA6C65">
              <w:rPr>
                <w:b/>
                <w:bCs/>
                <w:sz w:val="16"/>
                <w:szCs w:val="16"/>
              </w:rPr>
              <w:t xml:space="preserve">Support the </w:t>
            </w:r>
            <w:r w:rsidR="00F6444A" w:rsidRPr="00DA6C65">
              <w:rPr>
                <w:b/>
                <w:bCs/>
                <w:sz w:val="16"/>
                <w:szCs w:val="16"/>
              </w:rPr>
              <w:t>recruitment of interns and to the maintenance of the internship roster (until it is dismantled) in s</w:t>
            </w:r>
            <w:r w:rsidRPr="00DA6C65">
              <w:rPr>
                <w:b/>
                <w:bCs/>
                <w:sz w:val="16"/>
                <w:szCs w:val="16"/>
              </w:rPr>
              <w:t>creening of internship candidates applying through the internship mailbox.</w:t>
            </w:r>
          </w:p>
          <w:p w:rsidR="00FE64CA" w:rsidRPr="00DA6C65" w:rsidRDefault="00FE64CA" w:rsidP="00FE64CA">
            <w:pPr>
              <w:pStyle w:val="NoSpacing"/>
              <w:numPr>
                <w:ilvl w:val="0"/>
                <w:numId w:val="4"/>
              </w:numPr>
              <w:spacing w:line="276" w:lineRule="auto"/>
              <w:rPr>
                <w:b/>
                <w:bCs/>
                <w:sz w:val="16"/>
                <w:szCs w:val="16"/>
              </w:rPr>
            </w:pPr>
            <w:r w:rsidRPr="00DA6C65">
              <w:rPr>
                <w:b/>
                <w:bCs/>
                <w:sz w:val="16"/>
                <w:szCs w:val="16"/>
              </w:rPr>
              <w:t>Upload qualified candidates into the roster.</w:t>
            </w:r>
          </w:p>
          <w:p w:rsidR="00FE64CA" w:rsidRPr="00DA6C65" w:rsidRDefault="00FE64CA" w:rsidP="00FE64CA">
            <w:pPr>
              <w:pStyle w:val="NoSpacing"/>
              <w:numPr>
                <w:ilvl w:val="0"/>
                <w:numId w:val="4"/>
              </w:numPr>
              <w:spacing w:line="276" w:lineRule="auto"/>
              <w:rPr>
                <w:b/>
                <w:bCs/>
                <w:sz w:val="16"/>
                <w:szCs w:val="16"/>
              </w:rPr>
            </w:pPr>
            <w:r w:rsidRPr="00DA6C65">
              <w:rPr>
                <w:b/>
                <w:bCs/>
                <w:sz w:val="16"/>
                <w:szCs w:val="16"/>
              </w:rPr>
              <w:t>Support in keeping the internship roster constantly update</w:t>
            </w:r>
            <w:r w:rsidR="00F6444A" w:rsidRPr="00DA6C65">
              <w:rPr>
                <w:b/>
                <w:bCs/>
                <w:sz w:val="16"/>
                <w:szCs w:val="16"/>
              </w:rPr>
              <w:t>d</w:t>
            </w:r>
            <w:r w:rsidRPr="00DA6C65">
              <w:rPr>
                <w:b/>
                <w:bCs/>
                <w:sz w:val="16"/>
                <w:szCs w:val="16"/>
              </w:rPr>
              <w:t>.</w:t>
            </w:r>
          </w:p>
          <w:p w:rsidR="00F6444A" w:rsidRPr="00DA6C65" w:rsidRDefault="00F6444A" w:rsidP="00FE64CA">
            <w:pPr>
              <w:pStyle w:val="NoSpacing"/>
              <w:numPr>
                <w:ilvl w:val="0"/>
                <w:numId w:val="4"/>
              </w:numPr>
              <w:spacing w:line="276" w:lineRule="auto"/>
              <w:rPr>
                <w:b/>
                <w:bCs/>
                <w:sz w:val="16"/>
                <w:szCs w:val="16"/>
              </w:rPr>
            </w:pPr>
            <w:r w:rsidRPr="00DA6C65">
              <w:rPr>
                <w:b/>
                <w:bCs/>
                <w:sz w:val="16"/>
                <w:szCs w:val="16"/>
              </w:rPr>
              <w:t>After the implementation of the new eRecruitment system, contact each applicant on the internship roster to request them to submit application in the system. Dismantle the roster</w:t>
            </w:r>
          </w:p>
          <w:p w:rsidR="00E271FC" w:rsidRPr="00DA6C65" w:rsidRDefault="00E271FC" w:rsidP="00EA0352">
            <w:pPr>
              <w:rPr>
                <w:rFonts w:asciiTheme="minorHAnsi" w:eastAsiaTheme="minorHAnsi" w:hAnsiTheme="minorHAnsi" w:cstheme="minorBidi"/>
                <w:b/>
                <w:bCs/>
                <w:sz w:val="16"/>
                <w:szCs w:val="16"/>
                <w:lang w:eastAsia="en-US"/>
              </w:rPr>
            </w:pPr>
          </w:p>
        </w:tc>
      </w:tr>
      <w:tr w:rsidR="00075E03" w:rsidRPr="00237942" w:rsidTr="00075E03">
        <w:trPr>
          <w:trHeight w:hRule="exact" w:val="2305"/>
        </w:trPr>
        <w:tc>
          <w:tcPr>
            <w:tcW w:w="9782" w:type="dxa"/>
            <w:gridSpan w:val="4"/>
            <w:tcBorders>
              <w:top w:val="single" w:sz="19" w:space="0" w:color="E6E6E6"/>
              <w:left w:val="single" w:sz="33" w:space="0" w:color="E6E6E6"/>
              <w:bottom w:val="single" w:sz="19" w:space="0" w:color="E6E6E6"/>
              <w:right w:val="single" w:sz="33" w:space="0" w:color="E6E6E6"/>
            </w:tcBorders>
          </w:tcPr>
          <w:p w:rsidR="00075E03" w:rsidRPr="00075E03" w:rsidRDefault="00075E03" w:rsidP="00075E03">
            <w:pPr>
              <w:pStyle w:val="NoSpacing"/>
              <w:spacing w:line="276" w:lineRule="auto"/>
              <w:rPr>
                <w:b/>
                <w:bCs/>
                <w:sz w:val="16"/>
                <w:szCs w:val="16"/>
              </w:rPr>
            </w:pPr>
            <w:r w:rsidRPr="00075E03">
              <w:rPr>
                <w:b/>
                <w:bCs/>
                <w:sz w:val="16"/>
                <w:szCs w:val="16"/>
              </w:rPr>
              <w:lastRenderedPageBreak/>
              <w:t>Support to the Human Resources Business Partner with a number of HR Strategic Objectives</w:t>
            </w:r>
          </w:p>
          <w:p w:rsidR="00075E03" w:rsidRPr="00075E03" w:rsidRDefault="00075E03" w:rsidP="00075E03">
            <w:pPr>
              <w:pStyle w:val="NoSpacing"/>
              <w:numPr>
                <w:ilvl w:val="0"/>
                <w:numId w:val="10"/>
              </w:numPr>
              <w:spacing w:line="276" w:lineRule="auto"/>
              <w:rPr>
                <w:sz w:val="16"/>
                <w:szCs w:val="16"/>
              </w:rPr>
            </w:pPr>
            <w:r w:rsidRPr="00075E03">
              <w:rPr>
                <w:sz w:val="16"/>
                <w:szCs w:val="16"/>
              </w:rPr>
              <w:t>Roll out of the Corporate Gender Action Plan</w:t>
            </w:r>
          </w:p>
          <w:p w:rsidR="00075E03" w:rsidRPr="00075E03" w:rsidRDefault="00075E03" w:rsidP="00075E03">
            <w:pPr>
              <w:pStyle w:val="NoSpacing"/>
              <w:numPr>
                <w:ilvl w:val="0"/>
                <w:numId w:val="10"/>
              </w:numPr>
              <w:spacing w:line="276" w:lineRule="auto"/>
              <w:rPr>
                <w:sz w:val="16"/>
                <w:szCs w:val="16"/>
              </w:rPr>
            </w:pPr>
            <w:r w:rsidRPr="00075E03">
              <w:rPr>
                <w:sz w:val="16"/>
                <w:szCs w:val="16"/>
              </w:rPr>
              <w:t>An HR delegation of authority framework is drafted and submitted for approval to ensure an effective delegation at country level within a more decentralized structure</w:t>
            </w:r>
          </w:p>
          <w:p w:rsidR="00075E03" w:rsidRPr="00075E03" w:rsidRDefault="00075E03" w:rsidP="00075E03">
            <w:pPr>
              <w:pStyle w:val="NoSpacing"/>
              <w:numPr>
                <w:ilvl w:val="0"/>
                <w:numId w:val="10"/>
              </w:numPr>
              <w:spacing w:line="276" w:lineRule="auto"/>
              <w:rPr>
                <w:sz w:val="16"/>
                <w:szCs w:val="16"/>
              </w:rPr>
            </w:pPr>
            <w:r w:rsidRPr="00075E03">
              <w:rPr>
                <w:sz w:val="16"/>
                <w:szCs w:val="16"/>
              </w:rPr>
              <w:t xml:space="preserve">Gender and geographical diversity impacted by the implementation of enhanced outreach activities  (e.g. recruitment missions, partnership with regional divisions etc.) </w:t>
            </w:r>
          </w:p>
          <w:p w:rsidR="00075E03" w:rsidRPr="00075E03" w:rsidRDefault="00075E03" w:rsidP="00075E03">
            <w:pPr>
              <w:numPr>
                <w:ilvl w:val="0"/>
                <w:numId w:val="10"/>
              </w:numPr>
              <w:rPr>
                <w:rFonts w:asciiTheme="minorHAnsi" w:eastAsiaTheme="minorHAnsi" w:hAnsiTheme="minorHAnsi" w:cstheme="minorBidi"/>
                <w:sz w:val="16"/>
                <w:szCs w:val="16"/>
                <w:lang w:eastAsia="en-US"/>
              </w:rPr>
            </w:pPr>
            <w:r w:rsidRPr="00075E03">
              <w:rPr>
                <w:rFonts w:asciiTheme="minorHAnsi" w:eastAsiaTheme="minorHAnsi" w:hAnsiTheme="minorHAnsi" w:cstheme="minorBidi"/>
                <w:sz w:val="16"/>
                <w:szCs w:val="16"/>
                <w:lang w:eastAsia="en-US"/>
              </w:rPr>
              <w:t>Enhanced and expanded relationship with donors through timely and efficient ma</w:t>
            </w:r>
            <w:r>
              <w:rPr>
                <w:rFonts w:asciiTheme="minorHAnsi" w:eastAsiaTheme="minorHAnsi" w:hAnsiTheme="minorHAnsi" w:cstheme="minorBidi"/>
                <w:sz w:val="16"/>
                <w:szCs w:val="16"/>
                <w:lang w:eastAsia="en-US"/>
              </w:rPr>
              <w:t xml:space="preserve">nagement of </w:t>
            </w:r>
            <w:r w:rsidRPr="00075E03">
              <w:rPr>
                <w:rFonts w:asciiTheme="minorHAnsi" w:eastAsiaTheme="minorHAnsi" w:hAnsiTheme="minorHAnsi" w:cstheme="minorBidi"/>
                <w:sz w:val="16"/>
                <w:szCs w:val="16"/>
                <w:lang w:eastAsia="en-US"/>
              </w:rPr>
              <w:t>Internship/Enhanced Internship programme</w:t>
            </w:r>
            <w:r>
              <w:rPr>
                <w:rFonts w:asciiTheme="minorHAnsi" w:eastAsiaTheme="minorHAnsi" w:hAnsiTheme="minorHAnsi" w:cstheme="minorBidi"/>
                <w:sz w:val="16"/>
                <w:szCs w:val="16"/>
                <w:lang w:eastAsia="en-US"/>
              </w:rPr>
              <w:t>s</w:t>
            </w:r>
          </w:p>
        </w:tc>
      </w:tr>
      <w:tr w:rsidR="00E271FC" w:rsidRPr="00237942" w:rsidTr="00EA0352">
        <w:trPr>
          <w:trHeight w:hRule="exact" w:val="271"/>
        </w:trPr>
        <w:tc>
          <w:tcPr>
            <w:tcW w:w="9782" w:type="dxa"/>
            <w:gridSpan w:val="4"/>
            <w:tcBorders>
              <w:top w:val="single" w:sz="19" w:space="0" w:color="E6E6E6"/>
              <w:left w:val="single" w:sz="33" w:space="0" w:color="E6E6E6"/>
              <w:bottom w:val="single" w:sz="19" w:space="0" w:color="E6E6E6"/>
              <w:right w:val="single" w:sz="33" w:space="0" w:color="E6E6E6"/>
            </w:tcBorders>
          </w:tcPr>
          <w:p w:rsidR="00E271FC" w:rsidRPr="00237942" w:rsidRDefault="00E271FC" w:rsidP="00EA0352">
            <w:pPr>
              <w:spacing w:before="3"/>
              <w:rPr>
                <w:rFonts w:ascii="Tahoma" w:eastAsia="Tahoma" w:hAnsi="Tahoma" w:cs="Tahoma"/>
                <w:sz w:val="18"/>
                <w:szCs w:val="18"/>
                <w:lang w:val="en-US" w:eastAsia="en-US"/>
              </w:rPr>
            </w:pPr>
            <w:r w:rsidRPr="00237942">
              <w:rPr>
                <w:rFonts w:ascii="Tahoma" w:eastAsia="Tahoma" w:hAnsi="Tahoma" w:cs="Tahoma"/>
                <w:b/>
                <w:sz w:val="18"/>
                <w:szCs w:val="18"/>
                <w:lang w:val="en-US" w:eastAsia="en-US"/>
              </w:rPr>
              <w:t>K</w:t>
            </w:r>
            <w:r w:rsidRPr="00237942">
              <w:rPr>
                <w:rFonts w:ascii="Tahoma" w:eastAsia="Tahoma" w:hAnsi="Tahoma" w:cs="Tahoma"/>
                <w:b/>
                <w:spacing w:val="-1"/>
                <w:sz w:val="18"/>
                <w:szCs w:val="18"/>
                <w:lang w:val="en-US" w:eastAsia="en-US"/>
              </w:rPr>
              <w:t>E</w:t>
            </w:r>
            <w:r w:rsidRPr="00237942">
              <w:rPr>
                <w:rFonts w:ascii="Tahoma" w:eastAsia="Tahoma" w:hAnsi="Tahoma" w:cs="Tahoma"/>
                <w:b/>
                <w:sz w:val="18"/>
                <w:szCs w:val="18"/>
                <w:lang w:val="en-US" w:eastAsia="en-US"/>
              </w:rPr>
              <w:t xml:space="preserve">Y </w:t>
            </w:r>
            <w:r w:rsidRPr="00237942">
              <w:rPr>
                <w:rFonts w:ascii="Tahoma" w:eastAsia="Tahoma" w:hAnsi="Tahoma" w:cs="Tahoma"/>
                <w:b/>
                <w:spacing w:val="-1"/>
                <w:sz w:val="18"/>
                <w:szCs w:val="18"/>
                <w:lang w:val="en-US" w:eastAsia="en-US"/>
              </w:rPr>
              <w:t>P</w:t>
            </w:r>
            <w:r w:rsidRPr="00237942">
              <w:rPr>
                <w:rFonts w:ascii="Tahoma" w:eastAsia="Tahoma" w:hAnsi="Tahoma" w:cs="Tahoma"/>
                <w:b/>
                <w:spacing w:val="2"/>
                <w:sz w:val="18"/>
                <w:szCs w:val="18"/>
                <w:lang w:val="en-US" w:eastAsia="en-US"/>
              </w:rPr>
              <w:t>E</w:t>
            </w:r>
            <w:r w:rsidRPr="00237942">
              <w:rPr>
                <w:rFonts w:ascii="Tahoma" w:eastAsia="Tahoma" w:hAnsi="Tahoma" w:cs="Tahoma"/>
                <w:b/>
                <w:spacing w:val="-1"/>
                <w:sz w:val="18"/>
                <w:szCs w:val="18"/>
                <w:lang w:val="en-US" w:eastAsia="en-US"/>
              </w:rPr>
              <w:t>R</w:t>
            </w:r>
            <w:r w:rsidRPr="00237942">
              <w:rPr>
                <w:rFonts w:ascii="Tahoma" w:eastAsia="Tahoma" w:hAnsi="Tahoma" w:cs="Tahoma"/>
                <w:b/>
                <w:spacing w:val="1"/>
                <w:sz w:val="18"/>
                <w:szCs w:val="18"/>
                <w:lang w:val="en-US" w:eastAsia="en-US"/>
              </w:rPr>
              <w:t>F</w:t>
            </w:r>
            <w:r w:rsidRPr="00237942">
              <w:rPr>
                <w:rFonts w:ascii="Tahoma" w:eastAsia="Tahoma" w:hAnsi="Tahoma" w:cs="Tahoma"/>
                <w:b/>
                <w:sz w:val="18"/>
                <w:szCs w:val="18"/>
                <w:lang w:val="en-US" w:eastAsia="en-US"/>
              </w:rPr>
              <w:t>O</w:t>
            </w:r>
            <w:r w:rsidRPr="00237942">
              <w:rPr>
                <w:rFonts w:ascii="Tahoma" w:eastAsia="Tahoma" w:hAnsi="Tahoma" w:cs="Tahoma"/>
                <w:b/>
                <w:spacing w:val="-1"/>
                <w:sz w:val="18"/>
                <w:szCs w:val="18"/>
                <w:lang w:val="en-US" w:eastAsia="en-US"/>
              </w:rPr>
              <w:t>R</w:t>
            </w:r>
            <w:r w:rsidRPr="00237942">
              <w:rPr>
                <w:rFonts w:ascii="Tahoma" w:eastAsia="Tahoma" w:hAnsi="Tahoma" w:cs="Tahoma"/>
                <w:b/>
                <w:sz w:val="18"/>
                <w:szCs w:val="18"/>
                <w:lang w:val="en-US" w:eastAsia="en-US"/>
              </w:rPr>
              <w:t>M</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NCE INDI</w:t>
            </w:r>
            <w:r w:rsidRPr="00237942">
              <w:rPr>
                <w:rFonts w:ascii="Tahoma" w:eastAsia="Tahoma" w:hAnsi="Tahoma" w:cs="Tahoma"/>
                <w:b/>
                <w:spacing w:val="2"/>
                <w:sz w:val="18"/>
                <w:szCs w:val="18"/>
                <w:lang w:val="en-US" w:eastAsia="en-US"/>
              </w:rPr>
              <w:t>C</w:t>
            </w:r>
            <w:r w:rsidRPr="00237942">
              <w:rPr>
                <w:rFonts w:ascii="Tahoma" w:eastAsia="Tahoma" w:hAnsi="Tahoma" w:cs="Tahoma"/>
                <w:b/>
                <w:spacing w:val="-1"/>
                <w:sz w:val="18"/>
                <w:szCs w:val="18"/>
                <w:lang w:val="en-US" w:eastAsia="en-US"/>
              </w:rPr>
              <w:t>A</w:t>
            </w:r>
            <w:r w:rsidRPr="00237942">
              <w:rPr>
                <w:rFonts w:ascii="Tahoma" w:eastAsia="Tahoma" w:hAnsi="Tahoma" w:cs="Tahoma"/>
                <w:b/>
                <w:sz w:val="18"/>
                <w:szCs w:val="18"/>
                <w:lang w:val="en-US" w:eastAsia="en-US"/>
              </w:rPr>
              <w:t>T</w:t>
            </w:r>
            <w:r w:rsidRPr="00237942">
              <w:rPr>
                <w:rFonts w:ascii="Tahoma" w:eastAsia="Tahoma" w:hAnsi="Tahoma" w:cs="Tahoma"/>
                <w:b/>
                <w:spacing w:val="1"/>
                <w:sz w:val="18"/>
                <w:szCs w:val="18"/>
                <w:lang w:val="en-US" w:eastAsia="en-US"/>
              </w:rPr>
              <w:t>O</w:t>
            </w:r>
            <w:r w:rsidRPr="00237942">
              <w:rPr>
                <w:rFonts w:ascii="Tahoma" w:eastAsia="Tahoma" w:hAnsi="Tahoma" w:cs="Tahoma"/>
                <w:b/>
                <w:spacing w:val="-1"/>
                <w:sz w:val="18"/>
                <w:szCs w:val="18"/>
                <w:lang w:val="en-US" w:eastAsia="en-US"/>
              </w:rPr>
              <w:t>R</w:t>
            </w:r>
            <w:r w:rsidRPr="00237942">
              <w:rPr>
                <w:rFonts w:ascii="Tahoma" w:eastAsia="Tahoma" w:hAnsi="Tahoma" w:cs="Tahoma"/>
                <w:b/>
                <w:sz w:val="18"/>
                <w:szCs w:val="18"/>
                <w:lang w:val="en-US" w:eastAsia="en-US"/>
              </w:rPr>
              <w:t>S</w:t>
            </w:r>
          </w:p>
        </w:tc>
      </w:tr>
      <w:tr w:rsidR="00E271FC" w:rsidRPr="00237942" w:rsidTr="00EA0352">
        <w:trPr>
          <w:trHeight w:hRule="exact" w:val="379"/>
        </w:trPr>
        <w:tc>
          <w:tcPr>
            <w:tcW w:w="7088" w:type="dxa"/>
            <w:gridSpan w:val="2"/>
            <w:tcBorders>
              <w:top w:val="single" w:sz="19" w:space="0" w:color="E6E6E6"/>
              <w:left w:val="single" w:sz="5" w:space="0" w:color="C0C0C0"/>
              <w:bottom w:val="single" w:sz="5" w:space="0" w:color="C0C0C0"/>
              <w:right w:val="single" w:sz="5" w:space="0" w:color="C0C0C0"/>
            </w:tcBorders>
          </w:tcPr>
          <w:p w:rsidR="00E271FC" w:rsidRPr="00237942" w:rsidRDefault="00E271FC" w:rsidP="00EA0352">
            <w:pPr>
              <w:spacing w:before="120" w:after="120"/>
              <w:ind w:left="79"/>
              <w:rPr>
                <w:rFonts w:ascii="Tahoma" w:eastAsia="Tahoma" w:hAnsi="Tahoma" w:cs="Tahoma"/>
                <w:spacing w:val="1"/>
                <w:sz w:val="16"/>
                <w:szCs w:val="16"/>
                <w:lang w:val="en-US" w:eastAsia="en-US"/>
              </w:rPr>
            </w:pPr>
            <w:r w:rsidRPr="00237942">
              <w:rPr>
                <w:rFonts w:ascii="Tahoma" w:eastAsia="Tahoma" w:hAnsi="Tahoma" w:cs="Tahoma"/>
                <w:spacing w:val="1"/>
                <w:sz w:val="16"/>
                <w:szCs w:val="16"/>
                <w:lang w:val="en-US" w:eastAsia="en-US"/>
              </w:rPr>
              <w:t>E</w:t>
            </w:r>
            <w:r w:rsidRPr="00237942">
              <w:rPr>
                <w:rFonts w:ascii="Tahoma" w:eastAsia="Tahoma" w:hAnsi="Tahoma" w:cs="Tahoma"/>
                <w:sz w:val="16"/>
                <w:szCs w:val="16"/>
                <w:lang w:val="en-US" w:eastAsia="en-US"/>
              </w:rPr>
              <w:t>xp</w:t>
            </w:r>
            <w:r w:rsidRPr="00237942">
              <w:rPr>
                <w:rFonts w:ascii="Tahoma" w:eastAsia="Tahoma" w:hAnsi="Tahoma" w:cs="Tahoma"/>
                <w:spacing w:val="-1"/>
                <w:sz w:val="16"/>
                <w:szCs w:val="16"/>
                <w:lang w:val="en-US" w:eastAsia="en-US"/>
              </w:rPr>
              <w:t>e</w:t>
            </w:r>
            <w:r w:rsidRPr="00237942">
              <w:rPr>
                <w:rFonts w:ascii="Tahoma" w:eastAsia="Tahoma" w:hAnsi="Tahoma" w:cs="Tahoma"/>
                <w:sz w:val="16"/>
                <w:szCs w:val="16"/>
                <w:lang w:val="en-US" w:eastAsia="en-US"/>
              </w:rPr>
              <w:t>c</w:t>
            </w:r>
            <w:r w:rsidRPr="00237942">
              <w:rPr>
                <w:rFonts w:ascii="Tahoma" w:eastAsia="Tahoma" w:hAnsi="Tahoma" w:cs="Tahoma"/>
                <w:spacing w:val="-1"/>
                <w:sz w:val="16"/>
                <w:szCs w:val="16"/>
                <w:lang w:val="en-US" w:eastAsia="en-US"/>
              </w:rPr>
              <w:t>te</w:t>
            </w:r>
            <w:r w:rsidRPr="00237942">
              <w:rPr>
                <w:rFonts w:ascii="Tahoma" w:eastAsia="Tahoma" w:hAnsi="Tahoma" w:cs="Tahoma"/>
                <w:sz w:val="16"/>
                <w:szCs w:val="16"/>
                <w:lang w:val="en-US" w:eastAsia="en-US"/>
              </w:rPr>
              <w:t xml:space="preserve">d </w:t>
            </w:r>
            <w:r w:rsidRPr="00237942">
              <w:rPr>
                <w:rFonts w:ascii="Tahoma" w:eastAsia="Tahoma" w:hAnsi="Tahoma" w:cs="Tahoma"/>
                <w:spacing w:val="-1"/>
                <w:sz w:val="16"/>
                <w:szCs w:val="16"/>
                <w:lang w:val="en-US" w:eastAsia="en-US"/>
              </w:rPr>
              <w:t>Out</w:t>
            </w:r>
            <w:r w:rsidRPr="00237942">
              <w:rPr>
                <w:rFonts w:ascii="Tahoma" w:eastAsia="Tahoma" w:hAnsi="Tahoma" w:cs="Tahoma"/>
                <w:sz w:val="16"/>
                <w:szCs w:val="16"/>
                <w:lang w:val="en-US" w:eastAsia="en-US"/>
              </w:rPr>
              <w:t>p</w:t>
            </w:r>
            <w:r w:rsidRPr="00237942">
              <w:rPr>
                <w:rFonts w:ascii="Tahoma" w:eastAsia="Tahoma" w:hAnsi="Tahoma" w:cs="Tahoma"/>
                <w:spacing w:val="-1"/>
                <w:sz w:val="16"/>
                <w:szCs w:val="16"/>
                <w:lang w:val="en-US" w:eastAsia="en-US"/>
              </w:rPr>
              <w:t>ut</w:t>
            </w:r>
            <w:r w:rsidRPr="00237942">
              <w:rPr>
                <w:rFonts w:ascii="Tahoma" w:eastAsia="Tahoma" w:hAnsi="Tahoma" w:cs="Tahoma"/>
                <w:sz w:val="16"/>
                <w:szCs w:val="16"/>
                <w:lang w:val="en-US" w:eastAsia="en-US"/>
              </w:rPr>
              <w:t>s</w:t>
            </w:r>
            <w:r>
              <w:rPr>
                <w:rFonts w:ascii="Tahoma" w:eastAsia="Tahoma" w:hAnsi="Tahoma" w:cs="Tahoma"/>
                <w:sz w:val="16"/>
                <w:szCs w:val="16"/>
                <w:lang w:val="en-US" w:eastAsia="en-US"/>
              </w:rPr>
              <w:t xml:space="preserve"> (please include any travel if applicable)</w:t>
            </w:r>
            <w:r w:rsidRPr="00237942">
              <w:rPr>
                <w:rFonts w:ascii="Tahoma" w:eastAsia="Tahoma" w:hAnsi="Tahoma" w:cs="Tahoma"/>
                <w:sz w:val="16"/>
                <w:szCs w:val="16"/>
                <w:lang w:val="en-US" w:eastAsia="en-US"/>
              </w:rPr>
              <w:t>:</w:t>
            </w:r>
          </w:p>
        </w:tc>
        <w:tc>
          <w:tcPr>
            <w:tcW w:w="2694" w:type="dxa"/>
            <w:gridSpan w:val="2"/>
            <w:tcBorders>
              <w:top w:val="single" w:sz="19" w:space="0" w:color="E6E6E6"/>
              <w:left w:val="single" w:sz="5" w:space="0" w:color="C0C0C0"/>
              <w:bottom w:val="single" w:sz="5" w:space="0" w:color="C0C0C0"/>
              <w:right w:val="single" w:sz="5" w:space="0" w:color="C0C0C0"/>
            </w:tcBorders>
          </w:tcPr>
          <w:p w:rsidR="00E271FC" w:rsidRPr="00237942" w:rsidRDefault="00E271FC" w:rsidP="00EA0352">
            <w:pPr>
              <w:spacing w:before="120"/>
              <w:ind w:left="79"/>
              <w:rPr>
                <w:rFonts w:ascii="Tahoma" w:eastAsia="Tahoma" w:hAnsi="Tahoma" w:cs="Tahoma"/>
                <w:spacing w:val="1"/>
                <w:sz w:val="16"/>
                <w:szCs w:val="16"/>
                <w:lang w:val="en-US" w:eastAsia="en-US"/>
              </w:rPr>
            </w:pPr>
            <w:r w:rsidRPr="00237942">
              <w:rPr>
                <w:rFonts w:ascii="Tahoma" w:eastAsia="Tahoma" w:hAnsi="Tahoma" w:cs="Tahoma"/>
                <w:spacing w:val="1"/>
                <w:sz w:val="16"/>
                <w:szCs w:val="16"/>
                <w:lang w:val="en-US" w:eastAsia="en-US"/>
              </w:rPr>
              <w:t>R</w:t>
            </w:r>
            <w:r w:rsidRPr="00237942">
              <w:rPr>
                <w:rFonts w:ascii="Tahoma" w:eastAsia="Tahoma" w:hAnsi="Tahoma" w:cs="Tahoma"/>
                <w:spacing w:val="-1"/>
                <w:sz w:val="16"/>
                <w:szCs w:val="16"/>
                <w:lang w:val="en-US" w:eastAsia="en-US"/>
              </w:rPr>
              <w:t>e</w:t>
            </w:r>
            <w:r w:rsidRPr="00237942">
              <w:rPr>
                <w:rFonts w:ascii="Tahoma" w:eastAsia="Tahoma" w:hAnsi="Tahoma" w:cs="Tahoma"/>
                <w:sz w:val="16"/>
                <w:szCs w:val="16"/>
                <w:lang w:val="en-US" w:eastAsia="en-US"/>
              </w:rPr>
              <w:t>q</w:t>
            </w:r>
            <w:r w:rsidRPr="00237942">
              <w:rPr>
                <w:rFonts w:ascii="Tahoma" w:eastAsia="Tahoma" w:hAnsi="Tahoma" w:cs="Tahoma"/>
                <w:spacing w:val="-1"/>
                <w:sz w:val="16"/>
                <w:szCs w:val="16"/>
                <w:lang w:val="en-US" w:eastAsia="en-US"/>
              </w:rPr>
              <w:t>ui</w:t>
            </w:r>
            <w:r w:rsidRPr="00237942">
              <w:rPr>
                <w:rFonts w:ascii="Tahoma" w:eastAsia="Tahoma" w:hAnsi="Tahoma" w:cs="Tahoma"/>
                <w:sz w:val="16"/>
                <w:szCs w:val="16"/>
                <w:lang w:val="en-US" w:eastAsia="en-US"/>
              </w:rPr>
              <w:t>r</w:t>
            </w:r>
            <w:r w:rsidRPr="00237942">
              <w:rPr>
                <w:rFonts w:ascii="Tahoma" w:eastAsia="Tahoma" w:hAnsi="Tahoma" w:cs="Tahoma"/>
                <w:spacing w:val="-1"/>
                <w:sz w:val="16"/>
                <w:szCs w:val="16"/>
                <w:lang w:val="en-US" w:eastAsia="en-US"/>
              </w:rPr>
              <w:t>e</w:t>
            </w:r>
            <w:r w:rsidRPr="00237942">
              <w:rPr>
                <w:rFonts w:ascii="Tahoma" w:eastAsia="Tahoma" w:hAnsi="Tahoma" w:cs="Tahoma"/>
                <w:sz w:val="16"/>
                <w:szCs w:val="16"/>
                <w:lang w:val="en-US" w:eastAsia="en-US"/>
              </w:rPr>
              <w:t xml:space="preserve">d </w:t>
            </w:r>
            <w:r w:rsidRPr="00237942">
              <w:rPr>
                <w:rFonts w:ascii="Tahoma" w:eastAsia="Tahoma" w:hAnsi="Tahoma" w:cs="Tahoma"/>
                <w:spacing w:val="-1"/>
                <w:sz w:val="16"/>
                <w:szCs w:val="16"/>
                <w:lang w:val="en-US" w:eastAsia="en-US"/>
              </w:rPr>
              <w:t>Com</w:t>
            </w:r>
            <w:r w:rsidRPr="00237942">
              <w:rPr>
                <w:rFonts w:ascii="Tahoma" w:eastAsia="Tahoma" w:hAnsi="Tahoma" w:cs="Tahoma"/>
                <w:sz w:val="16"/>
                <w:szCs w:val="16"/>
                <w:lang w:val="en-US" w:eastAsia="en-US"/>
              </w:rPr>
              <w:t>p</w:t>
            </w:r>
            <w:r w:rsidRPr="00237942">
              <w:rPr>
                <w:rFonts w:ascii="Tahoma" w:eastAsia="Tahoma" w:hAnsi="Tahoma" w:cs="Tahoma"/>
                <w:spacing w:val="-1"/>
                <w:sz w:val="16"/>
                <w:szCs w:val="16"/>
                <w:lang w:val="en-US" w:eastAsia="en-US"/>
              </w:rPr>
              <w:t>letio</w:t>
            </w:r>
            <w:r w:rsidRPr="00237942">
              <w:rPr>
                <w:rFonts w:ascii="Tahoma" w:eastAsia="Tahoma" w:hAnsi="Tahoma" w:cs="Tahoma"/>
                <w:sz w:val="16"/>
                <w:szCs w:val="16"/>
                <w:lang w:val="en-US" w:eastAsia="en-US"/>
              </w:rPr>
              <w:t xml:space="preserve">n </w:t>
            </w:r>
            <w:r w:rsidRPr="00237942">
              <w:rPr>
                <w:rFonts w:ascii="Tahoma" w:eastAsia="Tahoma" w:hAnsi="Tahoma" w:cs="Tahoma"/>
                <w:spacing w:val="-1"/>
                <w:sz w:val="16"/>
                <w:szCs w:val="16"/>
                <w:lang w:val="en-US" w:eastAsia="en-US"/>
              </w:rPr>
              <w:t>D</w:t>
            </w:r>
            <w:r w:rsidRPr="00237942">
              <w:rPr>
                <w:rFonts w:ascii="Tahoma" w:eastAsia="Tahoma" w:hAnsi="Tahoma" w:cs="Tahoma"/>
                <w:sz w:val="16"/>
                <w:szCs w:val="16"/>
                <w:lang w:val="en-US" w:eastAsia="en-US"/>
              </w:rPr>
              <w:t>a</w:t>
            </w:r>
            <w:r w:rsidRPr="00237942">
              <w:rPr>
                <w:rFonts w:ascii="Tahoma" w:eastAsia="Tahoma" w:hAnsi="Tahoma" w:cs="Tahoma"/>
                <w:spacing w:val="-1"/>
                <w:sz w:val="16"/>
                <w:szCs w:val="16"/>
                <w:lang w:val="en-US" w:eastAsia="en-US"/>
              </w:rPr>
              <w:t>te</w:t>
            </w:r>
            <w:r w:rsidRPr="00237942">
              <w:rPr>
                <w:rFonts w:ascii="Tahoma" w:eastAsia="Tahoma" w:hAnsi="Tahoma" w:cs="Tahoma"/>
                <w:sz w:val="16"/>
                <w:szCs w:val="16"/>
                <w:lang w:val="en-US" w:eastAsia="en-US"/>
              </w:rPr>
              <w:t>:</w:t>
            </w:r>
          </w:p>
        </w:tc>
      </w:tr>
      <w:tr w:rsidR="00E271FC" w:rsidRPr="00237942" w:rsidTr="00FE64CA">
        <w:trPr>
          <w:trHeight w:hRule="exact" w:val="2641"/>
        </w:trPr>
        <w:tc>
          <w:tcPr>
            <w:tcW w:w="7088" w:type="dxa"/>
            <w:gridSpan w:val="2"/>
            <w:tcBorders>
              <w:top w:val="single" w:sz="19" w:space="0" w:color="E6E6E6"/>
              <w:left w:val="single" w:sz="5" w:space="0" w:color="C0C0C0"/>
              <w:bottom w:val="single" w:sz="5" w:space="0" w:color="C0C0C0"/>
              <w:right w:val="single" w:sz="5" w:space="0" w:color="C0C0C0"/>
            </w:tcBorders>
          </w:tcPr>
          <w:p w:rsidR="00E271FC" w:rsidRDefault="00E271FC" w:rsidP="00DA6C65">
            <w:pPr>
              <w:pStyle w:val="ListParagraph"/>
              <w:spacing w:before="17"/>
              <w:rPr>
                <w:rFonts w:ascii="Tahoma" w:eastAsia="Tahoma" w:hAnsi="Tahoma" w:cs="Tahoma"/>
                <w:sz w:val="16"/>
                <w:szCs w:val="16"/>
                <w:lang w:val="en-US" w:eastAsia="en-US"/>
              </w:rPr>
            </w:pPr>
          </w:p>
          <w:p w:rsidR="00F6444A" w:rsidRDefault="00DA6C65" w:rsidP="00DA6C65">
            <w:pPr>
              <w:pStyle w:val="ListParagraph"/>
              <w:numPr>
                <w:ilvl w:val="0"/>
                <w:numId w:val="6"/>
              </w:numPr>
              <w:spacing w:before="17"/>
              <w:rPr>
                <w:rFonts w:ascii="Tahoma" w:eastAsia="Tahoma" w:hAnsi="Tahoma" w:cs="Tahoma"/>
                <w:sz w:val="16"/>
                <w:szCs w:val="16"/>
                <w:lang w:val="en-US" w:eastAsia="en-US"/>
              </w:rPr>
            </w:pPr>
            <w:r>
              <w:rPr>
                <w:rFonts w:ascii="Tahoma" w:eastAsia="Tahoma" w:hAnsi="Tahoma" w:cs="Tahoma"/>
                <w:sz w:val="16"/>
                <w:szCs w:val="16"/>
                <w:lang w:val="en-US" w:eastAsia="en-US"/>
              </w:rPr>
              <w:t xml:space="preserve">Effective and sound support to the administration of the internship </w:t>
            </w:r>
            <w:proofErr w:type="spellStart"/>
            <w:r>
              <w:rPr>
                <w:rFonts w:ascii="Tahoma" w:eastAsia="Tahoma" w:hAnsi="Tahoma" w:cs="Tahoma"/>
                <w:sz w:val="16"/>
                <w:szCs w:val="16"/>
                <w:lang w:val="en-US" w:eastAsia="en-US"/>
              </w:rPr>
              <w:t>programme</w:t>
            </w:r>
            <w:proofErr w:type="spellEnd"/>
            <w:r>
              <w:rPr>
                <w:rFonts w:ascii="Tahoma" w:eastAsia="Tahoma" w:hAnsi="Tahoma" w:cs="Tahoma"/>
                <w:sz w:val="16"/>
                <w:szCs w:val="16"/>
                <w:lang w:val="en-US" w:eastAsia="en-US"/>
              </w:rPr>
              <w:t xml:space="preserve"> and contracts accurately and timely issued</w:t>
            </w:r>
          </w:p>
          <w:p w:rsidR="00DA6C65" w:rsidRDefault="00DA6C65" w:rsidP="00DA6C65">
            <w:pPr>
              <w:pStyle w:val="ListParagraph"/>
              <w:numPr>
                <w:ilvl w:val="0"/>
                <w:numId w:val="6"/>
              </w:numPr>
              <w:spacing w:before="17"/>
              <w:rPr>
                <w:rFonts w:ascii="Tahoma" w:eastAsia="Tahoma" w:hAnsi="Tahoma" w:cs="Tahoma"/>
                <w:sz w:val="16"/>
                <w:szCs w:val="16"/>
                <w:lang w:val="en-US" w:eastAsia="en-US"/>
              </w:rPr>
            </w:pPr>
            <w:r>
              <w:rPr>
                <w:rFonts w:ascii="Tahoma" w:eastAsia="Tahoma" w:hAnsi="Tahoma" w:cs="Tahoma"/>
                <w:sz w:val="16"/>
                <w:szCs w:val="16"/>
                <w:lang w:val="en-US" w:eastAsia="en-US"/>
              </w:rPr>
              <w:t>Proper and timely development of the following special initiatives:</w:t>
            </w:r>
          </w:p>
          <w:p w:rsidR="00DA6C65" w:rsidRPr="00DA6C65" w:rsidRDefault="00DA6C65" w:rsidP="00DA6C65">
            <w:pPr>
              <w:pStyle w:val="ListParagraph"/>
              <w:numPr>
                <w:ilvl w:val="1"/>
                <w:numId w:val="6"/>
              </w:numPr>
              <w:spacing w:before="17"/>
              <w:rPr>
                <w:rFonts w:ascii="Tahoma" w:eastAsia="Tahoma" w:hAnsi="Tahoma" w:cs="Tahoma"/>
                <w:sz w:val="16"/>
                <w:szCs w:val="16"/>
                <w:lang w:val="en-US" w:eastAsia="en-US"/>
              </w:rPr>
            </w:pPr>
            <w:r w:rsidRPr="00DA6C65">
              <w:rPr>
                <w:rFonts w:ascii="Tahoma" w:eastAsia="Tahoma" w:hAnsi="Tahoma" w:cs="Tahoma"/>
                <w:sz w:val="16"/>
                <w:szCs w:val="16"/>
                <w:lang w:val="en-US" w:eastAsia="en-US"/>
              </w:rPr>
              <w:t>development of monthly/bimonthly intern induction seminars</w:t>
            </w:r>
          </w:p>
          <w:p w:rsidR="00DA6C65" w:rsidRPr="00DA6C65" w:rsidRDefault="00DA6C65" w:rsidP="00DA6C65">
            <w:pPr>
              <w:pStyle w:val="ListParagraph"/>
              <w:numPr>
                <w:ilvl w:val="1"/>
                <w:numId w:val="6"/>
              </w:numPr>
              <w:spacing w:before="17"/>
              <w:rPr>
                <w:rFonts w:ascii="Tahoma" w:eastAsia="Tahoma" w:hAnsi="Tahoma" w:cs="Tahoma"/>
                <w:sz w:val="16"/>
                <w:szCs w:val="16"/>
                <w:lang w:val="en-US" w:eastAsia="en-US"/>
              </w:rPr>
            </w:pPr>
            <w:r w:rsidRPr="00DA6C65">
              <w:rPr>
                <w:rFonts w:ascii="Tahoma" w:eastAsia="Tahoma" w:hAnsi="Tahoma" w:cs="Tahoma"/>
                <w:sz w:val="16"/>
                <w:szCs w:val="16"/>
                <w:lang w:val="en-US" w:eastAsia="en-US"/>
              </w:rPr>
              <w:t>management and maintenance of internship social media platforms</w:t>
            </w:r>
          </w:p>
          <w:p w:rsidR="00DA6C65" w:rsidRPr="00DA6C65" w:rsidRDefault="00075E03" w:rsidP="00DA6C65">
            <w:pPr>
              <w:pStyle w:val="ListParagraph"/>
              <w:numPr>
                <w:ilvl w:val="1"/>
                <w:numId w:val="6"/>
              </w:numPr>
              <w:spacing w:before="17"/>
              <w:rPr>
                <w:rFonts w:ascii="Tahoma" w:eastAsia="Tahoma" w:hAnsi="Tahoma" w:cs="Tahoma"/>
                <w:sz w:val="16"/>
                <w:szCs w:val="16"/>
                <w:lang w:val="en-US" w:eastAsia="en-US"/>
              </w:rPr>
            </w:pPr>
            <w:r>
              <w:rPr>
                <w:rFonts w:ascii="Tahoma" w:eastAsia="Tahoma" w:hAnsi="Tahoma" w:cs="Tahoma"/>
                <w:sz w:val="16"/>
                <w:szCs w:val="16"/>
                <w:lang w:val="en-US" w:eastAsia="en-US"/>
              </w:rPr>
              <w:t xml:space="preserve">internship mentoring </w:t>
            </w:r>
            <w:proofErr w:type="spellStart"/>
            <w:r>
              <w:rPr>
                <w:rFonts w:ascii="Tahoma" w:eastAsia="Tahoma" w:hAnsi="Tahoma" w:cs="Tahoma"/>
                <w:sz w:val="16"/>
                <w:szCs w:val="16"/>
                <w:lang w:val="en-US" w:eastAsia="en-US"/>
              </w:rPr>
              <w:t>programme</w:t>
            </w:r>
            <w:proofErr w:type="spellEnd"/>
            <w:r>
              <w:rPr>
                <w:rFonts w:ascii="Tahoma" w:eastAsia="Tahoma" w:hAnsi="Tahoma" w:cs="Tahoma"/>
                <w:sz w:val="16"/>
                <w:szCs w:val="16"/>
                <w:lang w:val="en-US" w:eastAsia="en-US"/>
              </w:rPr>
              <w:t xml:space="preserve"> implemented </w:t>
            </w:r>
          </w:p>
          <w:p w:rsidR="00F6444A" w:rsidRDefault="00F6444A" w:rsidP="00DA6C65">
            <w:pPr>
              <w:pStyle w:val="ListParagraph"/>
              <w:numPr>
                <w:ilvl w:val="0"/>
                <w:numId w:val="6"/>
              </w:numPr>
              <w:spacing w:before="17"/>
              <w:rPr>
                <w:rFonts w:ascii="Tahoma" w:eastAsia="Tahoma" w:hAnsi="Tahoma" w:cs="Tahoma"/>
                <w:sz w:val="16"/>
                <w:szCs w:val="16"/>
                <w:lang w:val="en-US" w:eastAsia="en-US"/>
              </w:rPr>
            </w:pPr>
            <w:r>
              <w:rPr>
                <w:rFonts w:ascii="Tahoma" w:eastAsia="Tahoma" w:hAnsi="Tahoma" w:cs="Tahoma"/>
                <w:sz w:val="16"/>
                <w:szCs w:val="16"/>
                <w:lang w:val="en-US" w:eastAsia="en-US"/>
              </w:rPr>
              <w:t>Internship roster updated</w:t>
            </w:r>
          </w:p>
          <w:p w:rsidR="00075E03" w:rsidRDefault="00075E03" w:rsidP="00DA6C65">
            <w:pPr>
              <w:pStyle w:val="ListParagraph"/>
              <w:numPr>
                <w:ilvl w:val="0"/>
                <w:numId w:val="6"/>
              </w:numPr>
              <w:spacing w:before="17"/>
              <w:rPr>
                <w:rFonts w:ascii="Tahoma" w:eastAsia="Tahoma" w:hAnsi="Tahoma" w:cs="Tahoma"/>
                <w:sz w:val="16"/>
                <w:szCs w:val="16"/>
                <w:lang w:val="en-US" w:eastAsia="en-US"/>
              </w:rPr>
            </w:pPr>
            <w:r>
              <w:rPr>
                <w:rFonts w:ascii="Tahoma" w:eastAsia="Tahoma" w:hAnsi="Tahoma" w:cs="Tahoma"/>
                <w:sz w:val="16"/>
                <w:szCs w:val="16"/>
                <w:lang w:val="en-US" w:eastAsia="en-US"/>
              </w:rPr>
              <w:t>Effective and sound support to recruitment processes, as needed</w:t>
            </w:r>
          </w:p>
          <w:p w:rsidR="00075E03" w:rsidRPr="00F6444A" w:rsidRDefault="00075E03" w:rsidP="00DA6C65">
            <w:pPr>
              <w:pStyle w:val="ListParagraph"/>
              <w:numPr>
                <w:ilvl w:val="0"/>
                <w:numId w:val="6"/>
              </w:numPr>
              <w:spacing w:before="17"/>
              <w:rPr>
                <w:rFonts w:ascii="Tahoma" w:eastAsia="Tahoma" w:hAnsi="Tahoma" w:cs="Tahoma"/>
                <w:sz w:val="16"/>
                <w:szCs w:val="16"/>
                <w:lang w:val="en-US" w:eastAsia="en-US"/>
              </w:rPr>
            </w:pPr>
            <w:r>
              <w:rPr>
                <w:rFonts w:ascii="Tahoma" w:eastAsia="Tahoma" w:hAnsi="Tahoma" w:cs="Tahoma"/>
                <w:sz w:val="16"/>
                <w:szCs w:val="16"/>
                <w:lang w:val="en-US" w:eastAsia="en-US"/>
              </w:rPr>
              <w:t>Effective and sound support to HR strategic objectives, as needed</w:t>
            </w:r>
          </w:p>
        </w:tc>
        <w:tc>
          <w:tcPr>
            <w:tcW w:w="2694" w:type="dxa"/>
            <w:gridSpan w:val="2"/>
            <w:tcBorders>
              <w:top w:val="single" w:sz="19" w:space="0" w:color="E6E6E6"/>
              <w:left w:val="single" w:sz="5" w:space="0" w:color="C0C0C0"/>
              <w:bottom w:val="single" w:sz="5" w:space="0" w:color="C0C0C0"/>
              <w:right w:val="single" w:sz="5" w:space="0" w:color="C0C0C0"/>
            </w:tcBorders>
          </w:tcPr>
          <w:p w:rsidR="00E271FC" w:rsidRPr="00237942" w:rsidRDefault="00E271FC" w:rsidP="00EA0352">
            <w:pPr>
              <w:spacing w:before="17"/>
              <w:ind w:left="81"/>
              <w:rPr>
                <w:rFonts w:ascii="Tahoma" w:eastAsia="Tahoma" w:hAnsi="Tahoma" w:cs="Tahoma"/>
                <w:sz w:val="16"/>
                <w:szCs w:val="16"/>
                <w:lang w:val="en-US" w:eastAsia="en-US"/>
              </w:rPr>
            </w:pPr>
          </w:p>
        </w:tc>
      </w:tr>
    </w:tbl>
    <w:p w:rsidR="00E271FC" w:rsidRDefault="00E271FC" w:rsidP="00E271FC">
      <w:pPr>
        <w:ind w:left="-284"/>
        <w:rPr>
          <w:rFonts w:ascii="Verdana" w:hAnsi="Verdana" w:cstheme="minorBidi"/>
          <w:sz w:val="18"/>
          <w:szCs w:val="18"/>
        </w:rPr>
      </w:pPr>
      <w:r w:rsidRPr="00717583">
        <w:rPr>
          <w:rFonts w:ascii="Verdana" w:hAnsi="Verdana" w:cstheme="minorBidi"/>
          <w:sz w:val="18"/>
          <w:szCs w:val="18"/>
        </w:rPr>
        <w:t>Clearance by COM if TORs include communication activities (see section 4.7(iii)</w:t>
      </w:r>
      <w:r>
        <w:rPr>
          <w:rFonts w:ascii="Verdana" w:hAnsi="Verdana" w:cstheme="minorBidi"/>
          <w:sz w:val="18"/>
          <w:szCs w:val="18"/>
        </w:rPr>
        <w:t>)</w:t>
      </w:r>
      <w:r w:rsidRPr="00717583">
        <w:rPr>
          <w:rFonts w:ascii="Verdana" w:hAnsi="Verdana" w:cstheme="minorBidi"/>
          <w:sz w:val="18"/>
          <w:szCs w:val="18"/>
        </w:rPr>
        <w:t xml:space="preserve">: </w:t>
      </w:r>
    </w:p>
    <w:p w:rsidR="00E271FC" w:rsidRDefault="00E271FC" w:rsidP="00E271FC">
      <w:pPr>
        <w:ind w:left="-284"/>
        <w:rPr>
          <w:rFonts w:ascii="Verdana" w:hAnsi="Verdana" w:cstheme="minorBidi"/>
          <w:sz w:val="18"/>
          <w:szCs w:val="18"/>
        </w:rPr>
      </w:pPr>
    </w:p>
    <w:p w:rsidR="00E271FC" w:rsidRDefault="00E271FC" w:rsidP="00E271FC">
      <w:pPr>
        <w:ind w:left="-284" w:right="-330"/>
        <w:rPr>
          <w:rFonts w:ascii="Verdana" w:hAnsi="Verdana" w:cstheme="minorBidi"/>
          <w:sz w:val="18"/>
          <w:szCs w:val="18"/>
        </w:rPr>
      </w:pPr>
      <w:r>
        <w:rPr>
          <w:rFonts w:ascii="Verdana" w:hAnsi="Verdana" w:cstheme="minorBidi"/>
          <w:sz w:val="18"/>
          <w:szCs w:val="18"/>
        </w:rPr>
        <w:t>Name: …………………………………………….…Signature…………………………………………….</w:t>
      </w:r>
      <w:r>
        <w:rPr>
          <w:rFonts w:ascii="Verdana" w:hAnsi="Verdana" w:cstheme="minorBidi"/>
          <w:sz w:val="18"/>
          <w:szCs w:val="18"/>
        </w:rPr>
        <w:tab/>
        <w:t>Date:……………………….</w:t>
      </w:r>
    </w:p>
    <w:p w:rsidR="00E271FC" w:rsidRDefault="00E271FC" w:rsidP="00E271FC">
      <w:pPr>
        <w:ind w:left="-284"/>
        <w:rPr>
          <w:rFonts w:ascii="Verdana" w:hAnsi="Verdana" w:cstheme="minorBidi"/>
          <w:sz w:val="18"/>
          <w:szCs w:val="18"/>
        </w:rPr>
      </w:pPr>
    </w:p>
    <w:p w:rsidR="00E271FC" w:rsidRDefault="00E271FC" w:rsidP="00E271FC">
      <w:pPr>
        <w:ind w:left="-284"/>
        <w:rPr>
          <w:rFonts w:ascii="Verdana" w:hAnsi="Verdana" w:cstheme="minorBidi"/>
          <w:sz w:val="18"/>
          <w:szCs w:val="18"/>
        </w:rPr>
      </w:pPr>
      <w:r w:rsidRPr="00717583">
        <w:rPr>
          <w:rFonts w:ascii="Verdana" w:hAnsi="Verdana" w:cstheme="minorBidi"/>
          <w:sz w:val="18"/>
          <w:szCs w:val="18"/>
        </w:rPr>
        <w:t xml:space="preserve">Clearance by </w:t>
      </w:r>
      <w:r>
        <w:rPr>
          <w:rFonts w:ascii="Verdana" w:hAnsi="Verdana" w:cstheme="minorBidi"/>
          <w:sz w:val="18"/>
          <w:szCs w:val="18"/>
        </w:rPr>
        <w:t>CFS</w:t>
      </w:r>
      <w:r w:rsidRPr="00717583">
        <w:rPr>
          <w:rFonts w:ascii="Verdana" w:hAnsi="Verdana" w:cstheme="minorBidi"/>
          <w:sz w:val="18"/>
          <w:szCs w:val="18"/>
        </w:rPr>
        <w:t xml:space="preserve"> if TORs include </w:t>
      </w:r>
      <w:r>
        <w:rPr>
          <w:rFonts w:ascii="Verdana" w:hAnsi="Verdana" w:cstheme="minorBidi"/>
          <w:sz w:val="18"/>
          <w:szCs w:val="18"/>
        </w:rPr>
        <w:t>financial</w:t>
      </w:r>
      <w:r w:rsidRPr="00717583">
        <w:rPr>
          <w:rFonts w:ascii="Verdana" w:hAnsi="Verdana" w:cstheme="minorBidi"/>
          <w:sz w:val="18"/>
          <w:szCs w:val="18"/>
        </w:rPr>
        <w:t xml:space="preserve"> </w:t>
      </w:r>
      <w:r>
        <w:rPr>
          <w:rFonts w:ascii="Verdana" w:hAnsi="Verdana" w:cstheme="minorBidi"/>
          <w:sz w:val="18"/>
          <w:szCs w:val="18"/>
        </w:rPr>
        <w:t>management responsibilities</w:t>
      </w:r>
      <w:r w:rsidRPr="00717583">
        <w:rPr>
          <w:rFonts w:ascii="Verdana" w:hAnsi="Verdana" w:cstheme="minorBidi"/>
          <w:sz w:val="18"/>
          <w:szCs w:val="18"/>
        </w:rPr>
        <w:t xml:space="preserve">: </w:t>
      </w:r>
    </w:p>
    <w:p w:rsidR="00E271FC" w:rsidRDefault="00E271FC" w:rsidP="00E271FC">
      <w:pPr>
        <w:ind w:left="-284"/>
        <w:rPr>
          <w:rFonts w:ascii="Verdana" w:hAnsi="Verdana" w:cstheme="minorBidi"/>
          <w:sz w:val="18"/>
          <w:szCs w:val="18"/>
        </w:rPr>
      </w:pPr>
    </w:p>
    <w:p w:rsidR="00E271FC" w:rsidRDefault="00E271FC" w:rsidP="00E271FC">
      <w:pPr>
        <w:ind w:left="-284" w:right="-188"/>
        <w:rPr>
          <w:rFonts w:ascii="Verdana" w:hAnsi="Verdana" w:cstheme="minorBidi"/>
          <w:sz w:val="18"/>
          <w:szCs w:val="18"/>
        </w:rPr>
      </w:pPr>
      <w:r>
        <w:rPr>
          <w:rFonts w:ascii="Verdana" w:hAnsi="Verdana" w:cstheme="minorBidi"/>
          <w:sz w:val="18"/>
          <w:szCs w:val="18"/>
        </w:rPr>
        <w:t>Name: …………………………………………….…Signature…………………………………………….</w:t>
      </w:r>
      <w:r>
        <w:rPr>
          <w:rFonts w:ascii="Verdana" w:hAnsi="Verdana" w:cstheme="minorBidi"/>
          <w:sz w:val="18"/>
          <w:szCs w:val="18"/>
        </w:rPr>
        <w:tab/>
        <w:t>Date:……………………….</w:t>
      </w:r>
    </w:p>
    <w:p w:rsidR="00C5129B" w:rsidRDefault="00C5129B"/>
    <w:sectPr w:rsidR="00C5129B" w:rsidSect="00E271FC">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17D2"/>
    <w:multiLevelType w:val="hybridMultilevel"/>
    <w:tmpl w:val="13E222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nsid w:val="023011F0"/>
    <w:multiLevelType w:val="hybridMultilevel"/>
    <w:tmpl w:val="C820181A"/>
    <w:lvl w:ilvl="0" w:tplc="0809000F">
      <w:start w:val="1"/>
      <w:numFmt w:val="decimal"/>
      <w:lvlText w:val="%1."/>
      <w:lvlJc w:val="left"/>
      <w:pPr>
        <w:ind w:left="2205" w:hanging="360"/>
      </w:pPr>
    </w:lvl>
    <w:lvl w:ilvl="1" w:tplc="08090019" w:tentative="1">
      <w:start w:val="1"/>
      <w:numFmt w:val="lowerLetter"/>
      <w:lvlText w:val="%2."/>
      <w:lvlJc w:val="left"/>
      <w:pPr>
        <w:ind w:left="2925" w:hanging="360"/>
      </w:pPr>
    </w:lvl>
    <w:lvl w:ilvl="2" w:tplc="0809001B" w:tentative="1">
      <w:start w:val="1"/>
      <w:numFmt w:val="lowerRoman"/>
      <w:lvlText w:val="%3."/>
      <w:lvlJc w:val="right"/>
      <w:pPr>
        <w:ind w:left="3645" w:hanging="180"/>
      </w:pPr>
    </w:lvl>
    <w:lvl w:ilvl="3" w:tplc="0809000F" w:tentative="1">
      <w:start w:val="1"/>
      <w:numFmt w:val="decimal"/>
      <w:lvlText w:val="%4."/>
      <w:lvlJc w:val="left"/>
      <w:pPr>
        <w:ind w:left="4365" w:hanging="360"/>
      </w:pPr>
    </w:lvl>
    <w:lvl w:ilvl="4" w:tplc="08090019" w:tentative="1">
      <w:start w:val="1"/>
      <w:numFmt w:val="lowerLetter"/>
      <w:lvlText w:val="%5."/>
      <w:lvlJc w:val="left"/>
      <w:pPr>
        <w:ind w:left="5085" w:hanging="360"/>
      </w:pPr>
    </w:lvl>
    <w:lvl w:ilvl="5" w:tplc="0809001B" w:tentative="1">
      <w:start w:val="1"/>
      <w:numFmt w:val="lowerRoman"/>
      <w:lvlText w:val="%6."/>
      <w:lvlJc w:val="right"/>
      <w:pPr>
        <w:ind w:left="5805" w:hanging="180"/>
      </w:pPr>
    </w:lvl>
    <w:lvl w:ilvl="6" w:tplc="0809000F" w:tentative="1">
      <w:start w:val="1"/>
      <w:numFmt w:val="decimal"/>
      <w:lvlText w:val="%7."/>
      <w:lvlJc w:val="left"/>
      <w:pPr>
        <w:ind w:left="6525" w:hanging="360"/>
      </w:pPr>
    </w:lvl>
    <w:lvl w:ilvl="7" w:tplc="08090019" w:tentative="1">
      <w:start w:val="1"/>
      <w:numFmt w:val="lowerLetter"/>
      <w:lvlText w:val="%8."/>
      <w:lvlJc w:val="left"/>
      <w:pPr>
        <w:ind w:left="7245" w:hanging="360"/>
      </w:pPr>
    </w:lvl>
    <w:lvl w:ilvl="8" w:tplc="0809001B" w:tentative="1">
      <w:start w:val="1"/>
      <w:numFmt w:val="lowerRoman"/>
      <w:lvlText w:val="%9."/>
      <w:lvlJc w:val="right"/>
      <w:pPr>
        <w:ind w:left="7965" w:hanging="180"/>
      </w:pPr>
    </w:lvl>
  </w:abstractNum>
  <w:abstractNum w:abstractNumId="2">
    <w:nsid w:val="05ED0A0C"/>
    <w:multiLevelType w:val="hybridMultilevel"/>
    <w:tmpl w:val="1584ACE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21EE52F5"/>
    <w:multiLevelType w:val="hybridMultilevel"/>
    <w:tmpl w:val="815658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2DE235B"/>
    <w:multiLevelType w:val="hybridMultilevel"/>
    <w:tmpl w:val="3F12F15E"/>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33F623D5"/>
    <w:multiLevelType w:val="multilevel"/>
    <w:tmpl w:val="BBAC65C4"/>
    <w:lvl w:ilvl="0">
      <w:start w:val="1"/>
      <w:numFmt w:val="decimal"/>
      <w:pStyle w:val="Heading1"/>
      <w:lvlText w:val="%1"/>
      <w:lvlJc w:val="left"/>
      <w:pPr>
        <w:tabs>
          <w:tab w:val="num" w:pos="432"/>
        </w:tabs>
        <w:ind w:left="432" w:hanging="432"/>
      </w:pPr>
      <w:rPr>
        <w:color w:val="auto"/>
      </w:rPr>
    </w:lvl>
    <w:lvl w:ilvl="1">
      <w:start w:val="1"/>
      <w:numFmt w:val="decimal"/>
      <w:pStyle w:val="Heading2"/>
      <w:lvlText w:val="%1.%2"/>
      <w:lvlJc w:val="left"/>
      <w:pPr>
        <w:tabs>
          <w:tab w:val="num" w:pos="718"/>
        </w:tabs>
        <w:ind w:left="718"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nsid w:val="424503F7"/>
    <w:multiLevelType w:val="hybridMultilevel"/>
    <w:tmpl w:val="1D7699F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nsid w:val="48070B6A"/>
    <w:multiLevelType w:val="hybridMultilevel"/>
    <w:tmpl w:val="11461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77610CBB"/>
    <w:multiLevelType w:val="hybridMultilevel"/>
    <w:tmpl w:val="AF8C3FE8"/>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77B51F3F"/>
    <w:multiLevelType w:val="hybridMultilevel"/>
    <w:tmpl w:val="FBA22C0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6"/>
  </w:num>
  <w:num w:numId="4">
    <w:abstractNumId w:val="2"/>
  </w:num>
  <w:num w:numId="5">
    <w:abstractNumId w:val="1"/>
  </w:num>
  <w:num w:numId="6">
    <w:abstractNumId w:val="3"/>
  </w:num>
  <w:num w:numId="7">
    <w:abstractNumId w:val="0"/>
  </w:num>
  <w:num w:numId="8">
    <w:abstractNumId w:val="9"/>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1FC"/>
    <w:rsid w:val="00075E03"/>
    <w:rsid w:val="001342F6"/>
    <w:rsid w:val="00606AAE"/>
    <w:rsid w:val="00630B2F"/>
    <w:rsid w:val="007B5CE3"/>
    <w:rsid w:val="008720C7"/>
    <w:rsid w:val="00A3753A"/>
    <w:rsid w:val="00AC799D"/>
    <w:rsid w:val="00B1016E"/>
    <w:rsid w:val="00B9170F"/>
    <w:rsid w:val="00C5129B"/>
    <w:rsid w:val="00C90AA1"/>
    <w:rsid w:val="00CF26B2"/>
    <w:rsid w:val="00D95B4F"/>
    <w:rsid w:val="00DA6C65"/>
    <w:rsid w:val="00E00318"/>
    <w:rsid w:val="00E271FC"/>
    <w:rsid w:val="00E7022E"/>
    <w:rsid w:val="00F6444A"/>
    <w:rsid w:val="00FE64CA"/>
    <w:rsid w:val="00FE7EA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1F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E271FC"/>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271FC"/>
    <w:pPr>
      <w:keepNext/>
      <w:numPr>
        <w:ilvl w:val="1"/>
        <w:numId w:val="1"/>
      </w:numPr>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E271FC"/>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271FC"/>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E271FC"/>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E271FC"/>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E271FC"/>
    <w:pPr>
      <w:numPr>
        <w:ilvl w:val="6"/>
        <w:numId w:val="1"/>
      </w:numPr>
      <w:spacing w:before="240" w:after="60"/>
      <w:outlineLvl w:val="6"/>
    </w:pPr>
  </w:style>
  <w:style w:type="paragraph" w:styleId="Heading8">
    <w:name w:val="heading 8"/>
    <w:basedOn w:val="Normal"/>
    <w:next w:val="Normal"/>
    <w:link w:val="Heading8Char"/>
    <w:qFormat/>
    <w:rsid w:val="00E271FC"/>
    <w:pPr>
      <w:numPr>
        <w:ilvl w:val="7"/>
        <w:numId w:val="1"/>
      </w:numPr>
      <w:spacing w:before="240" w:after="60"/>
      <w:outlineLvl w:val="7"/>
    </w:pPr>
    <w:rPr>
      <w:i/>
      <w:iCs/>
    </w:rPr>
  </w:style>
  <w:style w:type="paragraph" w:styleId="Heading9">
    <w:name w:val="heading 9"/>
    <w:basedOn w:val="Normal"/>
    <w:next w:val="Normal"/>
    <w:link w:val="Heading9Char"/>
    <w:qFormat/>
    <w:rsid w:val="00E271FC"/>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1FC"/>
    <w:rPr>
      <w:rFonts w:ascii="Arial" w:eastAsia="Times New Roman" w:hAnsi="Arial" w:cs="Arial"/>
      <w:b/>
      <w:bCs/>
      <w:kern w:val="32"/>
      <w:sz w:val="32"/>
      <w:szCs w:val="32"/>
      <w:lang w:eastAsia="en-GB"/>
    </w:rPr>
  </w:style>
  <w:style w:type="character" w:customStyle="1" w:styleId="Heading2Char">
    <w:name w:val="Heading 2 Char"/>
    <w:basedOn w:val="DefaultParagraphFont"/>
    <w:link w:val="Heading2"/>
    <w:rsid w:val="00E271FC"/>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E271FC"/>
    <w:rPr>
      <w:rFonts w:ascii="Arial" w:eastAsia="Times New Roman" w:hAnsi="Arial" w:cs="Arial"/>
      <w:b/>
      <w:bCs/>
      <w:sz w:val="26"/>
      <w:szCs w:val="26"/>
      <w:lang w:eastAsia="en-GB"/>
    </w:rPr>
  </w:style>
  <w:style w:type="character" w:customStyle="1" w:styleId="Heading4Char">
    <w:name w:val="Heading 4 Char"/>
    <w:basedOn w:val="DefaultParagraphFont"/>
    <w:link w:val="Heading4"/>
    <w:rsid w:val="00E271FC"/>
    <w:rPr>
      <w:rFonts w:ascii="Times New Roman" w:eastAsia="Times New Roman" w:hAnsi="Times New Roman" w:cs="Times New Roman"/>
      <w:b/>
      <w:bCs/>
      <w:sz w:val="28"/>
      <w:szCs w:val="28"/>
      <w:lang w:eastAsia="en-GB"/>
    </w:rPr>
  </w:style>
  <w:style w:type="character" w:customStyle="1" w:styleId="Heading5Char">
    <w:name w:val="Heading 5 Char"/>
    <w:basedOn w:val="DefaultParagraphFont"/>
    <w:link w:val="Heading5"/>
    <w:rsid w:val="00E271FC"/>
    <w:rPr>
      <w:rFonts w:ascii="Times New Roman" w:eastAsia="Times New Roman" w:hAnsi="Times New Roman" w:cs="Times New Roman"/>
      <w:b/>
      <w:bCs/>
      <w:i/>
      <w:iCs/>
      <w:sz w:val="26"/>
      <w:szCs w:val="26"/>
      <w:lang w:eastAsia="en-GB"/>
    </w:rPr>
  </w:style>
  <w:style w:type="character" w:customStyle="1" w:styleId="Heading6Char">
    <w:name w:val="Heading 6 Char"/>
    <w:basedOn w:val="DefaultParagraphFont"/>
    <w:link w:val="Heading6"/>
    <w:rsid w:val="00E271FC"/>
    <w:rPr>
      <w:rFonts w:ascii="Times New Roman" w:eastAsia="Times New Roman" w:hAnsi="Times New Roman" w:cs="Times New Roman"/>
      <w:b/>
      <w:bCs/>
      <w:lang w:eastAsia="en-GB"/>
    </w:rPr>
  </w:style>
  <w:style w:type="character" w:customStyle="1" w:styleId="Heading7Char">
    <w:name w:val="Heading 7 Char"/>
    <w:basedOn w:val="DefaultParagraphFont"/>
    <w:link w:val="Heading7"/>
    <w:rsid w:val="00E271FC"/>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E271FC"/>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rsid w:val="00E271FC"/>
    <w:rPr>
      <w:rFonts w:ascii="Arial" w:eastAsia="Times New Roman" w:hAnsi="Arial" w:cs="Arial"/>
      <w:lang w:eastAsia="en-GB"/>
    </w:rPr>
  </w:style>
  <w:style w:type="paragraph" w:styleId="BalloonText">
    <w:name w:val="Balloon Text"/>
    <w:basedOn w:val="Normal"/>
    <w:link w:val="BalloonTextChar"/>
    <w:uiPriority w:val="99"/>
    <w:semiHidden/>
    <w:unhideWhenUsed/>
    <w:rsid w:val="00E271FC"/>
    <w:rPr>
      <w:rFonts w:ascii="Tahoma" w:hAnsi="Tahoma" w:cs="Tahoma"/>
      <w:sz w:val="16"/>
      <w:szCs w:val="16"/>
    </w:rPr>
  </w:style>
  <w:style w:type="character" w:customStyle="1" w:styleId="BalloonTextChar">
    <w:name w:val="Balloon Text Char"/>
    <w:basedOn w:val="DefaultParagraphFont"/>
    <w:link w:val="BalloonText"/>
    <w:uiPriority w:val="99"/>
    <w:semiHidden/>
    <w:rsid w:val="00E271FC"/>
    <w:rPr>
      <w:rFonts w:ascii="Tahoma" w:eastAsia="Times New Roman" w:hAnsi="Tahoma" w:cs="Tahoma"/>
      <w:sz w:val="16"/>
      <w:szCs w:val="16"/>
      <w:lang w:eastAsia="en-GB"/>
    </w:rPr>
  </w:style>
  <w:style w:type="paragraph" w:styleId="NoSpacing">
    <w:name w:val="No Spacing"/>
    <w:uiPriority w:val="1"/>
    <w:qFormat/>
    <w:rsid w:val="00FE64CA"/>
    <w:pPr>
      <w:spacing w:after="0" w:line="240" w:lineRule="auto"/>
    </w:pPr>
  </w:style>
  <w:style w:type="paragraph" w:styleId="ListParagraph">
    <w:name w:val="List Paragraph"/>
    <w:basedOn w:val="Normal"/>
    <w:uiPriority w:val="34"/>
    <w:qFormat/>
    <w:rsid w:val="00F644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71FC"/>
    <w:pPr>
      <w:spacing w:after="0" w:line="240" w:lineRule="auto"/>
    </w:pPr>
    <w:rPr>
      <w:rFonts w:ascii="Times New Roman" w:eastAsia="Times New Roman" w:hAnsi="Times New Roman" w:cs="Times New Roman"/>
      <w:sz w:val="24"/>
      <w:szCs w:val="24"/>
      <w:lang w:eastAsia="en-GB"/>
    </w:rPr>
  </w:style>
  <w:style w:type="paragraph" w:styleId="Heading1">
    <w:name w:val="heading 1"/>
    <w:basedOn w:val="Normal"/>
    <w:next w:val="Normal"/>
    <w:link w:val="Heading1Char"/>
    <w:qFormat/>
    <w:rsid w:val="00E271FC"/>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271FC"/>
    <w:pPr>
      <w:keepNext/>
      <w:numPr>
        <w:ilvl w:val="1"/>
        <w:numId w:val="1"/>
      </w:numPr>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qFormat/>
    <w:rsid w:val="00E271FC"/>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E271FC"/>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E271FC"/>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E271FC"/>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E271FC"/>
    <w:pPr>
      <w:numPr>
        <w:ilvl w:val="6"/>
        <w:numId w:val="1"/>
      </w:numPr>
      <w:spacing w:before="240" w:after="60"/>
      <w:outlineLvl w:val="6"/>
    </w:pPr>
  </w:style>
  <w:style w:type="paragraph" w:styleId="Heading8">
    <w:name w:val="heading 8"/>
    <w:basedOn w:val="Normal"/>
    <w:next w:val="Normal"/>
    <w:link w:val="Heading8Char"/>
    <w:qFormat/>
    <w:rsid w:val="00E271FC"/>
    <w:pPr>
      <w:numPr>
        <w:ilvl w:val="7"/>
        <w:numId w:val="1"/>
      </w:numPr>
      <w:spacing w:before="240" w:after="60"/>
      <w:outlineLvl w:val="7"/>
    </w:pPr>
    <w:rPr>
      <w:i/>
      <w:iCs/>
    </w:rPr>
  </w:style>
  <w:style w:type="paragraph" w:styleId="Heading9">
    <w:name w:val="heading 9"/>
    <w:basedOn w:val="Normal"/>
    <w:next w:val="Normal"/>
    <w:link w:val="Heading9Char"/>
    <w:qFormat/>
    <w:rsid w:val="00E271FC"/>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1FC"/>
    <w:rPr>
      <w:rFonts w:ascii="Arial" w:eastAsia="Times New Roman" w:hAnsi="Arial" w:cs="Arial"/>
      <w:b/>
      <w:bCs/>
      <w:kern w:val="32"/>
      <w:sz w:val="32"/>
      <w:szCs w:val="32"/>
      <w:lang w:eastAsia="en-GB"/>
    </w:rPr>
  </w:style>
  <w:style w:type="character" w:customStyle="1" w:styleId="Heading2Char">
    <w:name w:val="Heading 2 Char"/>
    <w:basedOn w:val="DefaultParagraphFont"/>
    <w:link w:val="Heading2"/>
    <w:rsid w:val="00E271FC"/>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E271FC"/>
    <w:rPr>
      <w:rFonts w:ascii="Arial" w:eastAsia="Times New Roman" w:hAnsi="Arial" w:cs="Arial"/>
      <w:b/>
      <w:bCs/>
      <w:sz w:val="26"/>
      <w:szCs w:val="26"/>
      <w:lang w:eastAsia="en-GB"/>
    </w:rPr>
  </w:style>
  <w:style w:type="character" w:customStyle="1" w:styleId="Heading4Char">
    <w:name w:val="Heading 4 Char"/>
    <w:basedOn w:val="DefaultParagraphFont"/>
    <w:link w:val="Heading4"/>
    <w:rsid w:val="00E271FC"/>
    <w:rPr>
      <w:rFonts w:ascii="Times New Roman" w:eastAsia="Times New Roman" w:hAnsi="Times New Roman" w:cs="Times New Roman"/>
      <w:b/>
      <w:bCs/>
      <w:sz w:val="28"/>
      <w:szCs w:val="28"/>
      <w:lang w:eastAsia="en-GB"/>
    </w:rPr>
  </w:style>
  <w:style w:type="character" w:customStyle="1" w:styleId="Heading5Char">
    <w:name w:val="Heading 5 Char"/>
    <w:basedOn w:val="DefaultParagraphFont"/>
    <w:link w:val="Heading5"/>
    <w:rsid w:val="00E271FC"/>
    <w:rPr>
      <w:rFonts w:ascii="Times New Roman" w:eastAsia="Times New Roman" w:hAnsi="Times New Roman" w:cs="Times New Roman"/>
      <w:b/>
      <w:bCs/>
      <w:i/>
      <w:iCs/>
      <w:sz w:val="26"/>
      <w:szCs w:val="26"/>
      <w:lang w:eastAsia="en-GB"/>
    </w:rPr>
  </w:style>
  <w:style w:type="character" w:customStyle="1" w:styleId="Heading6Char">
    <w:name w:val="Heading 6 Char"/>
    <w:basedOn w:val="DefaultParagraphFont"/>
    <w:link w:val="Heading6"/>
    <w:rsid w:val="00E271FC"/>
    <w:rPr>
      <w:rFonts w:ascii="Times New Roman" w:eastAsia="Times New Roman" w:hAnsi="Times New Roman" w:cs="Times New Roman"/>
      <w:b/>
      <w:bCs/>
      <w:lang w:eastAsia="en-GB"/>
    </w:rPr>
  </w:style>
  <w:style w:type="character" w:customStyle="1" w:styleId="Heading7Char">
    <w:name w:val="Heading 7 Char"/>
    <w:basedOn w:val="DefaultParagraphFont"/>
    <w:link w:val="Heading7"/>
    <w:rsid w:val="00E271FC"/>
    <w:rPr>
      <w:rFonts w:ascii="Times New Roman" w:eastAsia="Times New Roman" w:hAnsi="Times New Roman" w:cs="Times New Roman"/>
      <w:sz w:val="24"/>
      <w:szCs w:val="24"/>
      <w:lang w:eastAsia="en-GB"/>
    </w:rPr>
  </w:style>
  <w:style w:type="character" w:customStyle="1" w:styleId="Heading8Char">
    <w:name w:val="Heading 8 Char"/>
    <w:basedOn w:val="DefaultParagraphFont"/>
    <w:link w:val="Heading8"/>
    <w:rsid w:val="00E271FC"/>
    <w:rPr>
      <w:rFonts w:ascii="Times New Roman" w:eastAsia="Times New Roman" w:hAnsi="Times New Roman" w:cs="Times New Roman"/>
      <w:i/>
      <w:iCs/>
      <w:sz w:val="24"/>
      <w:szCs w:val="24"/>
      <w:lang w:eastAsia="en-GB"/>
    </w:rPr>
  </w:style>
  <w:style w:type="character" w:customStyle="1" w:styleId="Heading9Char">
    <w:name w:val="Heading 9 Char"/>
    <w:basedOn w:val="DefaultParagraphFont"/>
    <w:link w:val="Heading9"/>
    <w:rsid w:val="00E271FC"/>
    <w:rPr>
      <w:rFonts w:ascii="Arial" w:eastAsia="Times New Roman" w:hAnsi="Arial" w:cs="Arial"/>
      <w:lang w:eastAsia="en-GB"/>
    </w:rPr>
  </w:style>
  <w:style w:type="paragraph" w:styleId="BalloonText">
    <w:name w:val="Balloon Text"/>
    <w:basedOn w:val="Normal"/>
    <w:link w:val="BalloonTextChar"/>
    <w:uiPriority w:val="99"/>
    <w:semiHidden/>
    <w:unhideWhenUsed/>
    <w:rsid w:val="00E271FC"/>
    <w:rPr>
      <w:rFonts w:ascii="Tahoma" w:hAnsi="Tahoma" w:cs="Tahoma"/>
      <w:sz w:val="16"/>
      <w:szCs w:val="16"/>
    </w:rPr>
  </w:style>
  <w:style w:type="character" w:customStyle="1" w:styleId="BalloonTextChar">
    <w:name w:val="Balloon Text Char"/>
    <w:basedOn w:val="DefaultParagraphFont"/>
    <w:link w:val="BalloonText"/>
    <w:uiPriority w:val="99"/>
    <w:semiHidden/>
    <w:rsid w:val="00E271FC"/>
    <w:rPr>
      <w:rFonts w:ascii="Tahoma" w:eastAsia="Times New Roman" w:hAnsi="Tahoma" w:cs="Tahoma"/>
      <w:sz w:val="16"/>
      <w:szCs w:val="16"/>
      <w:lang w:eastAsia="en-GB"/>
    </w:rPr>
  </w:style>
  <w:style w:type="paragraph" w:styleId="NoSpacing">
    <w:name w:val="No Spacing"/>
    <w:uiPriority w:val="1"/>
    <w:qFormat/>
    <w:rsid w:val="00FE64CA"/>
    <w:pPr>
      <w:spacing w:after="0" w:line="240" w:lineRule="auto"/>
    </w:pPr>
  </w:style>
  <w:style w:type="paragraph" w:styleId="ListParagraph">
    <w:name w:val="List Paragraph"/>
    <w:basedOn w:val="Normal"/>
    <w:uiPriority w:val="34"/>
    <w:qFormat/>
    <w:rsid w:val="00F644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85BA951DC7DD741824E3FE512D6C687" ma:contentTypeVersion="0" ma:contentTypeDescription="Create a new document." ma:contentTypeScope="" ma:versionID="df8126cbea374aa3f8c90ee638af683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DA5B26-4804-4D8D-A263-E57134CE260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EB2EAD-871B-4BBF-BA11-CAEFCCDEBAF0}">
  <ds:schemaRefs>
    <ds:schemaRef ds:uri="http://schemas.microsoft.com/sharepoint/v3/contenttype/forms"/>
  </ds:schemaRefs>
</ds:datastoreItem>
</file>

<file path=customXml/itemProps3.xml><?xml version="1.0" encoding="utf-8"?>
<ds:datastoreItem xmlns:ds="http://schemas.openxmlformats.org/officeDocument/2006/customXml" ds:itemID="{88EBD561-22D1-44F4-AA25-B1D8A0D458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835</Words>
  <Characters>5425</Characters>
  <Application>Microsoft Office Word</Application>
  <DocSecurity>0</DocSecurity>
  <Lines>123</Lines>
  <Paragraphs>68</Paragraphs>
  <ScaleCrop>false</ScaleCrop>
  <HeadingPairs>
    <vt:vector size="2" baseType="variant">
      <vt:variant>
        <vt:lpstr>Title</vt:lpstr>
      </vt:variant>
      <vt:variant>
        <vt:i4>1</vt:i4>
      </vt:variant>
    </vt:vector>
  </HeadingPairs>
  <TitlesOfParts>
    <vt:vector size="1" baseType="lpstr">
      <vt:lpstr/>
    </vt:vector>
  </TitlesOfParts>
  <Company>IFAD</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Sansone, Candida</dc:creator>
  <cp:lastModifiedBy>Piscina, Alex</cp:lastModifiedBy>
  <cp:revision>10</cp:revision>
  <dcterms:created xsi:type="dcterms:W3CDTF">2017-03-21T08:18:00Z</dcterms:created>
  <dcterms:modified xsi:type="dcterms:W3CDTF">2018-11-23T15:55:00Z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0x010100C85BA951DC7DD741824E3FE512D6C687</vt:lpwstr>
  </property>
</Properties>
</file>