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DE" w:rsidRDefault="00206CDE" w:rsidP="00A07D1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kern w:val="0"/>
          <w:sz w:val="32"/>
          <w:szCs w:val="40"/>
        </w:rPr>
      </w:pPr>
      <w:bookmarkStart w:id="0" w:name="_GoBack"/>
      <w:bookmarkEnd w:id="0"/>
      <w:r w:rsidRPr="00206CDE">
        <w:rPr>
          <w:rFonts w:ascii="맑은 고딕" w:eastAsia="맑은 고딕" w:hAnsi="맑은 고딕" w:cs="굴림" w:hint="eastAsia"/>
          <w:b/>
          <w:bCs/>
          <w:kern w:val="0"/>
          <w:sz w:val="32"/>
          <w:szCs w:val="40"/>
        </w:rPr>
        <w:t>[이브자리 그룹사] 2017년 상반기 신입/경력직 및 사업파트너 모집</w:t>
      </w:r>
    </w:p>
    <w:p w:rsidR="00A07D19" w:rsidRPr="00A07D19" w:rsidRDefault="00A07D19" w:rsidP="00A07D1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kern w:val="0"/>
          <w:sz w:val="18"/>
          <w:szCs w:val="40"/>
        </w:rPr>
      </w:pPr>
    </w:p>
    <w:p w:rsidR="00206CDE" w:rsidRDefault="00206CDE" w:rsidP="00A07D1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FF0000"/>
          <w:kern w:val="0"/>
          <w:sz w:val="24"/>
          <w:szCs w:val="32"/>
        </w:rPr>
      </w:pPr>
      <w:r w:rsidRPr="00206CDE">
        <w:rPr>
          <w:rFonts w:ascii="맑은 고딕" w:eastAsia="맑은 고딕" w:hAnsi="맑은 고딕" w:cs="굴림" w:hint="eastAsia"/>
          <w:b/>
          <w:bCs/>
          <w:color w:val="FF0000"/>
          <w:kern w:val="0"/>
          <w:sz w:val="24"/>
          <w:szCs w:val="32"/>
        </w:rPr>
        <w:t>국내 침실 및 수면산업을 선도하고 있는 이브자리 그룹의 미래 CEO에 도전하세요!</w:t>
      </w:r>
    </w:p>
    <w:p w:rsidR="00A07D19" w:rsidRPr="0053143C" w:rsidRDefault="00A07D19" w:rsidP="00A07D19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FF0000"/>
          <w:kern w:val="0"/>
          <w:sz w:val="24"/>
          <w:szCs w:val="3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31"/>
      </w:tblGrid>
      <w:tr w:rsidR="00206CDE" w:rsidTr="00A07D19">
        <w:trPr>
          <w:trHeight w:val="2564"/>
        </w:trPr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CDE" w:rsidRPr="0053143C" w:rsidRDefault="00206CDE" w:rsidP="0053143C">
            <w:pPr>
              <w:jc w:val="center"/>
              <w:rPr>
                <w:b/>
                <w:sz w:val="28"/>
              </w:rPr>
            </w:pPr>
            <w:r w:rsidRPr="0053143C">
              <w:rPr>
                <w:rFonts w:hint="eastAsia"/>
                <w:b/>
                <w:sz w:val="24"/>
              </w:rPr>
              <w:t>이브자리</w:t>
            </w:r>
            <w:r w:rsidRPr="0053143C">
              <w:rPr>
                <w:b/>
                <w:sz w:val="24"/>
              </w:rPr>
              <w:t xml:space="preserve"> 그룹사</w:t>
            </w:r>
          </w:p>
          <w:p w:rsidR="00206CDE" w:rsidRDefault="00206CDE" w:rsidP="0053143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7FC319" wp14:editId="19D19CB1">
                  <wp:extent cx="6419850" cy="1121910"/>
                  <wp:effectExtent l="0" t="0" r="0" b="2540"/>
                  <wp:docPr id="2" name="그림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772" cy="11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22D" w:rsidRPr="0053143C" w:rsidRDefault="0069722D">
      <w:pPr>
        <w:rPr>
          <w:sz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206CDE" w:rsidTr="00A07D19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CDE" w:rsidRPr="00A07D19" w:rsidRDefault="00206CDE" w:rsidP="0053143C">
            <w:pPr>
              <w:jc w:val="center"/>
              <w:rPr>
                <w:b/>
                <w:color w:val="4472C4" w:themeColor="accent1"/>
              </w:rPr>
            </w:pPr>
            <w:r w:rsidRPr="00A07D19">
              <w:rPr>
                <w:rFonts w:hint="eastAsia"/>
                <w:b/>
                <w:color w:val="4472C4" w:themeColor="accent1"/>
              </w:rPr>
              <w:t>◇</w:t>
            </w:r>
            <w:r w:rsidRPr="00A07D19">
              <w:rPr>
                <w:b/>
                <w:color w:val="4472C4" w:themeColor="accent1"/>
              </w:rPr>
              <w:t xml:space="preserve"> 이브자리 그룹사를 추천하는 이유 3가지 ◇</w:t>
            </w:r>
          </w:p>
          <w:p w:rsidR="00206CDE" w:rsidRPr="00A07D19" w:rsidRDefault="00206CDE" w:rsidP="0053143C">
            <w:pPr>
              <w:jc w:val="center"/>
              <w:rPr>
                <w:b/>
              </w:rPr>
            </w:pPr>
            <w:r w:rsidRPr="00A07D19">
              <w:rPr>
                <w:b/>
                <w:sz w:val="16"/>
              </w:rPr>
              <w:t xml:space="preserve">1) 한국산업 브랜드파워(K-BPI) </w:t>
            </w:r>
            <w:proofErr w:type="gramStart"/>
            <w:r w:rsidRPr="00A07D19">
              <w:rPr>
                <w:b/>
                <w:sz w:val="16"/>
              </w:rPr>
              <w:t>1위  2</w:t>
            </w:r>
            <w:proofErr w:type="gramEnd"/>
            <w:r w:rsidRPr="00A07D19">
              <w:rPr>
                <w:b/>
                <w:sz w:val="16"/>
              </w:rPr>
              <w:t>) 국내 최고 침실 전문 유통 및 수면사업 선도 회사  3) 임직원과 파트너의 성공을 지원하는 회사</w:t>
            </w:r>
          </w:p>
        </w:tc>
      </w:tr>
    </w:tbl>
    <w:p w:rsidR="0053143C" w:rsidRDefault="0053143C" w:rsidP="0053143C">
      <w:pPr>
        <w:jc w:val="center"/>
        <w:rPr>
          <w:b/>
          <w:color w:val="FF0000"/>
        </w:rPr>
      </w:pPr>
    </w:p>
    <w:p w:rsidR="00206CDE" w:rsidRPr="0053143C" w:rsidRDefault="00206CDE" w:rsidP="0053143C">
      <w:pPr>
        <w:spacing w:line="180" w:lineRule="auto"/>
        <w:jc w:val="center"/>
        <w:rPr>
          <w:b/>
          <w:color w:val="FF0000"/>
        </w:rPr>
      </w:pPr>
      <w:r w:rsidRPr="0053143C">
        <w:rPr>
          <w:b/>
          <w:color w:val="FF0000"/>
        </w:rPr>
        <w:t>"세상에서 가장 행복한 꿈!"</w:t>
      </w:r>
    </w:p>
    <w:p w:rsidR="00206CDE" w:rsidRDefault="00206CDE" w:rsidP="0053143C">
      <w:pPr>
        <w:spacing w:line="180" w:lineRule="auto"/>
        <w:jc w:val="center"/>
        <w:rPr>
          <w:b/>
          <w:color w:val="FF0000"/>
        </w:rPr>
      </w:pPr>
      <w:r w:rsidRPr="0053143C">
        <w:rPr>
          <w:rFonts w:hint="eastAsia"/>
          <w:b/>
          <w:color w:val="FF0000"/>
        </w:rPr>
        <w:t>따뜻하고</w:t>
      </w:r>
      <w:r w:rsidRPr="0053143C">
        <w:rPr>
          <w:b/>
          <w:color w:val="FF0000"/>
        </w:rPr>
        <w:t xml:space="preserve"> 포근한 </w:t>
      </w:r>
      <w:proofErr w:type="spellStart"/>
      <w:r w:rsidRPr="0053143C">
        <w:rPr>
          <w:b/>
          <w:color w:val="FF0000"/>
        </w:rPr>
        <w:t>이불속</w:t>
      </w:r>
      <w:proofErr w:type="spellEnd"/>
      <w:r w:rsidRPr="0053143C">
        <w:rPr>
          <w:b/>
          <w:color w:val="FF0000"/>
        </w:rPr>
        <w:t xml:space="preserve"> 온기처럼 여러분들의 미래와 꿈을 품고 키워가겠습니다.</w:t>
      </w:r>
    </w:p>
    <w:p w:rsidR="0053143C" w:rsidRDefault="0053143C" w:rsidP="0053143C">
      <w:pPr>
        <w:spacing w:line="180" w:lineRule="auto"/>
        <w:jc w:val="center"/>
      </w:pPr>
    </w:p>
    <w:p w:rsidR="00206CDE" w:rsidRPr="0053143C" w:rsidRDefault="00206CDE" w:rsidP="0053143C">
      <w:pPr>
        <w:pStyle w:val="a4"/>
        <w:numPr>
          <w:ilvl w:val="0"/>
          <w:numId w:val="1"/>
        </w:numPr>
        <w:ind w:leftChars="0" w:left="567"/>
        <w:rPr>
          <w:b/>
          <w:color w:val="4472C4" w:themeColor="accent1"/>
        </w:rPr>
      </w:pPr>
      <w:r w:rsidRPr="0053143C">
        <w:rPr>
          <w:b/>
          <w:color w:val="4472C4" w:themeColor="accent1"/>
        </w:rPr>
        <w:t>새내기를 모십니다(</w:t>
      </w:r>
      <w:proofErr w:type="spellStart"/>
      <w:r w:rsidRPr="0053143C">
        <w:rPr>
          <w:b/>
          <w:color w:val="4472C4" w:themeColor="accent1"/>
        </w:rPr>
        <w:t>직군별</w:t>
      </w:r>
      <w:proofErr w:type="spellEnd"/>
      <w:r w:rsidRPr="0053143C">
        <w:rPr>
          <w:b/>
          <w:color w:val="4472C4" w:themeColor="accent1"/>
        </w:rPr>
        <w:t xml:space="preserve"> 채용)</w:t>
      </w:r>
    </w:p>
    <w:p w:rsidR="00206CDE" w:rsidRPr="0053143C" w:rsidRDefault="00206CDE" w:rsidP="0053143C">
      <w:pPr>
        <w:spacing w:line="180" w:lineRule="auto"/>
        <w:ind w:leftChars="200" w:left="400"/>
        <w:rPr>
          <w:sz w:val="18"/>
        </w:rPr>
      </w:pPr>
      <w:r w:rsidRPr="0053143C">
        <w:rPr>
          <w:rFonts w:hint="eastAsia"/>
          <w:sz w:val="18"/>
        </w:rPr>
        <w:t>여러분의</w:t>
      </w:r>
      <w:r w:rsidRPr="0053143C">
        <w:rPr>
          <w:sz w:val="18"/>
        </w:rPr>
        <w:t xml:space="preserve"> 잠재력과 열정을 펼칠 수 있는 회사를 찾고 계시나요? </w:t>
      </w:r>
    </w:p>
    <w:p w:rsidR="00206CDE" w:rsidRPr="0053143C" w:rsidRDefault="00206CDE" w:rsidP="0053143C">
      <w:pPr>
        <w:spacing w:line="180" w:lineRule="auto"/>
        <w:ind w:leftChars="200" w:left="400"/>
        <w:rPr>
          <w:sz w:val="18"/>
        </w:rPr>
      </w:pPr>
      <w:r w:rsidRPr="0053143C">
        <w:rPr>
          <w:sz w:val="18"/>
        </w:rPr>
        <w:t>이브자리 그룹은 최상의 수면환경 제공과 수면사업에 대한 선도적 역할을 하고 있으며, 우리 고객에게 아름다운 침실과 건강한 생활문화를 선사할 우수한 인재를</w:t>
      </w:r>
      <w:r w:rsidR="0053143C" w:rsidRPr="0053143C">
        <w:rPr>
          <w:sz w:val="18"/>
        </w:rPr>
        <w:t xml:space="preserve"> </w:t>
      </w:r>
      <w:r w:rsidRPr="0053143C">
        <w:rPr>
          <w:sz w:val="18"/>
        </w:rPr>
        <w:t xml:space="preserve">찾고 있습니다. </w:t>
      </w:r>
    </w:p>
    <w:p w:rsidR="00206CDE" w:rsidRDefault="00206CDE" w:rsidP="0053143C">
      <w:pPr>
        <w:spacing w:line="180" w:lineRule="auto"/>
        <w:ind w:leftChars="200" w:left="400"/>
      </w:pPr>
      <w:r w:rsidRPr="0053143C">
        <w:rPr>
          <w:sz w:val="18"/>
        </w:rPr>
        <w:t>수면과 침구에 대한 관심, 열정과 끈기만 있다면 과감히 도전해보세요!</w:t>
      </w:r>
    </w:p>
    <w:p w:rsidR="00206CDE" w:rsidRPr="0053143C" w:rsidRDefault="00206CDE" w:rsidP="0053143C">
      <w:pPr>
        <w:pStyle w:val="a4"/>
        <w:numPr>
          <w:ilvl w:val="0"/>
          <w:numId w:val="1"/>
        </w:numPr>
        <w:ind w:leftChars="0" w:left="567"/>
        <w:rPr>
          <w:b/>
          <w:color w:val="4472C4" w:themeColor="accent1"/>
        </w:rPr>
      </w:pPr>
      <w:r w:rsidRPr="0053143C">
        <w:rPr>
          <w:b/>
          <w:color w:val="4472C4" w:themeColor="accent1"/>
        </w:rPr>
        <w:t>전문가를 모십니다(</w:t>
      </w:r>
      <w:proofErr w:type="spellStart"/>
      <w:r w:rsidRPr="0053143C">
        <w:rPr>
          <w:b/>
          <w:color w:val="4472C4" w:themeColor="accent1"/>
        </w:rPr>
        <w:t>직무별</w:t>
      </w:r>
      <w:proofErr w:type="spellEnd"/>
      <w:r w:rsidRPr="0053143C">
        <w:rPr>
          <w:b/>
          <w:color w:val="4472C4" w:themeColor="accent1"/>
        </w:rPr>
        <w:t xml:space="preserve"> 채용)</w:t>
      </w:r>
    </w:p>
    <w:p w:rsidR="00206CDE" w:rsidRPr="0053143C" w:rsidRDefault="00206CDE" w:rsidP="0053143C">
      <w:pPr>
        <w:spacing w:line="180" w:lineRule="auto"/>
        <w:ind w:leftChars="200" w:left="400"/>
        <w:rPr>
          <w:sz w:val="18"/>
        </w:rPr>
      </w:pPr>
      <w:r w:rsidRPr="0053143C">
        <w:rPr>
          <w:sz w:val="18"/>
        </w:rPr>
        <w:t xml:space="preserve">40년의 </w:t>
      </w:r>
      <w:proofErr w:type="spellStart"/>
      <w:r w:rsidRPr="0053143C">
        <w:rPr>
          <w:sz w:val="18"/>
        </w:rPr>
        <w:t>업력을</w:t>
      </w:r>
      <w:proofErr w:type="spellEnd"/>
      <w:r w:rsidRPr="0053143C">
        <w:rPr>
          <w:sz w:val="18"/>
        </w:rPr>
        <w:t xml:space="preserve"> 바탕으로 앞으로의 100년을 위해 소매/유통 역량을 강화하여 글로벌 회사로 나아가고자 합니다.</w:t>
      </w:r>
    </w:p>
    <w:p w:rsidR="00206CDE" w:rsidRPr="0053143C" w:rsidRDefault="00206CDE" w:rsidP="0053143C">
      <w:pPr>
        <w:spacing w:line="180" w:lineRule="auto"/>
        <w:ind w:leftChars="200" w:left="400"/>
        <w:rPr>
          <w:sz w:val="18"/>
        </w:rPr>
      </w:pPr>
      <w:r w:rsidRPr="0053143C">
        <w:rPr>
          <w:sz w:val="18"/>
        </w:rPr>
        <w:t>기존에 없던 새로운 생각과 다양한 분야의 인재를 필요로 합니다.</w:t>
      </w:r>
    </w:p>
    <w:p w:rsidR="00206CDE" w:rsidRDefault="00206CDE" w:rsidP="0053143C">
      <w:pPr>
        <w:spacing w:line="180" w:lineRule="auto"/>
        <w:ind w:leftChars="200" w:left="400"/>
      </w:pPr>
      <w:r w:rsidRPr="0053143C">
        <w:rPr>
          <w:sz w:val="18"/>
        </w:rPr>
        <w:t>국내/외 유명 브랜드와 전국 500여개 점포를 갖추고 있는 안정적인 사업환경 속에서 여러분의 꿈과 능력을 펼쳐 보세요!</w:t>
      </w:r>
    </w:p>
    <w:p w:rsidR="00206CDE" w:rsidRDefault="00206CDE" w:rsidP="0053143C">
      <w:pPr>
        <w:jc w:val="center"/>
      </w:pPr>
      <w:r>
        <w:rPr>
          <w:noProof/>
        </w:rPr>
        <w:drawing>
          <wp:inline distT="0" distB="0" distL="0" distR="0" wp14:anchorId="6FD3D205" wp14:editId="2C2D0B85">
            <wp:extent cx="5134708" cy="1555246"/>
            <wp:effectExtent l="0" t="0" r="0" b="0"/>
            <wp:docPr id="14" name="그림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그림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586" cy="15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CDE" w:rsidRPr="0053143C" w:rsidRDefault="00206CDE" w:rsidP="0053143C">
      <w:pPr>
        <w:pStyle w:val="a4"/>
        <w:numPr>
          <w:ilvl w:val="0"/>
          <w:numId w:val="1"/>
        </w:numPr>
        <w:ind w:leftChars="0" w:left="567"/>
        <w:rPr>
          <w:b/>
          <w:color w:val="4472C4" w:themeColor="accent1"/>
        </w:rPr>
      </w:pPr>
      <w:proofErr w:type="spellStart"/>
      <w:r w:rsidRPr="0053143C">
        <w:rPr>
          <w:b/>
          <w:color w:val="4472C4" w:themeColor="accent1"/>
        </w:rPr>
        <w:t>창업가를</w:t>
      </w:r>
      <w:proofErr w:type="spellEnd"/>
      <w:r w:rsidRPr="0053143C">
        <w:rPr>
          <w:b/>
          <w:color w:val="4472C4" w:themeColor="accent1"/>
        </w:rPr>
        <w:t xml:space="preserve"> 모십니다</w:t>
      </w:r>
    </w:p>
    <w:p w:rsidR="00206CDE" w:rsidRPr="0053143C" w:rsidRDefault="00206CDE" w:rsidP="0053143C">
      <w:pPr>
        <w:spacing w:line="180" w:lineRule="auto"/>
        <w:ind w:leftChars="200" w:left="400"/>
        <w:rPr>
          <w:sz w:val="18"/>
        </w:rPr>
      </w:pPr>
      <w:r w:rsidRPr="0053143C">
        <w:rPr>
          <w:sz w:val="18"/>
        </w:rPr>
        <w:t xml:space="preserve">침구 업계 1위 브랜드 이브자리, 국내/외 유명 브랜드, 건강/기능성 침구, 개인 맞춤형 수면컨설팅 </w:t>
      </w:r>
      <w:proofErr w:type="spellStart"/>
      <w:r w:rsidRPr="0053143C">
        <w:rPr>
          <w:sz w:val="18"/>
        </w:rPr>
        <w:t>전문샵</w:t>
      </w:r>
      <w:proofErr w:type="spellEnd"/>
      <w:r w:rsidRPr="0053143C">
        <w:rPr>
          <w:sz w:val="18"/>
        </w:rPr>
        <w:t xml:space="preserve"> '</w:t>
      </w:r>
      <w:proofErr w:type="spellStart"/>
      <w:r w:rsidRPr="0053143C">
        <w:rPr>
          <w:sz w:val="18"/>
        </w:rPr>
        <w:t>슬립앤슬립</w:t>
      </w:r>
      <w:proofErr w:type="spellEnd"/>
      <w:r w:rsidRPr="0053143C">
        <w:rPr>
          <w:sz w:val="18"/>
        </w:rPr>
        <w:t>' 등 다양한 브랜드와</w:t>
      </w:r>
      <w:r w:rsidR="0053143C" w:rsidRPr="0053143C">
        <w:rPr>
          <w:sz w:val="18"/>
        </w:rPr>
        <w:t xml:space="preserve"> </w:t>
      </w:r>
      <w:r w:rsidRPr="0053143C">
        <w:rPr>
          <w:sz w:val="18"/>
        </w:rPr>
        <w:t xml:space="preserve">컨셉의 점포 보유!   </w:t>
      </w:r>
    </w:p>
    <w:p w:rsidR="00206CDE" w:rsidRPr="0053143C" w:rsidRDefault="00206CDE" w:rsidP="0053143C">
      <w:pPr>
        <w:spacing w:line="180" w:lineRule="auto"/>
        <w:ind w:leftChars="200" w:left="400"/>
        <w:rPr>
          <w:sz w:val="18"/>
        </w:rPr>
      </w:pPr>
      <w:r w:rsidRPr="0053143C">
        <w:rPr>
          <w:sz w:val="18"/>
        </w:rPr>
        <w:t xml:space="preserve">오직 이브자리 그룹에서만 누릴 수 있는 혜택입니다. </w:t>
      </w:r>
    </w:p>
    <w:p w:rsidR="00206CDE" w:rsidRPr="0053143C" w:rsidRDefault="00206CDE" w:rsidP="0053143C">
      <w:pPr>
        <w:spacing w:line="180" w:lineRule="auto"/>
        <w:ind w:leftChars="200" w:left="400"/>
        <w:rPr>
          <w:sz w:val="18"/>
        </w:rPr>
      </w:pPr>
      <w:r w:rsidRPr="0053143C">
        <w:rPr>
          <w:sz w:val="18"/>
        </w:rPr>
        <w:t xml:space="preserve">(*창업 </w:t>
      </w:r>
      <w:proofErr w:type="spellStart"/>
      <w:r w:rsidRPr="0053143C">
        <w:rPr>
          <w:sz w:val="18"/>
        </w:rPr>
        <w:t>인큐베이팅</w:t>
      </w:r>
      <w:proofErr w:type="spellEnd"/>
      <w:r w:rsidRPr="0053143C">
        <w:rPr>
          <w:sz w:val="18"/>
        </w:rPr>
        <w:t xml:space="preserve"> 기간은 인턴제로 운영되며, 인턴 종료 후 점포 창업(=사업자) 또는 영업전문가로 채용됩니다)</w:t>
      </w:r>
    </w:p>
    <w:p w:rsidR="00206CDE" w:rsidRDefault="00206CDE" w:rsidP="0053143C">
      <w:pPr>
        <w:jc w:val="center"/>
      </w:pPr>
      <w:r>
        <w:rPr>
          <w:noProof/>
        </w:rPr>
        <w:lastRenderedPageBreak/>
        <w:drawing>
          <wp:inline distT="0" distB="0" distL="0" distR="0" wp14:anchorId="7EB81D30" wp14:editId="7844BC83">
            <wp:extent cx="5148776" cy="1512666"/>
            <wp:effectExtent l="0" t="0" r="0" b="0"/>
            <wp:docPr id="9" name="그림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133" cy="15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2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7"/>
        <w:gridCol w:w="1470"/>
        <w:gridCol w:w="147"/>
        <w:gridCol w:w="207"/>
        <w:gridCol w:w="404"/>
        <w:gridCol w:w="1545"/>
        <w:gridCol w:w="739"/>
        <w:gridCol w:w="2167"/>
        <w:gridCol w:w="2744"/>
      </w:tblGrid>
      <w:tr w:rsidR="00CD3851" w:rsidRPr="00206CDE" w:rsidTr="001253DB">
        <w:trPr>
          <w:trHeight w:val="465"/>
        </w:trPr>
        <w:tc>
          <w:tcPr>
            <w:tcW w:w="127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CDE" w:rsidRPr="00206CDE" w:rsidRDefault="001253DB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206C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 </w:t>
            </w:r>
            <w:proofErr w:type="gramStart"/>
            <w:r w:rsidR="00206CDE" w:rsidRPr="00206C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8"/>
              </w:rPr>
              <w:t>[ 모집분야</w:t>
            </w:r>
            <w:proofErr w:type="gramEnd"/>
            <w:r w:rsidR="00206CDE" w:rsidRPr="00206C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8"/>
              </w:rPr>
              <w:t xml:space="preserve"> </w:t>
            </w:r>
            <w:r w:rsidR="00CD3851" w:rsidRPr="00CD38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8"/>
              </w:rPr>
              <w:t>]</w:t>
            </w: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CD3851" w:rsidRPr="00206CDE" w:rsidTr="001253DB">
        <w:trPr>
          <w:trHeight w:val="388"/>
        </w:trPr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DE" w:rsidRPr="00D25B6C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4"/>
              </w:rPr>
            </w:pPr>
            <w:r w:rsidRPr="00D25B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4"/>
              </w:rPr>
              <w:t>구분</w:t>
            </w:r>
          </w:p>
        </w:tc>
        <w:tc>
          <w:tcPr>
            <w:tcW w:w="7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DE" w:rsidRPr="00D25B6C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4"/>
              </w:rPr>
            </w:pPr>
            <w:r w:rsidRPr="00D25B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4"/>
              </w:rPr>
              <w:t>비전</w:t>
            </w:r>
          </w:p>
        </w:tc>
        <w:tc>
          <w:tcPr>
            <w:tcW w:w="110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D25B6C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4"/>
              </w:rPr>
            </w:pPr>
            <w:r w:rsidRPr="00D25B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4"/>
              </w:rPr>
              <w:t>인재상</w:t>
            </w:r>
          </w:p>
        </w:tc>
        <w:tc>
          <w:tcPr>
            <w:tcW w:w="138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D25B6C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4"/>
              </w:rPr>
            </w:pPr>
            <w:r w:rsidRPr="00D25B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4"/>
              </w:rPr>
              <w:t>우대 요건</w:t>
            </w:r>
          </w:p>
        </w:tc>
        <w:tc>
          <w:tcPr>
            <w:tcW w:w="13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CDE" w:rsidRPr="00D25B6C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24"/>
              </w:rPr>
            </w:pPr>
            <w:r w:rsidRPr="00D25B6C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24"/>
              </w:rPr>
              <w:t>채용/모집 직군</w:t>
            </w:r>
          </w:p>
        </w:tc>
      </w:tr>
      <w:tr w:rsidR="00CD3851" w:rsidRPr="00206CDE" w:rsidTr="001253DB">
        <w:trPr>
          <w:trHeight w:val="1592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4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>신입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  <w:t>(직군 채용)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  <w:t>*정규직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4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 xml:space="preserve">미래 CEO / 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  <w:t>예비 직무전문가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*사업가형(미래 경영자 및 사업에 뜻이 있는 사람)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*직무전문가 희망자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*열정과 도전 의식이 남다른 사람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*자기 비전이 명확한 사람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창업가적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기질이 뛰어난 사람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*영업/점포사업에 비전이 있는 사람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*경영지원부문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*해외사업부문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*영업부문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*생산부문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*R&amp;D부문</w:t>
            </w:r>
          </w:p>
        </w:tc>
      </w:tr>
      <w:tr w:rsidR="00CD3851" w:rsidRPr="00206CDE" w:rsidTr="001253DB">
        <w:trPr>
          <w:trHeight w:val="969"/>
        </w:trPr>
        <w:tc>
          <w:tcPr>
            <w:tcW w:w="50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4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>경력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  <w:t>(직무 채용)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  <w:t>*정규직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4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>사내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>스타트업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  <w:t>파트너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*소매 유통 전문가 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*영업/점포 등 현장 중심의 사업가형 인재</w:t>
            </w:r>
          </w:p>
        </w:tc>
        <w:tc>
          <w:tcPr>
            <w:tcW w:w="1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*외국어 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능통자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(일어, 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중어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, 영어)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*소매 유통 전문가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*영업/점포운영 경력자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*MD업무 경력자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*창업 경험자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*마케팅 경력자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*영업 및 점포 사업부</w:t>
            </w:r>
          </w:p>
        </w:tc>
      </w:tr>
      <w:tr w:rsidR="00CD3851" w:rsidRPr="00206CDE" w:rsidTr="001253DB">
        <w:trPr>
          <w:trHeight w:val="1820"/>
        </w:trPr>
        <w:tc>
          <w:tcPr>
            <w:tcW w:w="50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*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직무별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전문역량 보유자(본부에서 각 사업부 지원)</w:t>
            </w:r>
          </w:p>
        </w:tc>
        <w:tc>
          <w:tcPr>
            <w:tcW w:w="13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*일반 영업부분, 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점포장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*생산 및 R&amp;D(수면환경 연구)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*마케팅, 홍보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*고객상담(CS) 및 품질관리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*경영지원(인사</w:t>
            </w:r>
            <w:proofErr w:type="gram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,교육,총무,재무,회계</w:t>
            </w:r>
            <w:proofErr w:type="gram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) 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*해외사업</w:t>
            </w:r>
          </w:p>
        </w:tc>
      </w:tr>
      <w:tr w:rsidR="00CD3851" w:rsidRPr="00206CDE" w:rsidTr="001253DB">
        <w:trPr>
          <w:trHeight w:val="1265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4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 xml:space="preserve">청년, 장년 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  <w:t>점포 창업자</w:t>
            </w: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4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>점포창업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br/>
              <w:t>/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4"/>
              </w:rPr>
              <w:t>점포장</w:t>
            </w:r>
            <w:proofErr w:type="spellEnd"/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*수면 및 침구사업에 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관심있고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‘내 점포’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를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 xml:space="preserve"> 갖고 싶은 분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*영업전문가로써 향후 점포 창업에 도전하고 싶은 사람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*연령/성별/나이 무관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*젊은 사고와 건강함 보유한 사람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*적극적이고 진취적인 사람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CDE" w:rsidRPr="00206CDE" w:rsidRDefault="00206CDE" w:rsidP="0020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</w:rPr>
            </w:pP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*점포 창업 희망자(장~단기)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 xml:space="preserve">*영업 및 점포 경험 후 창업 도전 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 xml:space="preserve"> (창업 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인큐베이팅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)</w:t>
            </w:r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br/>
              <w:t>*Store Manager(</w:t>
            </w:r>
            <w:proofErr w:type="spellStart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점장</w:t>
            </w:r>
            <w:proofErr w:type="spellEnd"/>
            <w:r w:rsidRPr="00206CDE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</w:rPr>
              <w:t>)</w:t>
            </w:r>
          </w:p>
        </w:tc>
      </w:tr>
    </w:tbl>
    <w:p w:rsidR="00206CDE" w:rsidRDefault="00206CDE" w:rsidP="006B750C">
      <w:pPr>
        <w:widowControl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:rsidR="00206CDE" w:rsidRDefault="00206CDE" w:rsidP="00206CDE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4"/>
        </w:rPr>
      </w:pPr>
      <w:proofErr w:type="gramStart"/>
      <w:r w:rsidRPr="00206CD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>[</w:t>
      </w:r>
      <w:r w:rsidR="00CD3851"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4"/>
        </w:rPr>
        <w:t xml:space="preserve"> </w:t>
      </w:r>
      <w:r w:rsidRPr="00206CD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>공통사항</w:t>
      </w:r>
      <w:proofErr w:type="gramEnd"/>
      <w:r w:rsidR="00CD385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 xml:space="preserve"> </w:t>
      </w:r>
      <w:r w:rsidRPr="00206CD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>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4544"/>
        <w:gridCol w:w="709"/>
        <w:gridCol w:w="4507"/>
      </w:tblGrid>
      <w:tr w:rsidR="001971F2" w:rsidTr="00D25B6C">
        <w:trPr>
          <w:jc w:val="center"/>
        </w:trPr>
        <w:tc>
          <w:tcPr>
            <w:tcW w:w="696" w:type="dxa"/>
            <w:vAlign w:val="center"/>
          </w:tcPr>
          <w:p w:rsidR="001971F2" w:rsidRDefault="001971F2" w:rsidP="001971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공통</w:t>
            </w:r>
          </w:p>
          <w:p w:rsidR="001971F2" w:rsidRPr="001971F2" w:rsidRDefault="001971F2" w:rsidP="001971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인재상</w:t>
            </w:r>
          </w:p>
        </w:tc>
        <w:tc>
          <w:tcPr>
            <w:tcW w:w="4544" w:type="dxa"/>
            <w:vAlign w:val="center"/>
          </w:tcPr>
          <w:p w:rsidR="001971F2" w:rsidRDefault="001971F2" w:rsidP="001971F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(1)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정직과 신뢰를 바탕으로 기본에 충실한 사람</w:t>
            </w:r>
          </w:p>
          <w:p w:rsidR="001971F2" w:rsidRDefault="001971F2" w:rsidP="001971F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  <w:t xml:space="preserve">(2)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자기계발을 통해 자기자신과 회사의 성공을 함께 만들어 갈 수 있는 사람</w:t>
            </w:r>
          </w:p>
          <w:p w:rsidR="001971F2" w:rsidRPr="001971F2" w:rsidRDefault="001971F2" w:rsidP="001971F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  <w:t xml:space="preserve">(3)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타인에 대한 배려를 즐겨하는 사람</w:t>
            </w:r>
          </w:p>
        </w:tc>
        <w:tc>
          <w:tcPr>
            <w:tcW w:w="709" w:type="dxa"/>
            <w:vAlign w:val="center"/>
          </w:tcPr>
          <w:p w:rsidR="001971F2" w:rsidRDefault="001971F2" w:rsidP="001971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공통</w:t>
            </w:r>
          </w:p>
          <w:p w:rsidR="001971F2" w:rsidRDefault="001971F2" w:rsidP="001971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우대</w:t>
            </w:r>
          </w:p>
          <w:p w:rsidR="001971F2" w:rsidRPr="001971F2" w:rsidRDefault="001971F2" w:rsidP="001971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사항</w:t>
            </w:r>
          </w:p>
        </w:tc>
        <w:tc>
          <w:tcPr>
            <w:tcW w:w="4507" w:type="dxa"/>
            <w:vAlign w:val="center"/>
          </w:tcPr>
          <w:p w:rsidR="001971F2" w:rsidRDefault="001971F2" w:rsidP="001971F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(1)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사회 봉사의 배려를 할 줄 아는 사람(봉사활동, 재능 기부, 헌혈 등)</w:t>
            </w:r>
          </w:p>
          <w:p w:rsidR="001971F2" w:rsidRDefault="001971F2" w:rsidP="001971F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  <w:t xml:space="preserve">(2)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리더의 경험이 있어 조직의 팀워크를 이룰 수 있는 사람(학교 임원단, 동아리, 수상 경력)</w:t>
            </w:r>
          </w:p>
          <w:p w:rsidR="001971F2" w:rsidRPr="001971F2" w:rsidRDefault="001971F2" w:rsidP="001971F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  <w:szCs w:val="24"/>
              </w:rPr>
              <w:t xml:space="preserve">(3)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4"/>
              </w:rPr>
              <w:t>자기계발에 힘쓰고 긍정 에너지를 나눌 수 있는 사람(독서, 자기학습, 건강관리)</w:t>
            </w:r>
          </w:p>
        </w:tc>
      </w:tr>
    </w:tbl>
    <w:p w:rsidR="00CD3851" w:rsidRDefault="00CD3851" w:rsidP="006B750C">
      <w:pPr>
        <w:jc w:val="center"/>
      </w:pPr>
    </w:p>
    <w:p w:rsidR="00CD3851" w:rsidRPr="00CD3851" w:rsidRDefault="00206CDE" w:rsidP="00206CDE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4"/>
        </w:rPr>
      </w:pPr>
      <w:proofErr w:type="gramStart"/>
      <w:r w:rsidRPr="00206CD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>[ 직무소개</w:t>
      </w:r>
      <w:proofErr w:type="gramEnd"/>
      <w:r w:rsidR="00CD3851" w:rsidRPr="00CD385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 xml:space="preserve"> </w:t>
      </w:r>
      <w:r w:rsidRPr="00206CD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4"/>
        </w:rPr>
        <w:t>]</w:t>
      </w:r>
    </w:p>
    <w:tbl>
      <w:tblPr>
        <w:tblW w:w="5005" w:type="pct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7"/>
        <w:gridCol w:w="685"/>
        <w:gridCol w:w="131"/>
        <w:gridCol w:w="643"/>
        <w:gridCol w:w="936"/>
        <w:gridCol w:w="394"/>
        <w:gridCol w:w="873"/>
        <w:gridCol w:w="228"/>
        <w:gridCol w:w="3887"/>
        <w:gridCol w:w="1298"/>
        <w:gridCol w:w="324"/>
      </w:tblGrid>
      <w:tr w:rsidR="00603487" w:rsidRPr="00603487" w:rsidTr="00D25B6C">
        <w:trPr>
          <w:trHeight w:val="4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1"/>
              </w:rPr>
            </w:pP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1"/>
              </w:rPr>
              <w:t>분류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1"/>
              </w:rPr>
            </w:pP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1"/>
              </w:rPr>
              <w:t>직무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1"/>
              </w:rPr>
            </w:pP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1"/>
              </w:rPr>
              <w:t>역할 및 담당 업무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1"/>
              </w:rPr>
            </w:pP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1"/>
              </w:rPr>
              <w:t>근무지</w:t>
            </w: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경영지원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부문</w:t>
            </w:r>
          </w:p>
        </w:tc>
        <w:tc>
          <w:tcPr>
            <w:tcW w:w="6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기획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전사 사업 기획, 전략 수립, 경영관리, 프로세스 및 목표 수립, </w:t>
            </w:r>
          </w:p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예산 계획 편성</w:t>
            </w:r>
          </w:p>
        </w:tc>
        <w:tc>
          <w:tcPr>
            <w:tcW w:w="7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</w:t>
            </w: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재경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재무 및 관리 회계, 세무, 자금 업무 전반에 대한 업무 수행</w:t>
            </w:r>
          </w:p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(각 Part별)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인사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임직원의 채용에서부터 퇴직까지의 전 과정에 대한 관리/지원 (채용/배치/보상 등)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교육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인재 육성전략에 기반 한 교육기획 및 실행, 직무역량 강화, </w:t>
            </w:r>
          </w:p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영업 및 점포 역량 강화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총무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회사의 자산 관리, 임직원 복리 후생 지원 및 향상, </w:t>
            </w:r>
          </w:p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사내 각종 문화 행사 진행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해외사업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부문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해외사업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해외사업기획, 해외 거래처 관리, 상품 소싱, 해외점포 관리 등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영업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부문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점장</w:t>
            </w:r>
            <w:proofErr w:type="spellEnd"/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직영 및 대형 점포의 운영관리 (손익, 프로모션, 인원, 재고관리 등)</w:t>
            </w:r>
          </w:p>
        </w:tc>
        <w:tc>
          <w:tcPr>
            <w:tcW w:w="77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서울/전국</w:t>
            </w: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부점장</w:t>
            </w:r>
            <w:proofErr w:type="spellEnd"/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예비 점장으로, 점포 운영 실무에 대한 전반적 사항을 지원/관리</w:t>
            </w:r>
          </w:p>
        </w:tc>
        <w:tc>
          <w:tcPr>
            <w:tcW w:w="770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영업기획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대리점 매출관리, 영업 활성화 전략구상, 직영 점포 사업 전략 구축, 직영 점포 관리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</w:t>
            </w: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점포컨설턴트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(영업)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대리점, 직영점 유통지원, 영업관리, 컨설팅</w:t>
            </w:r>
          </w:p>
        </w:tc>
        <w:tc>
          <w:tcPr>
            <w:tcW w:w="7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서울/전국</w:t>
            </w: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백화점 영업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백화점에서 운영중인 직영매장의 운영관리와 백화점을 상대로 한 영업활동 전개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점포개발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점포 상권 분석, 점포 유형 별 위치 비교, 분석, 대리점 개설상담 등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점포활성화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점포 성공을 위한 점포 활성화 기획, 점포개선 컨설팅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/ VMD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생산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부문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생산관리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MD 기획, 구매 조건 결정, 납기 관리 및 입출고 관리 </w:t>
            </w:r>
          </w:p>
        </w:tc>
        <w:tc>
          <w:tcPr>
            <w:tcW w:w="7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서울/수도권</w:t>
            </w: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품질관리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생산처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공정, 환경 관리, 품질 관리 및 품질 개선 업무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구매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원자재&amp;부자재에 대한 구매 조건 결정, 납기 관리 및 입출고 관리 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MD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고객의 니즈를 파악하여 상품개발 및 MD 기획, 판매관리, 상품공급 등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R&amp;D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부문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수면환경연구소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국책과제 수행, 수면환경에 대한 연구, 국/내외 수면관련 정보 획득/가공</w:t>
            </w:r>
          </w:p>
        </w:tc>
        <w:tc>
          <w:tcPr>
            <w:tcW w:w="7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</w:t>
            </w: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점포디자인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점포 인테리어,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익스테리어에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대한 디자인, </w:t>
            </w:r>
          </w:p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상품 전시 및 쇼윈도 전시(VMD)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고객상담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인바운드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, 고객 만족도 증대, 상품에 대한 설명, AS 관련 상담 등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청년, 장년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점포 창업자</w:t>
            </w: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점포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침실 전문매장 또는 수면컨설팅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전문샵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운영</w:t>
            </w:r>
          </w:p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점장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직책 수행 또는 직접 창업)</w:t>
            </w:r>
          </w:p>
        </w:tc>
        <w:tc>
          <w:tcPr>
            <w:tcW w:w="7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서울/수도권/전국</w:t>
            </w:r>
          </w:p>
        </w:tc>
      </w:tr>
      <w:tr w:rsidR="00603487" w:rsidRPr="00603487" w:rsidTr="00D25B6C">
        <w:trPr>
          <w:trHeight w:val="630"/>
        </w:trPr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영업</w:t>
            </w:r>
          </w:p>
        </w:tc>
        <w:tc>
          <w:tcPr>
            <w:tcW w:w="30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대리점을 대상으로 한 매출 활성화 및 영업 활동 전개</w:t>
            </w:r>
          </w:p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(향후 점포 운영 및 창업 전제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00"/>
        </w:trPr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EE76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EE76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EE76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EE76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534"/>
        </w:trPr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603487" w:rsidRPr="00603487" w:rsidRDefault="00603487" w:rsidP="00EE76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보상 및 복리후생</w:t>
            </w:r>
          </w:p>
        </w:tc>
        <w:tc>
          <w:tcPr>
            <w:tcW w:w="41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EE76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603487" w:rsidRPr="00603487" w:rsidTr="00D25B6C">
        <w:trPr>
          <w:trHeight w:val="144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[보상체계] 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 - 역량과 성과 중심의 </w:t>
            </w:r>
            <w:proofErr w:type="gram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연봉제 :</w:t>
            </w:r>
            <w:proofErr w:type="gram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개인역량과 성과에 따라 업계 최고수준의 연봉 지급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 - 예비경영자 조기육성 : 신입사원 교육과정 우수 수료자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점포장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조기발탁 기회부여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 - 글로벌 인재육성 : 신입사원의 경우 교육과정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수료시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아사아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해외연수 지원</w:t>
            </w:r>
          </w:p>
        </w:tc>
      </w:tr>
      <w:tr w:rsidR="00603487" w:rsidRPr="00603487" w:rsidTr="00D25B6C">
        <w:trPr>
          <w:trHeight w:val="64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03487" w:rsidRPr="00603487" w:rsidTr="00D25B6C">
        <w:trPr>
          <w:trHeight w:val="129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lastRenderedPageBreak/>
              <w:t>[복리후생] - 직급별 차등 적용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 - 해외 연수, 교육비 지원, 직원 생일 축하 파티 및 선물, 경조사비 지급,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취미회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지원,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중식비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지원 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 - 문화행사 개최 (체육대회, 식목행사, 어린이날/성년의 날 지원 등), 자기계발 지원, 체력증진 program 운영</w:t>
            </w: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 - 근속 수당, 건강관리 수당, 겸직수당 지급(점포운영과 내부스텝 겸직가능)</w:t>
            </w:r>
            <w:proofErr w:type="gram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 출산</w:t>
            </w:r>
            <w:proofErr w:type="gram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/육아휴직(가족친화경영 기업 인증) 지원</w:t>
            </w:r>
          </w:p>
        </w:tc>
      </w:tr>
      <w:tr w:rsidR="00603487" w:rsidRPr="00603487" w:rsidTr="00D25B6C">
        <w:trPr>
          <w:trHeight w:val="600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25B6C" w:rsidRPr="00603487" w:rsidTr="00D25B6C">
        <w:trPr>
          <w:trHeight w:val="573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2. 지원방법</w:t>
            </w: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▷ </w:t>
            </w:r>
            <w:proofErr w:type="gram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서류접수 :</w:t>
            </w:r>
            <w:proofErr w:type="gram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온라인 접수 [ www.evezary.co.kr/hrm2]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25B6C" w:rsidRPr="00603487" w:rsidTr="00D25B6C">
        <w:trPr>
          <w:trHeight w:val="466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√ 졸업증명서, 성적증명서, 자격증 사본(어학 포함), 기타 관련 증서 등은 </w:t>
            </w:r>
            <w:r w:rsidRPr="0060348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최종 </w:t>
            </w:r>
            <w:proofErr w:type="spellStart"/>
            <w:r w:rsidRPr="0060348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>면접시</w:t>
            </w:r>
            <w:proofErr w:type="spellEnd"/>
            <w:r w:rsidRPr="00603487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</w:rPr>
              <w:t xml:space="preserve"> 지참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487" w:rsidRPr="00603487" w:rsidTr="00D25B6C">
        <w:trPr>
          <w:trHeight w:val="600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25B6C" w:rsidRPr="00603487" w:rsidTr="00D25B6C">
        <w:trPr>
          <w:trHeight w:val="524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3. 접수기간 </w:t>
            </w: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▷ </w:t>
            </w:r>
            <w:proofErr w:type="gram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2월  28일</w:t>
            </w:r>
            <w:proofErr w:type="gram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(화) ~ 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3월 1</w:t>
            </w:r>
            <w:r w:rsidR="00AD6D49">
              <w:rPr>
                <w:rFonts w:ascii="맑은 고딕" w:eastAsia="맑은 고딕" w:hAnsi="맑은 고딕" w:cs="굴림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일 (</w:t>
            </w:r>
            <w:r w:rsidR="00AD6D49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수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487" w:rsidRPr="00603487" w:rsidTr="00D25B6C">
        <w:trPr>
          <w:trHeight w:val="64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603487" w:rsidRPr="00603487" w:rsidTr="00D25B6C">
        <w:trPr>
          <w:trHeight w:val="600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1971F2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337820</wp:posOffset>
                  </wp:positionV>
                  <wp:extent cx="5521325" cy="759460"/>
                  <wp:effectExtent l="19050" t="0" r="3175" b="2540"/>
                  <wp:wrapNone/>
                  <wp:docPr id="21" name="다이어그램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"/>
            </w:tblGrid>
            <w:tr w:rsidR="00D25B6C" w:rsidRPr="00603487" w:rsidTr="00D25B6C">
              <w:trPr>
                <w:trHeight w:val="600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25B6C" w:rsidRPr="00603487" w:rsidRDefault="00D25B6C" w:rsidP="00603487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B6C" w:rsidRPr="00603487" w:rsidRDefault="00D25B6C" w:rsidP="00603487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534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4. 전형절차 </w:t>
            </w: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64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03487" w:rsidRPr="00603487" w:rsidTr="00D25B6C">
        <w:trPr>
          <w:trHeight w:val="249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25B6C" w:rsidRPr="00603487" w:rsidTr="00D25B6C">
        <w:trPr>
          <w:trHeight w:val="481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* 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서류 전형 발표는 개별 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통지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할 예정입니다.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25B6C" w:rsidRPr="00603487" w:rsidTr="00D25B6C">
        <w:trPr>
          <w:trHeight w:val="64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* 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면접일정은 상황에 따라 변경될 수 있습니다.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25B6C" w:rsidRPr="00603487" w:rsidTr="00D25B6C">
        <w:trPr>
          <w:trHeight w:val="442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* 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입사 예정일은 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18"/>
                <w:szCs w:val="18"/>
              </w:rPr>
              <w:t>2017년 4월 10일(월)</w:t>
            </w: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입니다.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487" w:rsidRPr="00603487" w:rsidTr="00D25B6C">
        <w:trPr>
          <w:trHeight w:val="314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25B6C" w:rsidRPr="00603487" w:rsidTr="00D25B6C">
        <w:trPr>
          <w:trHeight w:val="314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B6C" w:rsidRPr="00603487" w:rsidRDefault="00D25B6C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B6C" w:rsidRPr="00603487" w:rsidRDefault="00D25B6C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B6C" w:rsidRPr="00603487" w:rsidRDefault="00D25B6C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B6C" w:rsidRPr="00603487" w:rsidRDefault="00D25B6C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5B6C" w:rsidRPr="00603487" w:rsidRDefault="00D25B6C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25B6C" w:rsidRPr="00603487" w:rsidTr="00D25B6C">
        <w:trPr>
          <w:trHeight w:val="530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5. 기타</w:t>
            </w: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▷상기에 기재되지 않은 내용은 당사 취업규칙에 의합니다.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25B6C" w:rsidRPr="00603487" w:rsidTr="00D25B6C">
        <w:trPr>
          <w:trHeight w:val="513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▷자세한 채용정보는 당사 홈페이지(www.evezary.co.kr)를 참조하시기 바랍니다.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03487" w:rsidRPr="00603487" w:rsidTr="00D25B6C">
        <w:trPr>
          <w:trHeight w:val="600"/>
        </w:trPr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▷채용관련 </w:t>
            </w:r>
            <w:proofErr w:type="gramStart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문의 :</w:t>
            </w:r>
            <w:proofErr w:type="gramEnd"/>
            <w:r w:rsidRPr="0060348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채용담당자 02)6490-3321 또는 3229  /  이메일 igson0313@evezary.co.kr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3487" w:rsidRPr="00603487" w:rsidRDefault="00603487" w:rsidP="0060348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06CDE" w:rsidRPr="00603487" w:rsidRDefault="00206CDE" w:rsidP="00206CDE"/>
    <w:sectPr w:rsidR="00206CDE" w:rsidRPr="00603487" w:rsidSect="00206CD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23FC9"/>
    <w:multiLevelType w:val="hybridMultilevel"/>
    <w:tmpl w:val="C89A46F6"/>
    <w:lvl w:ilvl="0" w:tplc="1A1CF3D4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3392459"/>
    <w:multiLevelType w:val="hybridMultilevel"/>
    <w:tmpl w:val="3A32EB74"/>
    <w:lvl w:ilvl="0" w:tplc="457C14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DE"/>
    <w:rsid w:val="000363C6"/>
    <w:rsid w:val="000E581B"/>
    <w:rsid w:val="001253DB"/>
    <w:rsid w:val="00142396"/>
    <w:rsid w:val="001971F2"/>
    <w:rsid w:val="001C32D2"/>
    <w:rsid w:val="001D1730"/>
    <w:rsid w:val="00206CDE"/>
    <w:rsid w:val="00245963"/>
    <w:rsid w:val="00252902"/>
    <w:rsid w:val="002F36DD"/>
    <w:rsid w:val="00306802"/>
    <w:rsid w:val="00317B98"/>
    <w:rsid w:val="003B49B3"/>
    <w:rsid w:val="003B702C"/>
    <w:rsid w:val="004039EB"/>
    <w:rsid w:val="00436FDB"/>
    <w:rsid w:val="0053143C"/>
    <w:rsid w:val="005804F1"/>
    <w:rsid w:val="005A2412"/>
    <w:rsid w:val="00603487"/>
    <w:rsid w:val="00611C0A"/>
    <w:rsid w:val="00657FBB"/>
    <w:rsid w:val="00661032"/>
    <w:rsid w:val="006621ED"/>
    <w:rsid w:val="0069031B"/>
    <w:rsid w:val="0069722D"/>
    <w:rsid w:val="006A2B85"/>
    <w:rsid w:val="006B750C"/>
    <w:rsid w:val="006D6048"/>
    <w:rsid w:val="00787CBC"/>
    <w:rsid w:val="007D5B8C"/>
    <w:rsid w:val="007E584C"/>
    <w:rsid w:val="00820114"/>
    <w:rsid w:val="008F11C2"/>
    <w:rsid w:val="008F280A"/>
    <w:rsid w:val="00A07D19"/>
    <w:rsid w:val="00A20071"/>
    <w:rsid w:val="00A5229F"/>
    <w:rsid w:val="00AD6D49"/>
    <w:rsid w:val="00B472C0"/>
    <w:rsid w:val="00B55574"/>
    <w:rsid w:val="00B73964"/>
    <w:rsid w:val="00BE2D3D"/>
    <w:rsid w:val="00C11CC6"/>
    <w:rsid w:val="00CD3851"/>
    <w:rsid w:val="00CF52FF"/>
    <w:rsid w:val="00D1163E"/>
    <w:rsid w:val="00D25B6C"/>
    <w:rsid w:val="00DB37A2"/>
    <w:rsid w:val="00DC14D5"/>
    <w:rsid w:val="00E95152"/>
    <w:rsid w:val="00EA0E0A"/>
    <w:rsid w:val="00EE07D0"/>
    <w:rsid w:val="00FC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CAEE6-A16B-4CA6-8F15-0E5686D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CDE"/>
    <w:pPr>
      <w:ind w:leftChars="400" w:left="800"/>
    </w:pPr>
  </w:style>
  <w:style w:type="character" w:styleId="a5">
    <w:name w:val="Hyperlink"/>
    <w:basedOn w:val="a0"/>
    <w:uiPriority w:val="99"/>
    <w:unhideWhenUsed/>
    <w:rsid w:val="00142396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14239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1AA57D-7257-49A1-A75C-66E84114814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DE0AFC9D-C2B1-4BA8-80E2-A130BA26B4E4}">
      <dgm:prSet phldrT="[텍스트]" custT="1"/>
      <dgm:spPr/>
      <dgm:t>
        <a:bodyPr/>
        <a:lstStyle/>
        <a:p>
          <a:pPr latinLnBrk="1">
            <a:lnSpc>
              <a:spcPct val="100000"/>
            </a:lnSpc>
          </a:pPr>
          <a:r>
            <a:rPr lang="ko-KR" altLang="en-US" sz="800" b="1" dirty="0">
              <a:solidFill>
                <a:schemeClr val="bg1"/>
              </a:solidFill>
            </a:rPr>
            <a:t>서류접수</a:t>
          </a:r>
          <a:endParaRPr lang="en-US" altLang="ko-KR" sz="800" b="1" dirty="0">
            <a:solidFill>
              <a:schemeClr val="bg1"/>
            </a:solidFill>
          </a:endParaRPr>
        </a:p>
        <a:p>
          <a:pPr latinLnBrk="1">
            <a:lnSpc>
              <a:spcPct val="100000"/>
            </a:lnSpc>
          </a:pPr>
          <a:r>
            <a:rPr lang="en-US" altLang="ko-KR" sz="900" b="1" dirty="0">
              <a:solidFill>
                <a:schemeClr val="bg1"/>
              </a:solidFill>
            </a:rPr>
            <a:t>(~3.15)</a:t>
          </a:r>
          <a:endParaRPr lang="ko-KR" altLang="en-US" sz="900" b="1" dirty="0">
            <a:solidFill>
              <a:schemeClr val="bg1"/>
            </a:solidFill>
          </a:endParaRPr>
        </a:p>
      </dgm:t>
    </dgm:pt>
    <dgm:pt modelId="{44F738B1-711C-4B9B-8DD7-EF76BA918766}" type="parTrans" cxnId="{B96A568E-60AF-4D61-9B6F-AB6B22A469B3}">
      <dgm:prSet/>
      <dgm:spPr/>
      <dgm:t>
        <a:bodyPr/>
        <a:lstStyle/>
        <a:p>
          <a:pPr latinLnBrk="1">
            <a:lnSpc>
              <a:spcPct val="100000"/>
            </a:lnSpc>
          </a:pPr>
          <a:endParaRPr lang="ko-KR" altLang="en-US" sz="1050" b="1"/>
        </a:p>
      </dgm:t>
    </dgm:pt>
    <dgm:pt modelId="{7A448BC4-81EB-4585-A157-5BED803EEAEA}" type="sibTrans" cxnId="{B96A568E-60AF-4D61-9B6F-AB6B22A469B3}">
      <dgm:prSet/>
      <dgm:spPr/>
      <dgm:t>
        <a:bodyPr/>
        <a:lstStyle/>
        <a:p>
          <a:pPr latinLnBrk="1">
            <a:lnSpc>
              <a:spcPct val="100000"/>
            </a:lnSpc>
          </a:pPr>
          <a:endParaRPr lang="ko-KR" altLang="en-US" sz="1050" b="1"/>
        </a:p>
      </dgm:t>
    </dgm:pt>
    <dgm:pt modelId="{0ADF11A1-D82F-4BC9-86F1-7378D882A828}">
      <dgm:prSet phldrT="[텍스트]" custT="1"/>
      <dgm:spPr/>
      <dgm:t>
        <a:bodyPr/>
        <a:lstStyle/>
        <a:p>
          <a:pPr latinLnBrk="1">
            <a:lnSpc>
              <a:spcPct val="100000"/>
            </a:lnSpc>
          </a:pPr>
          <a:r>
            <a:rPr lang="ko-KR" altLang="en-US" sz="800" b="1" spc="-100" baseline="0" dirty="0" err="1"/>
            <a:t>인적성</a:t>
          </a:r>
          <a:r>
            <a:rPr lang="ko-KR" altLang="en-US" sz="800" b="1" spc="-100" baseline="0" dirty="0"/>
            <a:t> 및 필기</a:t>
          </a:r>
          <a:endParaRPr lang="en-US" altLang="ko-KR" sz="800" b="1" spc="-100" baseline="0" dirty="0"/>
        </a:p>
        <a:p>
          <a:pPr latinLnBrk="1">
            <a:lnSpc>
              <a:spcPct val="100000"/>
            </a:lnSpc>
          </a:pPr>
          <a:r>
            <a:rPr lang="en-US" altLang="ko-KR" sz="900" b="1" dirty="0"/>
            <a:t>(3.17)</a:t>
          </a:r>
          <a:endParaRPr lang="ko-KR" altLang="en-US" sz="900" b="1" dirty="0"/>
        </a:p>
      </dgm:t>
    </dgm:pt>
    <dgm:pt modelId="{07F54C43-C7A9-4943-B8E9-B03C9F07B52D}" type="parTrans" cxnId="{57BDB272-38D4-49B3-899D-F0BA5D68BC70}">
      <dgm:prSet/>
      <dgm:spPr/>
      <dgm:t>
        <a:bodyPr/>
        <a:lstStyle/>
        <a:p>
          <a:pPr latinLnBrk="1">
            <a:lnSpc>
              <a:spcPct val="100000"/>
            </a:lnSpc>
          </a:pPr>
          <a:endParaRPr lang="ko-KR" altLang="en-US" sz="1050" b="1"/>
        </a:p>
      </dgm:t>
    </dgm:pt>
    <dgm:pt modelId="{3DFFA1BB-FCA3-46D8-A607-504D4367A0D4}" type="sibTrans" cxnId="{57BDB272-38D4-49B3-899D-F0BA5D68BC70}">
      <dgm:prSet/>
      <dgm:spPr/>
      <dgm:t>
        <a:bodyPr/>
        <a:lstStyle/>
        <a:p>
          <a:pPr latinLnBrk="1">
            <a:lnSpc>
              <a:spcPct val="100000"/>
            </a:lnSpc>
          </a:pPr>
          <a:endParaRPr lang="ko-KR" altLang="en-US" sz="1050" b="1"/>
        </a:p>
      </dgm:t>
    </dgm:pt>
    <dgm:pt modelId="{01C0EDED-ED78-4FCA-8838-30756E2FFAC6}">
      <dgm:prSet phldrT="[텍스트]" custT="1"/>
      <dgm:spPr/>
      <dgm:t>
        <a:bodyPr/>
        <a:lstStyle/>
        <a:p>
          <a:pPr latinLnBrk="1">
            <a:lnSpc>
              <a:spcPct val="100000"/>
            </a:lnSpc>
          </a:pPr>
          <a:r>
            <a:rPr lang="ko-KR" altLang="en-US" sz="800" b="1" dirty="0">
              <a:solidFill>
                <a:schemeClr val="bg1"/>
              </a:solidFill>
            </a:rPr>
            <a:t>최종면접</a:t>
          </a:r>
          <a:endParaRPr lang="en-US" altLang="ko-KR" sz="800" b="1" dirty="0">
            <a:solidFill>
              <a:schemeClr val="bg1"/>
            </a:solidFill>
          </a:endParaRPr>
        </a:p>
        <a:p>
          <a:pPr latinLnBrk="1">
            <a:lnSpc>
              <a:spcPct val="100000"/>
            </a:lnSpc>
          </a:pPr>
          <a:r>
            <a:rPr lang="en-US" altLang="ko-KR" sz="900" b="1" dirty="0">
              <a:solidFill>
                <a:schemeClr val="bg1"/>
              </a:solidFill>
            </a:rPr>
            <a:t>(3.29~31)</a:t>
          </a:r>
        </a:p>
      </dgm:t>
    </dgm:pt>
    <dgm:pt modelId="{5C8BA403-F387-4B9D-AA6D-D233B40B115E}" type="parTrans" cxnId="{C4EE67CA-3059-4BDD-9682-1A18EA0C52CF}">
      <dgm:prSet/>
      <dgm:spPr/>
      <dgm:t>
        <a:bodyPr/>
        <a:lstStyle/>
        <a:p>
          <a:pPr latinLnBrk="1">
            <a:lnSpc>
              <a:spcPct val="100000"/>
            </a:lnSpc>
          </a:pPr>
          <a:endParaRPr lang="ko-KR" altLang="en-US" sz="1050" b="1"/>
        </a:p>
      </dgm:t>
    </dgm:pt>
    <dgm:pt modelId="{4CE9C07E-EC3F-46C0-80DC-425D983FD631}" type="sibTrans" cxnId="{C4EE67CA-3059-4BDD-9682-1A18EA0C52CF}">
      <dgm:prSet/>
      <dgm:spPr/>
      <dgm:t>
        <a:bodyPr/>
        <a:lstStyle/>
        <a:p>
          <a:pPr latinLnBrk="1">
            <a:lnSpc>
              <a:spcPct val="100000"/>
            </a:lnSpc>
          </a:pPr>
          <a:endParaRPr lang="ko-KR" altLang="en-US" sz="1050" b="1"/>
        </a:p>
      </dgm:t>
    </dgm:pt>
    <dgm:pt modelId="{B56F350C-5D86-45AA-A32B-18AA661DF21C}">
      <dgm:prSet phldrT="[텍스트]" custT="1"/>
      <dgm:spPr/>
      <dgm:t>
        <a:bodyPr/>
        <a:lstStyle/>
        <a:p>
          <a:pPr latinLnBrk="1">
            <a:lnSpc>
              <a:spcPct val="100000"/>
            </a:lnSpc>
          </a:pPr>
          <a:r>
            <a:rPr lang="ko-KR" altLang="en-US" sz="800" b="1" dirty="0">
              <a:solidFill>
                <a:schemeClr val="bg1"/>
              </a:solidFill>
            </a:rPr>
            <a:t>신체검사</a:t>
          </a:r>
          <a:endParaRPr lang="en-US" altLang="ko-KR" sz="800" b="1" dirty="0">
            <a:solidFill>
              <a:schemeClr val="bg1"/>
            </a:solidFill>
          </a:endParaRPr>
        </a:p>
        <a:p>
          <a:pPr latinLnBrk="1">
            <a:lnSpc>
              <a:spcPct val="100000"/>
            </a:lnSpc>
          </a:pPr>
          <a:r>
            <a:rPr lang="en-US" altLang="ko-KR" sz="900" b="1" dirty="0">
              <a:solidFill>
                <a:schemeClr val="bg1"/>
              </a:solidFill>
            </a:rPr>
            <a:t>(4.5~6)</a:t>
          </a:r>
          <a:endParaRPr lang="ko-KR" altLang="en-US" sz="900" b="1" dirty="0">
            <a:solidFill>
              <a:schemeClr val="bg1"/>
            </a:solidFill>
          </a:endParaRPr>
        </a:p>
      </dgm:t>
    </dgm:pt>
    <dgm:pt modelId="{45F08127-FA0D-4E83-B41C-624001258CEC}" type="parTrans" cxnId="{69FA8580-7012-4577-95DD-53C715C1190B}">
      <dgm:prSet/>
      <dgm:spPr/>
      <dgm:t>
        <a:bodyPr/>
        <a:lstStyle/>
        <a:p>
          <a:pPr latinLnBrk="1">
            <a:lnSpc>
              <a:spcPct val="100000"/>
            </a:lnSpc>
          </a:pPr>
          <a:endParaRPr lang="ko-KR" altLang="en-US" sz="1050" b="1"/>
        </a:p>
      </dgm:t>
    </dgm:pt>
    <dgm:pt modelId="{F0349E13-F18C-4D90-8273-E02031EC664B}" type="sibTrans" cxnId="{69FA8580-7012-4577-95DD-53C715C1190B}">
      <dgm:prSet/>
      <dgm:spPr/>
      <dgm:t>
        <a:bodyPr/>
        <a:lstStyle/>
        <a:p>
          <a:pPr latinLnBrk="1">
            <a:lnSpc>
              <a:spcPct val="100000"/>
            </a:lnSpc>
          </a:pPr>
          <a:endParaRPr lang="ko-KR" altLang="en-US" sz="1050" b="1"/>
        </a:p>
      </dgm:t>
    </dgm:pt>
    <dgm:pt modelId="{385B2305-AA03-4296-B072-C7FFAEF9D1F1}">
      <dgm:prSet phldrT="[텍스트]" custT="1"/>
      <dgm:spPr/>
      <dgm:t>
        <a:bodyPr/>
        <a:lstStyle/>
        <a:p>
          <a:pPr latinLnBrk="1"/>
          <a:r>
            <a:rPr lang="en-US" altLang="ko-KR" sz="800" b="1" spc="-100" baseline="0" dirty="0"/>
            <a:t>1</a:t>
          </a:r>
          <a:r>
            <a:rPr lang="ko-KR" altLang="en-US" sz="800" b="1" spc="-100" baseline="0" dirty="0"/>
            <a:t>박 </a:t>
          </a:r>
          <a:r>
            <a:rPr lang="en-US" altLang="ko-KR" sz="800" b="1" spc="-100" baseline="0" dirty="0"/>
            <a:t>2</a:t>
          </a:r>
          <a:r>
            <a:rPr lang="ko-KR" altLang="en-US" sz="800" b="1" spc="-100" baseline="0" dirty="0"/>
            <a:t>일 합숙면접</a:t>
          </a:r>
          <a:endParaRPr lang="en-US" altLang="ko-KR" sz="800" b="1" spc="-100" baseline="0" dirty="0"/>
        </a:p>
        <a:p>
          <a:pPr latinLnBrk="1"/>
          <a:r>
            <a:rPr lang="en-US" altLang="ko-KR" sz="900" b="1" dirty="0"/>
            <a:t>(3.25~26)</a:t>
          </a:r>
        </a:p>
      </dgm:t>
    </dgm:pt>
    <dgm:pt modelId="{C8564F83-004D-4476-A4E7-E1DEFD4B35EA}" type="parTrans" cxnId="{10BB1146-9CF6-4805-9054-C843547931DA}">
      <dgm:prSet/>
      <dgm:spPr/>
      <dgm:t>
        <a:bodyPr/>
        <a:lstStyle/>
        <a:p>
          <a:pPr latinLnBrk="1"/>
          <a:endParaRPr lang="ko-KR" altLang="en-US" sz="1050" b="1"/>
        </a:p>
      </dgm:t>
    </dgm:pt>
    <dgm:pt modelId="{3EB6821C-6614-4637-8284-51F65143E883}" type="sibTrans" cxnId="{10BB1146-9CF6-4805-9054-C843547931DA}">
      <dgm:prSet/>
      <dgm:spPr/>
      <dgm:t>
        <a:bodyPr/>
        <a:lstStyle/>
        <a:p>
          <a:pPr latinLnBrk="1"/>
          <a:endParaRPr lang="ko-KR" altLang="en-US" sz="1050" b="1"/>
        </a:p>
      </dgm:t>
    </dgm:pt>
    <dgm:pt modelId="{56020525-F49A-4895-918D-A713E8F9D11F}" type="pres">
      <dgm:prSet presAssocID="{091AA57D-7257-49A1-A75C-66E84114814B}" presName="Name0" presStyleCnt="0">
        <dgm:presLayoutVars>
          <dgm:dir/>
          <dgm:animLvl val="lvl"/>
          <dgm:resizeHandles val="exact"/>
        </dgm:presLayoutVars>
      </dgm:prSet>
      <dgm:spPr/>
    </dgm:pt>
    <dgm:pt modelId="{39DD55C1-4F2D-49CD-BD4F-009F12B918A6}" type="pres">
      <dgm:prSet presAssocID="{DE0AFC9D-C2B1-4BA8-80E2-A130BA26B4E4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8E40531-F161-42A5-B461-CF8AA7A1C650}" type="pres">
      <dgm:prSet presAssocID="{7A448BC4-81EB-4585-A157-5BED803EEAEA}" presName="parTxOnlySpace" presStyleCnt="0"/>
      <dgm:spPr/>
    </dgm:pt>
    <dgm:pt modelId="{01C8885F-892F-46AC-AE29-05360FA1E9EC}" type="pres">
      <dgm:prSet presAssocID="{0ADF11A1-D82F-4BC9-86F1-7378D882A828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DA61A6CA-B814-4173-BF4C-124459FD928C}" type="pres">
      <dgm:prSet presAssocID="{3DFFA1BB-FCA3-46D8-A607-504D4367A0D4}" presName="parTxOnlySpace" presStyleCnt="0"/>
      <dgm:spPr/>
    </dgm:pt>
    <dgm:pt modelId="{E238380E-363B-4DDD-89F7-E65B114D13D6}" type="pres">
      <dgm:prSet presAssocID="{385B2305-AA03-4296-B072-C7FFAEF9D1F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C0637755-A16C-4769-9427-365ACA98025A}" type="pres">
      <dgm:prSet presAssocID="{3EB6821C-6614-4637-8284-51F65143E883}" presName="parTxOnlySpace" presStyleCnt="0"/>
      <dgm:spPr/>
    </dgm:pt>
    <dgm:pt modelId="{27BB68C9-5421-40D8-97B8-B75648AB4BA8}" type="pres">
      <dgm:prSet presAssocID="{01C0EDED-ED78-4FCA-8838-30756E2FFAC6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2B118256-6B4D-41A3-82A9-E8A3D7A9D273}" type="pres">
      <dgm:prSet presAssocID="{4CE9C07E-EC3F-46C0-80DC-425D983FD631}" presName="parTxOnlySpace" presStyleCnt="0"/>
      <dgm:spPr/>
    </dgm:pt>
    <dgm:pt modelId="{7361C1FF-3235-494B-82B1-3DF8445D5A2D}" type="pres">
      <dgm:prSet presAssocID="{B56F350C-5D86-45AA-A32B-18AA661DF21C}" presName="parTxOnly" presStyleLbl="node1" presStyleIdx="4" presStyleCnt="5" custLinFactNeighborX="-34219" custLinFactNeighborY="130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7CE2C285-4BF8-4119-99E9-905F00F17EFB}" type="presOf" srcId="{385B2305-AA03-4296-B072-C7FFAEF9D1F1}" destId="{E238380E-363B-4DDD-89F7-E65B114D13D6}" srcOrd="0" destOrd="0" presId="urn:microsoft.com/office/officeart/2005/8/layout/chevron1"/>
    <dgm:cxn modelId="{1A55CF49-EA91-4011-A481-322F6803E612}" type="presOf" srcId="{DE0AFC9D-C2B1-4BA8-80E2-A130BA26B4E4}" destId="{39DD55C1-4F2D-49CD-BD4F-009F12B918A6}" srcOrd="0" destOrd="0" presId="urn:microsoft.com/office/officeart/2005/8/layout/chevron1"/>
    <dgm:cxn modelId="{95CEDA50-67EB-4670-86CE-C49815F63A16}" type="presOf" srcId="{B56F350C-5D86-45AA-A32B-18AA661DF21C}" destId="{7361C1FF-3235-494B-82B1-3DF8445D5A2D}" srcOrd="0" destOrd="0" presId="urn:microsoft.com/office/officeart/2005/8/layout/chevron1"/>
    <dgm:cxn modelId="{C5E58A54-06D1-40B9-B5DC-3E5E1D4E5480}" type="presOf" srcId="{0ADF11A1-D82F-4BC9-86F1-7378D882A828}" destId="{01C8885F-892F-46AC-AE29-05360FA1E9EC}" srcOrd="0" destOrd="0" presId="urn:microsoft.com/office/officeart/2005/8/layout/chevron1"/>
    <dgm:cxn modelId="{10BB1146-9CF6-4805-9054-C843547931DA}" srcId="{091AA57D-7257-49A1-A75C-66E84114814B}" destId="{385B2305-AA03-4296-B072-C7FFAEF9D1F1}" srcOrd="2" destOrd="0" parTransId="{C8564F83-004D-4476-A4E7-E1DEFD4B35EA}" sibTransId="{3EB6821C-6614-4637-8284-51F65143E883}"/>
    <dgm:cxn modelId="{BA84DDD8-41D9-4A8E-8017-5EA875C0040B}" type="presOf" srcId="{091AA57D-7257-49A1-A75C-66E84114814B}" destId="{56020525-F49A-4895-918D-A713E8F9D11F}" srcOrd="0" destOrd="0" presId="urn:microsoft.com/office/officeart/2005/8/layout/chevron1"/>
    <dgm:cxn modelId="{69FA8580-7012-4577-95DD-53C715C1190B}" srcId="{091AA57D-7257-49A1-A75C-66E84114814B}" destId="{B56F350C-5D86-45AA-A32B-18AA661DF21C}" srcOrd="4" destOrd="0" parTransId="{45F08127-FA0D-4E83-B41C-624001258CEC}" sibTransId="{F0349E13-F18C-4D90-8273-E02031EC664B}"/>
    <dgm:cxn modelId="{F0330D59-E7EF-44BB-96F4-55F9474E06BB}" type="presOf" srcId="{01C0EDED-ED78-4FCA-8838-30756E2FFAC6}" destId="{27BB68C9-5421-40D8-97B8-B75648AB4BA8}" srcOrd="0" destOrd="0" presId="urn:microsoft.com/office/officeart/2005/8/layout/chevron1"/>
    <dgm:cxn modelId="{C4EE67CA-3059-4BDD-9682-1A18EA0C52CF}" srcId="{091AA57D-7257-49A1-A75C-66E84114814B}" destId="{01C0EDED-ED78-4FCA-8838-30756E2FFAC6}" srcOrd="3" destOrd="0" parTransId="{5C8BA403-F387-4B9D-AA6D-D233B40B115E}" sibTransId="{4CE9C07E-EC3F-46C0-80DC-425D983FD631}"/>
    <dgm:cxn modelId="{B96A568E-60AF-4D61-9B6F-AB6B22A469B3}" srcId="{091AA57D-7257-49A1-A75C-66E84114814B}" destId="{DE0AFC9D-C2B1-4BA8-80E2-A130BA26B4E4}" srcOrd="0" destOrd="0" parTransId="{44F738B1-711C-4B9B-8DD7-EF76BA918766}" sibTransId="{7A448BC4-81EB-4585-A157-5BED803EEAEA}"/>
    <dgm:cxn modelId="{57BDB272-38D4-49B3-899D-F0BA5D68BC70}" srcId="{091AA57D-7257-49A1-A75C-66E84114814B}" destId="{0ADF11A1-D82F-4BC9-86F1-7378D882A828}" srcOrd="1" destOrd="0" parTransId="{07F54C43-C7A9-4943-B8E9-B03C9F07B52D}" sibTransId="{3DFFA1BB-FCA3-46D8-A607-504D4367A0D4}"/>
    <dgm:cxn modelId="{D8F5CD55-2CED-48E7-B594-777E81F861F1}" type="presParOf" srcId="{56020525-F49A-4895-918D-A713E8F9D11F}" destId="{39DD55C1-4F2D-49CD-BD4F-009F12B918A6}" srcOrd="0" destOrd="0" presId="urn:microsoft.com/office/officeart/2005/8/layout/chevron1"/>
    <dgm:cxn modelId="{EF3C07BA-EAA7-4C6E-A6DB-351D3AE0AA45}" type="presParOf" srcId="{56020525-F49A-4895-918D-A713E8F9D11F}" destId="{B8E40531-F161-42A5-B461-CF8AA7A1C650}" srcOrd="1" destOrd="0" presId="urn:microsoft.com/office/officeart/2005/8/layout/chevron1"/>
    <dgm:cxn modelId="{5D6778AE-E7FC-47D0-972F-4C010199D53D}" type="presParOf" srcId="{56020525-F49A-4895-918D-A713E8F9D11F}" destId="{01C8885F-892F-46AC-AE29-05360FA1E9EC}" srcOrd="2" destOrd="0" presId="urn:microsoft.com/office/officeart/2005/8/layout/chevron1"/>
    <dgm:cxn modelId="{036A99F7-237D-467A-8136-343E4A46D663}" type="presParOf" srcId="{56020525-F49A-4895-918D-A713E8F9D11F}" destId="{DA61A6CA-B814-4173-BF4C-124459FD928C}" srcOrd="3" destOrd="0" presId="urn:microsoft.com/office/officeart/2005/8/layout/chevron1"/>
    <dgm:cxn modelId="{798ECBF2-05E7-4726-B915-BE3B2DE9FB2C}" type="presParOf" srcId="{56020525-F49A-4895-918D-A713E8F9D11F}" destId="{E238380E-363B-4DDD-89F7-E65B114D13D6}" srcOrd="4" destOrd="0" presId="urn:microsoft.com/office/officeart/2005/8/layout/chevron1"/>
    <dgm:cxn modelId="{0808499D-04EC-4524-938D-34A3A294A528}" type="presParOf" srcId="{56020525-F49A-4895-918D-A713E8F9D11F}" destId="{C0637755-A16C-4769-9427-365ACA98025A}" srcOrd="5" destOrd="0" presId="urn:microsoft.com/office/officeart/2005/8/layout/chevron1"/>
    <dgm:cxn modelId="{3F4DD178-63FF-4501-81AD-E0E4B8598FD5}" type="presParOf" srcId="{56020525-F49A-4895-918D-A713E8F9D11F}" destId="{27BB68C9-5421-40D8-97B8-B75648AB4BA8}" srcOrd="6" destOrd="0" presId="urn:microsoft.com/office/officeart/2005/8/layout/chevron1"/>
    <dgm:cxn modelId="{01606DBE-718A-4CC0-8BFA-A8E8B8C3842A}" type="presParOf" srcId="{56020525-F49A-4895-918D-A713E8F9D11F}" destId="{2B118256-6B4D-41A3-82A9-E8A3D7A9D273}" srcOrd="7" destOrd="0" presId="urn:microsoft.com/office/officeart/2005/8/layout/chevron1"/>
    <dgm:cxn modelId="{EE30CA7D-E478-49BB-BC9D-7648CD8809C9}" type="presParOf" srcId="{56020525-F49A-4895-918D-A713E8F9D11F}" destId="{7361C1FF-3235-494B-82B1-3DF8445D5A2D}" srcOrd="8" destOrd="0" presId="urn:microsoft.com/office/officeart/2005/8/layout/chevron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DD55C1-4F2D-49CD-BD4F-009F12B918A6}">
      <dsp:nvSpPr>
        <dsp:cNvPr id="0" name=""/>
        <dsp:cNvSpPr/>
      </dsp:nvSpPr>
      <dsp:spPr>
        <a:xfrm>
          <a:off x="1347" y="139789"/>
          <a:ext cx="1199701" cy="4798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 latinLnBrk="1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800" b="1" kern="1200" dirty="0">
              <a:solidFill>
                <a:schemeClr val="bg1"/>
              </a:solidFill>
            </a:rPr>
            <a:t>서류접수</a:t>
          </a:r>
          <a:endParaRPr lang="en-US" altLang="ko-KR" sz="800" b="1" kern="1200" dirty="0">
            <a:solidFill>
              <a:schemeClr val="bg1"/>
            </a:solidFill>
          </a:endParaRPr>
        </a:p>
        <a:p>
          <a:pPr lvl="0" algn="ctr" defTabSz="355600" latinLnBrk="1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900" b="1" kern="1200" dirty="0">
              <a:solidFill>
                <a:schemeClr val="bg1"/>
              </a:solidFill>
            </a:rPr>
            <a:t>(~3.15)</a:t>
          </a:r>
          <a:endParaRPr lang="ko-KR" altLang="en-US" sz="900" b="1" kern="1200" dirty="0">
            <a:solidFill>
              <a:schemeClr val="bg1"/>
            </a:solidFill>
          </a:endParaRPr>
        </a:p>
      </dsp:txBody>
      <dsp:txXfrm>
        <a:off x="241287" y="139789"/>
        <a:ext cx="719821" cy="479880"/>
      </dsp:txXfrm>
    </dsp:sp>
    <dsp:sp modelId="{01C8885F-892F-46AC-AE29-05360FA1E9EC}">
      <dsp:nvSpPr>
        <dsp:cNvPr id="0" name=""/>
        <dsp:cNvSpPr/>
      </dsp:nvSpPr>
      <dsp:spPr>
        <a:xfrm>
          <a:off x="1081079" y="139789"/>
          <a:ext cx="1199701" cy="4798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 latinLnBrk="1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800" b="1" kern="1200" spc="-100" baseline="0" dirty="0" err="1"/>
            <a:t>인적성</a:t>
          </a:r>
          <a:r>
            <a:rPr lang="ko-KR" altLang="en-US" sz="800" b="1" kern="1200" spc="-100" baseline="0" dirty="0"/>
            <a:t> 및 필기</a:t>
          </a:r>
          <a:endParaRPr lang="en-US" altLang="ko-KR" sz="800" b="1" kern="1200" spc="-100" baseline="0" dirty="0"/>
        </a:p>
        <a:p>
          <a:pPr lvl="0" algn="ctr" defTabSz="355600" latinLnBrk="1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900" b="1" kern="1200" dirty="0"/>
            <a:t>(3.17)</a:t>
          </a:r>
          <a:endParaRPr lang="ko-KR" altLang="en-US" sz="900" b="1" kern="1200" dirty="0"/>
        </a:p>
      </dsp:txBody>
      <dsp:txXfrm>
        <a:off x="1321019" y="139789"/>
        <a:ext cx="719821" cy="479880"/>
      </dsp:txXfrm>
    </dsp:sp>
    <dsp:sp modelId="{E238380E-363B-4DDD-89F7-E65B114D13D6}">
      <dsp:nvSpPr>
        <dsp:cNvPr id="0" name=""/>
        <dsp:cNvSpPr/>
      </dsp:nvSpPr>
      <dsp:spPr>
        <a:xfrm>
          <a:off x="2160811" y="139789"/>
          <a:ext cx="1199701" cy="4798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800" b="1" kern="1200" spc="-100" baseline="0" dirty="0"/>
            <a:t>1</a:t>
          </a:r>
          <a:r>
            <a:rPr lang="ko-KR" altLang="en-US" sz="800" b="1" kern="1200" spc="-100" baseline="0" dirty="0"/>
            <a:t>박 </a:t>
          </a:r>
          <a:r>
            <a:rPr lang="en-US" altLang="ko-KR" sz="800" b="1" kern="1200" spc="-100" baseline="0" dirty="0"/>
            <a:t>2</a:t>
          </a:r>
          <a:r>
            <a:rPr lang="ko-KR" altLang="en-US" sz="800" b="1" kern="1200" spc="-100" baseline="0" dirty="0"/>
            <a:t>일 합숙면접</a:t>
          </a:r>
          <a:endParaRPr lang="en-US" altLang="ko-KR" sz="800" b="1" kern="1200" spc="-100" baseline="0" dirty="0"/>
        </a:p>
        <a:p>
          <a:pPr lvl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900" b="1" kern="1200" dirty="0"/>
            <a:t>(3.25~26)</a:t>
          </a:r>
        </a:p>
      </dsp:txBody>
      <dsp:txXfrm>
        <a:off x="2400751" y="139789"/>
        <a:ext cx="719821" cy="479880"/>
      </dsp:txXfrm>
    </dsp:sp>
    <dsp:sp modelId="{27BB68C9-5421-40D8-97B8-B75648AB4BA8}">
      <dsp:nvSpPr>
        <dsp:cNvPr id="0" name=""/>
        <dsp:cNvSpPr/>
      </dsp:nvSpPr>
      <dsp:spPr>
        <a:xfrm>
          <a:off x="3240543" y="139789"/>
          <a:ext cx="1199701" cy="4798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 latinLnBrk="1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800" b="1" kern="1200" dirty="0">
              <a:solidFill>
                <a:schemeClr val="bg1"/>
              </a:solidFill>
            </a:rPr>
            <a:t>최종면접</a:t>
          </a:r>
          <a:endParaRPr lang="en-US" altLang="ko-KR" sz="800" b="1" kern="1200" dirty="0">
            <a:solidFill>
              <a:schemeClr val="bg1"/>
            </a:solidFill>
          </a:endParaRPr>
        </a:p>
        <a:p>
          <a:pPr lvl="0" algn="ctr" defTabSz="355600" latinLnBrk="1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900" b="1" kern="1200" dirty="0">
              <a:solidFill>
                <a:schemeClr val="bg1"/>
              </a:solidFill>
            </a:rPr>
            <a:t>(3.29~31)</a:t>
          </a:r>
        </a:p>
      </dsp:txBody>
      <dsp:txXfrm>
        <a:off x="3480483" y="139789"/>
        <a:ext cx="719821" cy="479880"/>
      </dsp:txXfrm>
    </dsp:sp>
    <dsp:sp modelId="{7361C1FF-3235-494B-82B1-3DF8445D5A2D}">
      <dsp:nvSpPr>
        <dsp:cNvPr id="0" name=""/>
        <dsp:cNvSpPr/>
      </dsp:nvSpPr>
      <dsp:spPr>
        <a:xfrm>
          <a:off x="4279222" y="146071"/>
          <a:ext cx="1199701" cy="4798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 latinLnBrk="1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800" b="1" kern="1200" dirty="0">
              <a:solidFill>
                <a:schemeClr val="bg1"/>
              </a:solidFill>
            </a:rPr>
            <a:t>신체검사</a:t>
          </a:r>
          <a:endParaRPr lang="en-US" altLang="ko-KR" sz="800" b="1" kern="1200" dirty="0">
            <a:solidFill>
              <a:schemeClr val="bg1"/>
            </a:solidFill>
          </a:endParaRPr>
        </a:p>
        <a:p>
          <a:pPr lvl="0" algn="ctr" defTabSz="355600" latinLnBrk="1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900" b="1" kern="1200" dirty="0">
              <a:solidFill>
                <a:schemeClr val="bg1"/>
              </a:solidFill>
            </a:rPr>
            <a:t>(4.5~6)</a:t>
          </a:r>
          <a:endParaRPr lang="ko-KR" altLang="en-US" sz="900" b="1" kern="1200" dirty="0">
            <a:solidFill>
              <a:schemeClr val="bg1"/>
            </a:solidFill>
          </a:endParaRPr>
        </a:p>
      </dsp:txBody>
      <dsp:txXfrm>
        <a:off x="4519162" y="146071"/>
        <a:ext cx="719821" cy="479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32E1-A64D-4E89-8C40-9FB742DE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Team-1</dc:creator>
  <cp:keywords/>
  <dc:description/>
  <cp:lastModifiedBy>ajou</cp:lastModifiedBy>
  <cp:revision>2</cp:revision>
  <dcterms:created xsi:type="dcterms:W3CDTF">2017-03-14T00:03:00Z</dcterms:created>
  <dcterms:modified xsi:type="dcterms:W3CDTF">2017-03-14T00:03:00Z</dcterms:modified>
</cp:coreProperties>
</file>