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32" w:rsidRPr="009A10F6" w:rsidRDefault="00C47432" w:rsidP="00C47432">
      <w:pPr>
        <w:pStyle w:val="a3"/>
        <w:wordWrap/>
        <w:snapToGrid/>
        <w:jc w:val="center"/>
        <w:rPr>
          <w:rFonts w:asciiTheme="minorHAnsi" w:eastAsiaTheme="minorHAnsi" w:hAnsiTheme="minorHAnsi"/>
          <w:sz w:val="24"/>
          <w:szCs w:val="24"/>
        </w:rPr>
      </w:pPr>
      <w:r w:rsidRPr="009A10F6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 xml:space="preserve">한중 </w:t>
      </w:r>
      <w:proofErr w:type="spellStart"/>
      <w:r w:rsidRPr="009A10F6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동맹론</w:t>
      </w:r>
      <w:proofErr w:type="spellEnd"/>
      <w:r w:rsidRPr="009A10F6">
        <w:rPr>
          <w:rFonts w:asciiTheme="minorHAnsi" w:eastAsiaTheme="minorHAnsi" w:hAnsiTheme="minorHAnsi" w:cs="함초롬바탕" w:hint="eastAsia"/>
          <w:b/>
          <w:bCs/>
          <w:spacing w:val="-10"/>
          <w:w w:val="95"/>
          <w:sz w:val="24"/>
          <w:szCs w:val="24"/>
        </w:rPr>
        <w:t>-</w:t>
      </w:r>
      <w:r w:rsidRPr="009A10F6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 xml:space="preserve">선린우호협력조약 체결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9A10F6">
      <w:pPr>
        <w:pStyle w:val="a3"/>
        <w:wordWrap/>
        <w:snapToGrid/>
        <w:jc w:val="right"/>
        <w:rPr>
          <w:rFonts w:asciiTheme="minorHAnsi" w:eastAsiaTheme="minorHAnsi" w:hAnsiTheme="minorHAnsi"/>
          <w:b/>
          <w:sz w:val="22"/>
          <w:szCs w:val="22"/>
        </w:rPr>
      </w:pPr>
      <w:proofErr w:type="spellStart"/>
      <w:r w:rsidRPr="009A10F6">
        <w:rPr>
          <w:rFonts w:asciiTheme="minorHAnsi" w:eastAsiaTheme="minorHAnsi" w:hAnsiTheme="minorHAnsi"/>
          <w:b/>
          <w:sz w:val="22"/>
          <w:szCs w:val="22"/>
        </w:rPr>
        <w:t>왕이웨이</w:t>
      </w:r>
      <w:proofErr w:type="spellEnd"/>
      <w:r w:rsidR="009A10F6" w:rsidRPr="009A10F6">
        <w:rPr>
          <w:rFonts w:asciiTheme="minorHAnsi" w:eastAsiaTheme="minorHAnsi" w:hAnsiTheme="minorHAnsi" w:hint="eastAsia"/>
          <w:b/>
          <w:sz w:val="22"/>
          <w:szCs w:val="22"/>
        </w:rPr>
        <w:t>(</w:t>
      </w:r>
      <w:proofErr w:type="spellStart"/>
      <w:r w:rsidR="009A10F6" w:rsidRPr="009A10F6">
        <w:rPr>
          <w:rFonts w:ascii="바탕" w:eastAsia="바탕" w:hAnsi="바탕" w:cs="바탕" w:hint="eastAsia"/>
          <w:b/>
          <w:color w:val="000000" w:themeColor="text1"/>
          <w:sz w:val="22"/>
          <w:szCs w:val="22"/>
        </w:rPr>
        <w:t>王</w:t>
      </w:r>
      <w:r w:rsidR="009A10F6" w:rsidRPr="009A10F6">
        <w:rPr>
          <w:rFonts w:ascii="새굴림" w:eastAsia="새굴림" w:hAnsi="새굴림" w:cs="새굴림" w:hint="eastAsia"/>
          <w:b/>
          <w:color w:val="000000" w:themeColor="text1"/>
          <w:sz w:val="22"/>
          <w:szCs w:val="22"/>
        </w:rPr>
        <w:t>义桅</w:t>
      </w:r>
      <w:proofErr w:type="spellEnd"/>
      <w:r w:rsidR="009A10F6" w:rsidRPr="009A10F6">
        <w:rPr>
          <w:rFonts w:asciiTheme="minorHAnsi" w:eastAsiaTheme="minorHAnsi" w:hAnsiTheme="minorHAnsi" w:cs="새굴림" w:hint="eastAsia"/>
          <w:b/>
          <w:color w:val="000000" w:themeColor="text1"/>
          <w:sz w:val="22"/>
          <w:szCs w:val="22"/>
        </w:rPr>
        <w:t>)</w:t>
      </w:r>
      <w:r w:rsidR="009A10F6" w:rsidRPr="009A10F6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proofErr w:type="spellStart"/>
      <w:r w:rsidRPr="009A10F6">
        <w:rPr>
          <w:rFonts w:asciiTheme="minorHAnsi" w:eastAsiaTheme="minorHAnsi" w:hAnsiTheme="minorHAnsi"/>
          <w:b/>
          <w:sz w:val="22"/>
          <w:szCs w:val="22"/>
        </w:rPr>
        <w:t>인민대</w:t>
      </w:r>
      <w:proofErr w:type="spellEnd"/>
      <w:r w:rsidRPr="009A10F6">
        <w:rPr>
          <w:rFonts w:asciiTheme="minorHAnsi" w:eastAsiaTheme="minorHAnsi" w:hAnsiTheme="minorHAnsi" w:cs="함초롬바탕" w:hint="eastAsia"/>
          <w:b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b/>
          <w:sz w:val="22"/>
          <w:szCs w:val="22"/>
        </w:rPr>
        <w:t>국제문제</w:t>
      </w:r>
      <w:r w:rsidRPr="009A10F6">
        <w:rPr>
          <w:rFonts w:asciiTheme="minorHAnsi" w:eastAsiaTheme="minorHAnsi" w:hAnsiTheme="minorHAnsi" w:cs="함초롬바탕" w:hint="eastAsia"/>
          <w:b/>
          <w:sz w:val="22"/>
          <w:szCs w:val="22"/>
        </w:rPr>
        <w:t>(</w:t>
      </w:r>
      <w:r w:rsidRPr="009A10F6">
        <w:rPr>
          <w:rFonts w:ascii="바탕" w:eastAsia="바탕" w:hAnsi="바탕" w:cs="바탕" w:hint="eastAsia"/>
          <w:b/>
          <w:sz w:val="22"/>
          <w:szCs w:val="22"/>
        </w:rPr>
        <w:t>事務</w:t>
      </w:r>
      <w:r w:rsidRPr="009A10F6">
        <w:rPr>
          <w:rFonts w:asciiTheme="minorHAnsi" w:eastAsiaTheme="minorHAnsi" w:hAnsiTheme="minorHAnsi" w:cs="함초롬바탕" w:hint="eastAsia"/>
          <w:b/>
          <w:sz w:val="22"/>
          <w:szCs w:val="22"/>
        </w:rPr>
        <w:t>)</w:t>
      </w:r>
      <w:r w:rsidRPr="009A10F6">
        <w:rPr>
          <w:rFonts w:asciiTheme="minorHAnsi" w:eastAsiaTheme="minorHAnsi" w:hAnsiTheme="minorHAnsi"/>
          <w:b/>
          <w:sz w:val="22"/>
          <w:szCs w:val="22"/>
        </w:rPr>
        <w:t>연구소 소장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한국과 미국이 형성하고 있는 동맹관계는 그 강도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(</w:t>
      </w:r>
      <w:r w:rsidRPr="009A10F6">
        <w:rPr>
          <w:rFonts w:ascii="바탕" w:eastAsia="바탕" w:hAnsi="바탕" w:cs="바탕" w:hint="eastAsia"/>
          <w:sz w:val="22"/>
          <w:szCs w:val="22"/>
        </w:rPr>
        <w:t>强度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)</w:t>
      </w:r>
      <w:r w:rsidRPr="009A10F6">
        <w:rPr>
          <w:rFonts w:asciiTheme="minorHAnsi" w:eastAsiaTheme="minorHAnsi" w:hAnsiTheme="minorHAnsi"/>
          <w:sz w:val="22"/>
          <w:szCs w:val="22"/>
        </w:rPr>
        <w:t>면에서 미국과 동아시아 내 동맹국들과의 관계 중 가장 약한 축에 속한다고 볼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그러므로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한중관계는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그 전략적 내포 범위를 새로운 영역으로 확장할 여지가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중국 국가 주석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시진핑은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지난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7</w:t>
      </w:r>
      <w:r w:rsidRPr="009A10F6">
        <w:rPr>
          <w:rFonts w:asciiTheme="minorHAnsi" w:eastAsiaTheme="minorHAnsi" w:hAnsiTheme="minorHAnsi"/>
          <w:sz w:val="22"/>
          <w:szCs w:val="22"/>
        </w:rPr>
        <w:t>월 초 한국을 공식 방문하였다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연말까지 한중 자유무역협정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(FTA)</w:t>
      </w:r>
      <w:r w:rsidRPr="009A10F6">
        <w:rPr>
          <w:rFonts w:asciiTheme="minorHAnsi" w:eastAsiaTheme="minorHAnsi" w:hAnsiTheme="minorHAnsi"/>
          <w:sz w:val="22"/>
          <w:szCs w:val="22"/>
        </w:rPr>
        <w:t>이 체결될 가능성도 높다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이런 배경을 바탕으로 한중 양국은 기존에 존재하였던 동북아 지역의 외교 형세를 타파하면서 선린우호협력조약을 체결하기 위한 협상을 시작할 것이라는 소식을 들려줄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중국은 오랫동안 독립자주외교정책과 비동맹정책을 고수해왔다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그리고 현재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70~80</w:t>
      </w:r>
      <w:r w:rsidRPr="009A10F6">
        <w:rPr>
          <w:rFonts w:asciiTheme="minorHAnsi" w:eastAsiaTheme="minorHAnsi" w:hAnsiTheme="minorHAnsi"/>
          <w:sz w:val="22"/>
          <w:szCs w:val="22"/>
        </w:rPr>
        <w:t>개에 이르는 국가와 동반자 관계를 수립하고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하지만 중국은 이들 국가 중 중점을 두어야 할 국가를 선정할 필요가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더불어 중국은 </w:t>
      </w:r>
      <w:bookmarkStart w:id="0" w:name="_GoBack"/>
      <w:bookmarkEnd w:id="0"/>
      <w:r w:rsidRPr="009A10F6">
        <w:rPr>
          <w:rFonts w:asciiTheme="minorHAnsi" w:eastAsiaTheme="minorHAnsi" w:hAnsiTheme="minorHAnsi"/>
          <w:sz w:val="22"/>
          <w:szCs w:val="22"/>
        </w:rPr>
        <w:t>선린우호협력조약을 통해서 주변국 외교를 총괄하는 방안을 고려해볼 수도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중국을 사방으로 둘러싸고 있는 주변형세를 살펴보면 다음과 같다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중국은 북쪽으로는 러시아와 선린우호협력관계를 맺고 있으며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서쪽으로도 파키스탄과 선린우호협력조약을 체결하고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또 남쪽으로는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ASEAN</w:t>
      </w:r>
      <w:r w:rsidRPr="009A10F6">
        <w:rPr>
          <w:rFonts w:asciiTheme="minorHAnsi" w:eastAsiaTheme="minorHAnsi" w:hAnsiTheme="minorHAnsi"/>
          <w:sz w:val="22"/>
          <w:szCs w:val="22"/>
        </w:rPr>
        <w:t>과 중국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-ASEAN </w:t>
      </w:r>
      <w:r w:rsidRPr="009A10F6">
        <w:rPr>
          <w:rFonts w:asciiTheme="minorHAnsi" w:eastAsiaTheme="minorHAnsi" w:hAnsiTheme="minorHAnsi"/>
          <w:sz w:val="22"/>
          <w:szCs w:val="22"/>
        </w:rPr>
        <w:t>우호협력조약 체결을 논의 중에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그렇지만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동쪽으로는 이와 같은 전략적 관계가 존재하고 있지 않다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이와 같은 상황에서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중국 내에서는 한국과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》을 체결하는 것에 대</w:t>
      </w:r>
      <w:r w:rsidRPr="009A10F6">
        <w:rPr>
          <w:rFonts w:asciiTheme="minorHAnsi" w:eastAsiaTheme="minorHAnsi" w:hAnsiTheme="minorHAnsi"/>
          <w:sz w:val="22"/>
          <w:szCs w:val="22"/>
        </w:rPr>
        <w:lastRenderedPageBreak/>
        <w:t>한 논의가 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그리고 이를 보여주는 정황적 증거들도 증가하고 있는 추세이다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이것은 중국의 주변국외교 전략에 대한 포진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(</w:t>
      </w:r>
      <w:r w:rsidRPr="009A10F6">
        <w:rPr>
          <w:rFonts w:ascii="바탕" w:eastAsia="바탕" w:hAnsi="바탕" w:cs="바탕" w:hint="eastAsia"/>
          <w:sz w:val="22"/>
          <w:szCs w:val="22"/>
        </w:rPr>
        <w:t>布陣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)</w:t>
      </w:r>
      <w:r w:rsidRPr="009A10F6">
        <w:rPr>
          <w:rFonts w:asciiTheme="minorHAnsi" w:eastAsiaTheme="minorHAnsi" w:hAnsiTheme="minorHAnsi"/>
          <w:sz w:val="22"/>
          <w:szCs w:val="22"/>
        </w:rPr>
        <w:t>을 완성하기 위함이다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동쪽으로 한국이 선린우호협력조약의 체결 대상국가로 논의되고 있는 이유에는 크게 세 가지가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첫째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한반도는 오랜 역사를 통틀어 중국의 안보 보호 대상이었다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그 예로서 근대 일본제국주의의 침략전쟁과 한국전쟁을 들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역사적 전통 요인에 의한 것이든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지정학적 고려에 의한 것이든 위의 예는 한반도와 중국의 연계관계가 나날이 심화되어 왔다는 것을 보여준다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한국에 주둔하고 있는 미군은 중국과 북한에 위협으로 인식되고 있으며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나날이 그 합법성을 잃어가고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둘째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중국과 북한 사이에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1961</w:t>
      </w:r>
      <w:r w:rsidRPr="009A10F6">
        <w:rPr>
          <w:rFonts w:asciiTheme="minorHAnsi" w:eastAsiaTheme="minorHAnsi" w:hAnsiTheme="minorHAnsi"/>
          <w:sz w:val="22"/>
          <w:szCs w:val="22"/>
        </w:rPr>
        <w:t>년 체결된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우호협력상호원조 조약》은 세 차례의 자동연장을 통해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, 2021</w:t>
      </w:r>
      <w:r w:rsidRPr="009A10F6">
        <w:rPr>
          <w:rFonts w:asciiTheme="minorHAnsi" w:eastAsiaTheme="minorHAnsi" w:hAnsiTheme="minorHAnsi"/>
          <w:sz w:val="22"/>
          <w:szCs w:val="22"/>
        </w:rPr>
        <w:t>년까지 그 유효성이 인정된다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하지만 위의 우호조약은 현재 중국이 추진하고 있는 선린우호협력조약의 정신을 위배하고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이러한 상황에서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 체결은 중국이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우호협력상호원조 조약》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으로부터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받는 구속을 상쇄시켜 줄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중국의 전략적 부담을 감면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(</w:t>
      </w:r>
      <w:r w:rsidRPr="009A10F6">
        <w:rPr>
          <w:rFonts w:ascii="새굴림" w:eastAsia="새굴림" w:hAnsi="새굴림" w:cs="새굴림" w:hint="eastAsia"/>
          <w:sz w:val="22"/>
          <w:szCs w:val="22"/>
        </w:rPr>
        <w:t>减</w:t>
      </w:r>
      <w:r w:rsidRPr="009A10F6">
        <w:rPr>
          <w:rFonts w:ascii="바탕" w:eastAsia="바탕" w:hAnsi="바탕" w:cs="바탕" w:hint="eastAsia"/>
          <w:sz w:val="22"/>
          <w:szCs w:val="22"/>
        </w:rPr>
        <w:t>免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)</w:t>
      </w:r>
      <w:r w:rsidRPr="009A10F6">
        <w:rPr>
          <w:rFonts w:asciiTheme="minorHAnsi" w:eastAsiaTheme="minorHAnsi" w:hAnsiTheme="minorHAnsi"/>
          <w:sz w:val="22"/>
          <w:szCs w:val="22"/>
        </w:rPr>
        <w:t>시켜주고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이를 통해 북한을 압박하고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중국의 국제적 이미지도 고양시킬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셋째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앞서 언급한 바와 같이 한국과 미국이 형성하고 있는 동맹관계의 견고함은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미국과 동북아시아 내 미국 동맹국들 관계 중 가장 그 강도가 약하다고 볼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한국이 안보영역에서 미국에 의지할 수밖에 없었던 것은 순전히 북한으로부터의 위협에 대비한 어쩔 수 없는 선택이었다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현재 전 세계적으로 미국의 동맹체제는 약화되고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일본이 정상국가화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(</w:t>
      </w:r>
      <w:r w:rsidRPr="009A10F6">
        <w:rPr>
          <w:rFonts w:asciiTheme="minorHAnsi" w:eastAsiaTheme="minorHAnsi" w:hAnsiTheme="minorHAnsi"/>
          <w:sz w:val="22"/>
          <w:szCs w:val="22"/>
        </w:rPr>
        <w:t>재무장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)</w:t>
      </w:r>
      <w:r w:rsidRPr="009A10F6">
        <w:rPr>
          <w:rFonts w:asciiTheme="minorHAnsi" w:eastAsiaTheme="minorHAnsi" w:hAnsiTheme="minorHAnsi"/>
          <w:sz w:val="22"/>
          <w:szCs w:val="22"/>
        </w:rPr>
        <w:t>를 하고 있고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독일은 다시 부활하고 있으며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사우디아라비아가 미국</w:t>
      </w:r>
      <w:r w:rsidRPr="009A10F6">
        <w:rPr>
          <w:rFonts w:asciiTheme="minorHAnsi" w:eastAsiaTheme="minorHAnsi" w:hAnsiTheme="minorHAnsi"/>
          <w:sz w:val="22"/>
          <w:szCs w:val="22"/>
        </w:rPr>
        <w:lastRenderedPageBreak/>
        <w:t>을 배신하였고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이스라엘이 방황하고 있다는 것이 이를 증명한다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장차 나무가 쓰러지게 되면 그에 의지해서 살던 원숭이들이 흩어질 수밖에 없는 그런 상황이 반드시 올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한국은 미국이 자신의 안보를 과연 보장해 줄 수 있을 것인가에 대해서 의구심을 가질 수밖에 없다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중국은 이를 기회로 삼아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한국과의 관계 강화를 통해 미국의 동맹체계를 약화시켜야 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》의 기본 내용은 당연히 핵무기 폐기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안보확보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한반도 통일의 삼위일체를 포함해야 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우크라이나 모델에 입각하여 한반도 비핵화를 실현하면서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중국은 한반도에서의 핵 안보를 보장해야 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그리고 한반도의 정전협정을 평화협정으로 전환하고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중국이 가장 먼저 한반도 통일을 지지하는 성명을 발표할 수 있을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이로써 한국 국민의 지지를 크게 획득하여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통일된 한반도가 중국적 질서로 복귀하는 안정적인 기초를 다질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.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》의 체결은 중국 주변국 외교의 전략적 포석을 완성하게 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이를 통해서 동북아의 지정학적 환경은 변화할 것이며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이에 따른 연쇄적인 외교적 파장을 불러일으키게 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조약의 체결은 중국이 한반도 문제를 잘 다룰 수 있게 할 뿐만 아니라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더욱 중요한 것은 한반도에 대한 핵 보호 조치를 통하여 한반도에서 영구히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핵문제를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해결하는 기초를 제공하여 중국의 주변 안보환경을 개선시킬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동시에 미국의 동북아 동맹 체제를 동요하게 하고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미국이 한반도에 군대를 주둔시킬 정당성을 제거함으로써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미국이 중국에 가하고 있는 전략적 압력을 크게 감소시킬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이를 통해서 일본을 고립시키고 중국의 위상과 명망을 높여 안보 및 운명공동체를 내용으로 하는 중국의 외교전략구상을 적극 추진할 수 있게 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.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》에 대한 논의는 매우 합당한 경제적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정치적 기반을 지니고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한중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FTA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의 신속한 체결은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한중관계를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한 단계 격상하는 데에 크게 이바지 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이미 한중 간 통화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스와프가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시작되었으며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그 규모가 날로 확장되고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이는 한중 간 장차 체결해야 할 종합적인 투자•무역 협정 및 미래 동북아 경제협력의 기반이 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》의 체결은 한중 간 경제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정치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안보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사회적 관계 발전을 포괄적으로 촉진할 것이며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비약적인 성장을 가져올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한국의 국내 상황도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>》 체결에 긍정적 요소로 작용한다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박근혜 대통령은 취임 이후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, “</w:t>
      </w:r>
      <w:r w:rsidRPr="009A10F6">
        <w:rPr>
          <w:rFonts w:asciiTheme="minorHAnsi" w:eastAsiaTheme="minorHAnsi" w:hAnsiTheme="minorHAnsi"/>
          <w:sz w:val="22"/>
          <w:szCs w:val="22"/>
        </w:rPr>
        <w:t>한반도 신뢰프로세스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,” “</w:t>
      </w:r>
      <w:r w:rsidRPr="009A10F6">
        <w:rPr>
          <w:rFonts w:asciiTheme="minorHAnsi" w:eastAsiaTheme="minorHAnsi" w:hAnsiTheme="minorHAnsi"/>
          <w:sz w:val="22"/>
          <w:szCs w:val="22"/>
        </w:rPr>
        <w:t>동북아 평화협력구상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”</w:t>
      </w:r>
      <w:r w:rsidRPr="009A10F6">
        <w:rPr>
          <w:rFonts w:asciiTheme="minorHAnsi" w:eastAsiaTheme="minorHAnsi" w:hAnsiTheme="minorHAnsi"/>
          <w:sz w:val="22"/>
          <w:szCs w:val="22"/>
        </w:rPr>
        <w:t>이라는 양대 전략 구상을 발표하였고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이는 긍정적인 평가를 받았다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한국은 동북아시아에서 미국과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그리고 중국과 모두 장기간에 걸쳐 우호적인 국가 관계를 형성하고 있는 유일한 국가이다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한중관계를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가장 크게 저해할 요소는 양국 내부에는 존재하지 않는다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다만 북한과 미국이라는 각각의 외부 요인이 존재하는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이것이야 말로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발전의 최대 걸림돌이라고 볼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그러므로 만약 한중 관계가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북핵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및 한미동맹 문제를 넘어설 수 있다면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장차 획기적인 시대적 의의를 도출해낼 수 있을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새로이 한중 관계를 재정의하는 것이 필요하다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미국과 중국은 현재 새로운 강대국관계 형성에 최선을 다하고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이것은 한국이 직면해있는 모순적인 전략적 상황을 타파하는 데 유리한 요소로 작용한다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왜냐하면 현재 한국은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“</w:t>
      </w:r>
      <w:r w:rsidRPr="009A10F6">
        <w:rPr>
          <w:rFonts w:asciiTheme="minorHAnsi" w:eastAsiaTheme="minorHAnsi" w:hAnsiTheme="minorHAnsi"/>
          <w:sz w:val="22"/>
          <w:szCs w:val="22"/>
        </w:rPr>
        <w:t>경제적으로는 중국에 의존하고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안보상으로는 미국에 의존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”</w:t>
      </w:r>
      <w:r w:rsidRPr="009A10F6">
        <w:rPr>
          <w:rFonts w:asciiTheme="minorHAnsi" w:eastAsiaTheme="minorHAnsi" w:hAnsiTheme="minorHAnsi"/>
          <w:sz w:val="22"/>
          <w:szCs w:val="22"/>
        </w:rPr>
        <w:t>하는 불안정한 상황에 처해있기 때문이다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또한 한국은 미국과 중국이 새로운 강대국 관계를 형성하는 데 건설적이고 긍정적인 역할을 담당할 수 있</w:t>
      </w:r>
      <w:r w:rsidRPr="009A10F6">
        <w:rPr>
          <w:rFonts w:asciiTheme="minorHAnsi" w:eastAsiaTheme="minorHAnsi" w:hAnsiTheme="minorHAnsi"/>
          <w:sz w:val="22"/>
          <w:szCs w:val="22"/>
        </w:rPr>
        <w:lastRenderedPageBreak/>
        <w:t>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. 2013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년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4</w:t>
      </w:r>
      <w:r w:rsidRPr="009A10F6">
        <w:rPr>
          <w:rFonts w:asciiTheme="minorHAnsi" w:eastAsiaTheme="minorHAnsi" w:hAnsiTheme="minorHAnsi"/>
          <w:sz w:val="22"/>
          <w:szCs w:val="22"/>
        </w:rPr>
        <w:t>월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박근혜 대통령은 미국 의회에서 행한 연설에서 다음과 같이 말한 바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그것은 미래 아시아의 새로운 지역질서는 어떻게 역내 국가 간 점증하고 있는 경제적 의존도를 관리하는 데 있으나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아쉽게도 정치적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안보적 측면에서는 오히려 국가 관계가 퇴보하는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“</w:t>
      </w:r>
      <w:r w:rsidRPr="009A10F6">
        <w:rPr>
          <w:rFonts w:asciiTheme="minorHAnsi" w:eastAsiaTheme="minorHAnsi" w:hAnsiTheme="minorHAnsi"/>
          <w:sz w:val="22"/>
          <w:szCs w:val="22"/>
        </w:rPr>
        <w:t>아시아 패러독스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” </w:t>
      </w:r>
      <w:r w:rsidRPr="009A10F6">
        <w:rPr>
          <w:rFonts w:asciiTheme="minorHAnsi" w:eastAsiaTheme="minorHAnsi" w:hAnsiTheme="minorHAnsi"/>
          <w:sz w:val="22"/>
          <w:szCs w:val="22"/>
        </w:rPr>
        <w:t>상황에 직면해 있다는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분명한 것은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미국의 아시아로의 회귀전략이 가져온 비정상적인 상황을 넘어서야 한다는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한국은 전형적인 중견 강국이고 중국은 새로운 강대국이다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중국은 한국이 중견 강국 간 네트워크 형성을 확실히 지지할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이는 한국이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G20 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내부에서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브릭스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국가들과 협력대화 기제를 형성하고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, G7</w:t>
      </w:r>
      <w:r w:rsidRPr="009A10F6">
        <w:rPr>
          <w:rFonts w:asciiTheme="minorHAnsi" w:eastAsiaTheme="minorHAnsi" w:hAnsiTheme="minorHAnsi"/>
          <w:sz w:val="22"/>
          <w:szCs w:val="22"/>
        </w:rPr>
        <w:t>으로부터의 받는 전략적 압력에 효과적으로 대응할 수 있게 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47432" w:rsidRPr="009A10F6" w:rsidRDefault="00C47432" w:rsidP="00C47432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9A10F6">
        <w:rPr>
          <w:rFonts w:asciiTheme="minorHAnsi" w:eastAsiaTheme="minorHAnsi" w:hAnsiTheme="minorHAnsi"/>
          <w:sz w:val="22"/>
          <w:szCs w:val="22"/>
        </w:rPr>
        <w:t>종합하자면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한국과 중국은 특수한 새로운 강대국 관계를 형성할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. G20</w:t>
      </w:r>
      <w:r w:rsidRPr="009A10F6">
        <w:rPr>
          <w:rFonts w:asciiTheme="minorHAnsi" w:eastAsiaTheme="minorHAnsi" w:hAnsiTheme="minorHAnsi"/>
          <w:sz w:val="22"/>
          <w:szCs w:val="22"/>
        </w:rPr>
        <w:t xml:space="preserve">과 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>ASEAN</w:t>
      </w:r>
      <w:r w:rsidRPr="009A10F6">
        <w:rPr>
          <w:rFonts w:asciiTheme="minorHAnsi" w:eastAsiaTheme="minorHAnsi" w:hAnsiTheme="minorHAnsi"/>
          <w:sz w:val="22"/>
          <w:szCs w:val="22"/>
        </w:rPr>
        <w:t>에서 전략적인 협력을 추진할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국제질서가 신흥국가와 중견국가에게 유리한 방향으로 발전할 수 있도록 협력할 수 있다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  <w:r w:rsidRPr="009A10F6">
        <w:rPr>
          <w:rFonts w:asciiTheme="minorHAnsi" w:eastAsiaTheme="minorHAnsi" w:hAnsiTheme="minorHAnsi"/>
          <w:sz w:val="22"/>
          <w:szCs w:val="22"/>
        </w:rPr>
        <w:t>이와 같이 《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한중선린우호협력조약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》의 체결은 </w:t>
      </w:r>
      <w:proofErr w:type="spellStart"/>
      <w:r w:rsidRPr="009A10F6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9A10F6">
        <w:rPr>
          <w:rFonts w:asciiTheme="minorHAnsi" w:eastAsiaTheme="minorHAnsi" w:hAnsiTheme="minorHAnsi"/>
          <w:sz w:val="22"/>
          <w:szCs w:val="22"/>
        </w:rPr>
        <w:t xml:space="preserve"> 적극적인 발전에 있어 거부할 수 없는 추세이며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한반도에서 혼란사태가 반복되는 것을 방지하며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, </w:t>
      </w:r>
      <w:r w:rsidRPr="009A10F6">
        <w:rPr>
          <w:rFonts w:asciiTheme="minorHAnsi" w:eastAsiaTheme="minorHAnsi" w:hAnsiTheme="minorHAnsi"/>
          <w:sz w:val="22"/>
          <w:szCs w:val="22"/>
        </w:rPr>
        <w:t>중국의 주변을 장기적으로 관리하고 안정시키는 데에도 귀감이 될 것이다</w:t>
      </w:r>
      <w:r w:rsidRPr="009A10F6">
        <w:rPr>
          <w:rFonts w:asciiTheme="minorHAnsi" w:eastAsiaTheme="minorHAnsi" w:hAnsiTheme="minorHAnsi" w:cs="함초롬바탕" w:hint="eastAsia"/>
          <w:sz w:val="22"/>
          <w:szCs w:val="22"/>
        </w:rPr>
        <w:t xml:space="preserve">. </w:t>
      </w:r>
    </w:p>
    <w:p w:rsidR="00352C4C" w:rsidRPr="009A10F6" w:rsidRDefault="00352C4C">
      <w:pPr>
        <w:rPr>
          <w:rFonts w:eastAsiaTheme="minorHAnsi"/>
          <w:sz w:val="22"/>
        </w:rPr>
      </w:pPr>
    </w:p>
    <w:sectPr w:rsidR="00352C4C" w:rsidRPr="009A10F6" w:rsidSect="00352C4C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FB" w:rsidRDefault="003E36FB" w:rsidP="009A10F6">
      <w:r>
        <w:separator/>
      </w:r>
    </w:p>
  </w:endnote>
  <w:endnote w:type="continuationSeparator" w:id="0">
    <w:p w:rsidR="003E36FB" w:rsidRDefault="003E36FB" w:rsidP="009A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61329"/>
      <w:docPartObj>
        <w:docPartGallery w:val="Page Numbers (Bottom of Page)"/>
        <w:docPartUnique/>
      </w:docPartObj>
    </w:sdtPr>
    <w:sdtContent>
      <w:p w:rsidR="009A10F6" w:rsidRDefault="009A10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10F6">
          <w:rPr>
            <w:noProof/>
            <w:lang w:val="ko-KR"/>
          </w:rPr>
          <w:t>2</w:t>
        </w:r>
        <w:r>
          <w:fldChar w:fldCharType="end"/>
        </w:r>
      </w:p>
    </w:sdtContent>
  </w:sdt>
  <w:p w:rsidR="009A10F6" w:rsidRDefault="009A10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FB" w:rsidRDefault="003E36FB" w:rsidP="009A10F6">
      <w:r>
        <w:separator/>
      </w:r>
    </w:p>
  </w:footnote>
  <w:footnote w:type="continuationSeparator" w:id="0">
    <w:p w:rsidR="003E36FB" w:rsidRDefault="003E36FB" w:rsidP="009A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8C1"/>
    <w:rsid w:val="00352C4C"/>
    <w:rsid w:val="003E36FB"/>
    <w:rsid w:val="005318C1"/>
    <w:rsid w:val="009A10F6"/>
    <w:rsid w:val="00C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18C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A10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A10F6"/>
  </w:style>
  <w:style w:type="paragraph" w:styleId="a5">
    <w:name w:val="footer"/>
    <w:basedOn w:val="a"/>
    <w:link w:val="Char0"/>
    <w:uiPriority w:val="99"/>
    <w:unhideWhenUsed/>
    <w:rsid w:val="009A10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A1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39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84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1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76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97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58727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AJOU</cp:lastModifiedBy>
  <cp:revision>3</cp:revision>
  <dcterms:created xsi:type="dcterms:W3CDTF">2014-09-22T12:47:00Z</dcterms:created>
  <dcterms:modified xsi:type="dcterms:W3CDTF">2014-09-24T03:02:00Z</dcterms:modified>
</cp:coreProperties>
</file>