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93" w:rsidRPr="001F1072" w:rsidRDefault="00BE1893" w:rsidP="003821D2">
      <w:pPr>
        <w:ind w:left="400"/>
        <w:jc w:val="center"/>
        <w:rPr>
          <w:b/>
          <w:sz w:val="24"/>
          <w:szCs w:val="24"/>
        </w:rPr>
      </w:pPr>
      <w:r w:rsidRPr="001F1072">
        <w:rPr>
          <w:rFonts w:hint="eastAsia"/>
          <w:b/>
          <w:sz w:val="24"/>
          <w:szCs w:val="24"/>
        </w:rPr>
        <w:t xml:space="preserve">동북아시아 정세와 </w:t>
      </w:r>
      <w:proofErr w:type="spellStart"/>
      <w:r w:rsidRPr="001F1072">
        <w:rPr>
          <w:rFonts w:hint="eastAsia"/>
          <w:b/>
          <w:sz w:val="24"/>
          <w:szCs w:val="24"/>
        </w:rPr>
        <w:t>한중관계</w:t>
      </w:r>
      <w:proofErr w:type="spellEnd"/>
    </w:p>
    <w:p w:rsidR="00BE1893" w:rsidRDefault="00BE1893" w:rsidP="00BE1893">
      <w:pPr>
        <w:ind w:left="400"/>
        <w:rPr>
          <w:b/>
          <w:sz w:val="28"/>
          <w:szCs w:val="28"/>
        </w:rPr>
      </w:pPr>
    </w:p>
    <w:p w:rsidR="003821D2" w:rsidRPr="001F1072" w:rsidRDefault="003821D2" w:rsidP="001F1072">
      <w:pPr>
        <w:pStyle w:val="a4"/>
        <w:jc w:val="right"/>
        <w:rPr>
          <w:rFonts w:asciiTheme="minorHAnsi" w:eastAsiaTheme="minorHAnsi" w:hAnsiTheme="minorHAnsi"/>
          <w:b/>
          <w:sz w:val="22"/>
          <w:szCs w:val="22"/>
        </w:rPr>
      </w:pPr>
      <w:bookmarkStart w:id="0" w:name="_GoBack"/>
      <w:bookmarkEnd w:id="0"/>
      <w:proofErr w:type="spellStart"/>
      <w:r w:rsidRPr="001F1072">
        <w:rPr>
          <w:rFonts w:asciiTheme="minorHAnsi" w:eastAsiaTheme="minorHAnsi" w:hAnsiTheme="minorHAnsi" w:hint="eastAsia"/>
          <w:b/>
          <w:sz w:val="22"/>
          <w:szCs w:val="22"/>
        </w:rPr>
        <w:t>이근</w:t>
      </w:r>
      <w:proofErr w:type="spellEnd"/>
      <w:r w:rsidR="001F1072" w:rsidRPr="001F1072">
        <w:rPr>
          <w:rFonts w:asciiTheme="minorHAnsi" w:eastAsiaTheme="minorHAnsi" w:hAnsiTheme="minorHAnsi" w:hint="eastAsia"/>
          <w:b/>
          <w:sz w:val="22"/>
          <w:szCs w:val="22"/>
        </w:rPr>
        <w:t>(</w:t>
      </w:r>
      <w:r w:rsidR="001F1072" w:rsidRPr="001F1072">
        <w:rPr>
          <w:rFonts w:ascii="바탕" w:eastAsia="바탕" w:hAnsi="바탕" w:cs="바탕" w:hint="eastAsia"/>
          <w:b/>
          <w:sz w:val="22"/>
          <w:szCs w:val="22"/>
          <w:shd w:val="clear" w:color="auto" w:fill="FFFFFF"/>
        </w:rPr>
        <w:t>李根</w:t>
      </w:r>
      <w:r w:rsidR="001F1072" w:rsidRPr="001F1072">
        <w:rPr>
          <w:rFonts w:asciiTheme="minorHAnsi" w:eastAsiaTheme="minorHAnsi" w:hAnsiTheme="minorHAnsi" w:hint="eastAsia"/>
          <w:b/>
          <w:sz w:val="22"/>
          <w:szCs w:val="22"/>
          <w:shd w:val="clear" w:color="auto" w:fill="FFFFFF"/>
        </w:rPr>
        <w:t xml:space="preserve">) </w:t>
      </w:r>
      <w:r w:rsidRPr="001F1072">
        <w:rPr>
          <w:rFonts w:asciiTheme="minorHAnsi" w:eastAsiaTheme="minorHAnsi" w:hAnsiTheme="minorHAnsi" w:hint="eastAsia"/>
          <w:b/>
          <w:sz w:val="22"/>
          <w:szCs w:val="22"/>
        </w:rPr>
        <w:t>서울대학교 국제대학원</w:t>
      </w:r>
      <w:r w:rsidR="001F1072" w:rsidRPr="001F1072">
        <w:rPr>
          <w:rFonts w:asciiTheme="minorHAnsi" w:eastAsiaTheme="minorHAnsi" w:hAnsiTheme="minorHAnsi" w:hint="eastAsia"/>
          <w:b/>
          <w:sz w:val="22"/>
          <w:szCs w:val="22"/>
        </w:rPr>
        <w:t xml:space="preserve"> 부원장</w:t>
      </w:r>
    </w:p>
    <w:p w:rsidR="003821D2" w:rsidRPr="003821D2" w:rsidRDefault="003821D2" w:rsidP="00BE1893">
      <w:pPr>
        <w:ind w:left="400"/>
        <w:rPr>
          <w:b/>
          <w:sz w:val="24"/>
          <w:szCs w:val="24"/>
        </w:rPr>
      </w:pPr>
    </w:p>
    <w:p w:rsidR="00BE1893" w:rsidRPr="001F1072" w:rsidRDefault="00BE1893" w:rsidP="00BE1893">
      <w:pPr>
        <w:pStyle w:val="a3"/>
        <w:numPr>
          <w:ilvl w:val="0"/>
          <w:numId w:val="5"/>
        </w:numPr>
        <w:ind w:leftChars="0"/>
        <w:rPr>
          <w:b/>
          <w:sz w:val="22"/>
        </w:rPr>
      </w:pPr>
      <w:r w:rsidRPr="001F1072">
        <w:rPr>
          <w:rFonts w:hint="eastAsia"/>
          <w:b/>
          <w:sz w:val="22"/>
        </w:rPr>
        <w:t>Rising China, Retreating America, Declining Japan (Over-reacting Japan)</w:t>
      </w:r>
    </w:p>
    <w:p w:rsidR="00BE1893" w:rsidRPr="001F1072" w:rsidRDefault="00BE1893" w:rsidP="00BE1893">
      <w:pPr>
        <w:pStyle w:val="a3"/>
        <w:numPr>
          <w:ilvl w:val="0"/>
          <w:numId w:val="5"/>
        </w:numPr>
        <w:ind w:leftChars="0"/>
        <w:rPr>
          <w:b/>
          <w:sz w:val="22"/>
        </w:rPr>
      </w:pPr>
      <w:r w:rsidRPr="001F1072">
        <w:rPr>
          <w:rFonts w:hint="eastAsia"/>
          <w:b/>
          <w:sz w:val="22"/>
        </w:rPr>
        <w:t>Cooperation to Strengthen Open Multilateral Order in East Asia</w:t>
      </w:r>
    </w:p>
    <w:p w:rsidR="00BE1893" w:rsidRPr="001F1072" w:rsidRDefault="00BE1893" w:rsidP="00BE1893">
      <w:pPr>
        <w:ind w:firstLine="400"/>
        <w:rPr>
          <w:b/>
          <w:sz w:val="22"/>
        </w:rPr>
      </w:pPr>
    </w:p>
    <w:p w:rsidR="00BE1893" w:rsidRPr="001F1072" w:rsidRDefault="00BE1893" w:rsidP="00BE1893">
      <w:pPr>
        <w:ind w:firstLine="400"/>
        <w:rPr>
          <w:b/>
          <w:sz w:val="22"/>
        </w:rPr>
      </w:pPr>
      <w:r w:rsidRPr="001F1072">
        <w:rPr>
          <w:rFonts w:hint="eastAsia"/>
          <w:b/>
          <w:sz w:val="22"/>
        </w:rPr>
        <w:t>[중국의 부상과 미국의 상대적 후퇴 (retreat), 그리고 한국의 연루 위험]</w:t>
      </w:r>
    </w:p>
    <w:p w:rsidR="00BE1893" w:rsidRPr="001F1072" w:rsidRDefault="00BE1893" w:rsidP="00BE1893">
      <w:pPr>
        <w:ind w:firstLine="400"/>
        <w:rPr>
          <w:sz w:val="22"/>
        </w:rPr>
      </w:pPr>
    </w:p>
    <w:p w:rsidR="00BE1893" w:rsidRPr="001F1072" w:rsidRDefault="00BE1893" w:rsidP="00BE1893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>중국의 부상은 한국에게 위협과 기회를 동시에 부여하고 있음.</w:t>
      </w:r>
    </w:p>
    <w:p w:rsidR="00BE1893" w:rsidRPr="001F1072" w:rsidRDefault="00BE1893" w:rsidP="00BE1893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>이웃에 중국이라는 초강대국이 존재함으로 인하여, 한국에게 잠재적 안보위협, 심리적 위축을 줄 수 있는 안보환경을 만들고 있음</w:t>
      </w:r>
    </w:p>
    <w:p w:rsidR="00BE1893" w:rsidRPr="001F1072" w:rsidRDefault="00BE1893" w:rsidP="00BE1893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>특히 초강대국이 인접하고 있으면 자국의 안보를 지킨다는, 자국의 핵심이익을 수호한다는 명목 하에 한국의 주권적 권리까지 좌우할 수 있는 영향력 발휘의 위험성도 상존함.</w:t>
      </w:r>
    </w:p>
    <w:p w:rsidR="00BE1893" w:rsidRPr="001F1072" w:rsidRDefault="00BE1893" w:rsidP="00BE1893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>중국과의 교역량이 급증하고, 중국이 한국의 최대 무역상대국이 되면서 중국에 대한 경제적 의존성 심화됨. 이러한 의존 관계는 중국에게 커다란 영향력 (leverage)를 주게 되어 한국이 외교정책을 수립, 실행할 때 중국의 눈치를 보지 않을 수 없게 됨.</w:t>
      </w:r>
    </w:p>
    <w:p w:rsidR="00BE1893" w:rsidRPr="001F1072" w:rsidRDefault="00BE1893" w:rsidP="00BE1893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>부상하는 중국을 견제한다는 이유로 강대국 간에 갈등, 긴장관계가 생길 경우, 즉 중국 및 미국, 일본과 갈등이 생길 경우 지리적으로 그 중간에 위치한, 그리고 미국과 동맹관계를 가지고 있는 한국은 그 갈등 및 긴장관계, 그리고 궁극적으로 분쟁에 연루될 가능성이 존재함.</w:t>
      </w:r>
    </w:p>
    <w:p w:rsidR="00BE1893" w:rsidRPr="001F1072" w:rsidRDefault="00BE1893" w:rsidP="00BE1893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>중국의 공산당 일당체제는 국민을 동원하는 체제이므로, 정치적 필요 시 모험적인 민족주의 외교정책이 나올 제도적 조건이 존재함.</w:t>
      </w:r>
    </w:p>
    <w:p w:rsidR="00BE1893" w:rsidRPr="001F1072" w:rsidRDefault="00BE1893" w:rsidP="00BE1893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 xml:space="preserve">반면 중국은 커다란 시장을 제공하며, 다가오는 아시아 시대에 있어서 성장동력이 되고 있으며, </w:t>
      </w:r>
      <w:proofErr w:type="spellStart"/>
      <w:r w:rsidRPr="001F1072">
        <w:rPr>
          <w:rFonts w:hint="eastAsia"/>
          <w:sz w:val="22"/>
        </w:rPr>
        <w:t>북핵</w:t>
      </w:r>
      <w:proofErr w:type="spellEnd"/>
      <w:r w:rsidRPr="001F1072">
        <w:rPr>
          <w:rFonts w:hint="eastAsia"/>
          <w:sz w:val="22"/>
        </w:rPr>
        <w:t xml:space="preserve"> 및 북한 문제 해결에 있어서 매우 중요한 국가임. 특히 중국이 제공하는 경제적 기회는 우리가 버리기 힘든 대단히 중요한 기회가 될 것임.</w:t>
      </w:r>
    </w:p>
    <w:p w:rsidR="00BE1893" w:rsidRPr="001F1072" w:rsidRDefault="00BE1893" w:rsidP="00BE1893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>또한 우경화되는 일본에 대한 대일정책에 있어서도 중국 카드를 조심스럽게 활용할 수 있는 외교 자산이 되기도 함.</w:t>
      </w:r>
    </w:p>
    <w:p w:rsidR="00BE1893" w:rsidRPr="001F1072" w:rsidRDefault="00BE1893" w:rsidP="00BE1893">
      <w:pPr>
        <w:pStyle w:val="a3"/>
        <w:ind w:leftChars="0" w:left="1120"/>
        <w:rPr>
          <w:sz w:val="22"/>
        </w:rPr>
      </w:pPr>
    </w:p>
    <w:p w:rsidR="00BE1893" w:rsidRPr="001F1072" w:rsidRDefault="00BE1893" w:rsidP="00BE1893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>미국의 상대적 후퇴는 아시아 지역에 힘의 공백 및 불확실성을 증대하고 있음.</w:t>
      </w:r>
    </w:p>
    <w:p w:rsidR="00BE1893" w:rsidRPr="001F1072" w:rsidRDefault="00BE1893" w:rsidP="00BE1893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lastRenderedPageBreak/>
        <w:t xml:space="preserve">미국은 아시아 </w:t>
      </w:r>
      <w:proofErr w:type="spellStart"/>
      <w:r w:rsidRPr="001F1072">
        <w:rPr>
          <w:rFonts w:hint="eastAsia"/>
          <w:sz w:val="22"/>
        </w:rPr>
        <w:t>재균형</w:t>
      </w:r>
      <w:proofErr w:type="spellEnd"/>
      <w:r w:rsidRPr="001F1072">
        <w:rPr>
          <w:rFonts w:hint="eastAsia"/>
          <w:sz w:val="22"/>
        </w:rPr>
        <w:t xml:space="preserve"> (Rebalancing)정책, Pivot to Asia라는 구호로 아시아로 회귀를 강조하고 있지만, 실질적으로는 국내의 산적한 경제문제, 그리고 중동 문제 및 대 </w:t>
      </w:r>
      <w:proofErr w:type="spellStart"/>
      <w:r w:rsidRPr="001F1072">
        <w:rPr>
          <w:rFonts w:hint="eastAsia"/>
          <w:sz w:val="22"/>
        </w:rPr>
        <w:t>테러전</w:t>
      </w:r>
      <w:proofErr w:type="spellEnd"/>
      <w:r w:rsidRPr="001F1072">
        <w:rPr>
          <w:rFonts w:hint="eastAsia"/>
          <w:sz w:val="22"/>
        </w:rPr>
        <w:t>, 러시아와의 갈등 등으로 인하여 글로벌 영향력이 상대적으로 감소하는 추이를 보이고 있음.</w:t>
      </w:r>
    </w:p>
    <w:p w:rsidR="00BE1893" w:rsidRPr="001F1072" w:rsidRDefault="00BE1893" w:rsidP="00BE1893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 xml:space="preserve">특히 중동문제와 대 </w:t>
      </w:r>
      <w:proofErr w:type="spellStart"/>
      <w:r w:rsidRPr="001F1072">
        <w:rPr>
          <w:rFonts w:hint="eastAsia"/>
          <w:sz w:val="22"/>
        </w:rPr>
        <w:t>테러전은</w:t>
      </w:r>
      <w:proofErr w:type="spellEnd"/>
      <w:r w:rsidRPr="001F1072">
        <w:rPr>
          <w:rFonts w:hint="eastAsia"/>
          <w:sz w:val="22"/>
        </w:rPr>
        <w:t xml:space="preserve"> 미국의 안보문제에 있어서 가장 우선순위가 높은 문제이므로 아시아의 우선순위는 상대적으로 떨어져 한정된 자원으로 외교를 해야 하는 미국의 위치를 고려할 때, 아시아 지역에서 힘의 공백이 생겨날 우려가 있음. </w:t>
      </w:r>
    </w:p>
    <w:p w:rsidR="00BE1893" w:rsidRPr="001F1072" w:rsidRDefault="00BE1893" w:rsidP="00BE1893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>이러한 미국의 아시아 지역에서의 상대적 후퇴는 중국의 부상과 맞물리면서 여러 가지 외교적 불확실성을 만들어 내고 있음.</w:t>
      </w:r>
    </w:p>
    <w:p w:rsidR="00BE1893" w:rsidRPr="001F1072" w:rsidRDefault="00BE1893" w:rsidP="00BE1893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>그 불확실성의 하나는 아시아의 안보부담을 지역 동맹국에게 이전시킴으로 인하여 (burden shifting) 세력균형의 변화와 불확실성을 만들어 내는 것임. 특히 일본으로의 안보부담 이전은 한중일 관계에 매우 민감한 새로운 안보 동학을 만들고 있음.</w:t>
      </w:r>
    </w:p>
    <w:p w:rsidR="00BE1893" w:rsidRPr="001F1072" w:rsidRDefault="00BE1893" w:rsidP="00BE1893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 xml:space="preserve">또한 미국은 이 지역의 안보부담을 MD와 같은 기술적 방법으로 해결하고자 하여 </w:t>
      </w:r>
      <w:proofErr w:type="spellStart"/>
      <w:r w:rsidRPr="001F1072">
        <w:rPr>
          <w:rFonts w:hint="eastAsia"/>
          <w:sz w:val="22"/>
        </w:rPr>
        <w:t>미중</w:t>
      </w:r>
      <w:proofErr w:type="spellEnd"/>
      <w:r w:rsidRPr="001F1072">
        <w:rPr>
          <w:rFonts w:hint="eastAsia"/>
          <w:sz w:val="22"/>
        </w:rPr>
        <w:t xml:space="preserve"> 관계의 긴장을 높이고, 결과적으로 중국과 미국의 동맹국 간의 긴장을 높이고 있음. </w:t>
      </w:r>
    </w:p>
    <w:p w:rsidR="00BE1893" w:rsidRPr="001F1072" w:rsidRDefault="00BE1893" w:rsidP="00BE1893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 xml:space="preserve">이러한 상황에서 미국은 동맹국들의 신뢰를 상대적으로 잃을 가능성이 커지고, 또한 중국이 제공하는 경제적 인센티브, 즉 시장의 면에서도 위상이 떨어져서 영향력도 감소하고 있음. </w:t>
      </w:r>
    </w:p>
    <w:p w:rsidR="00BE1893" w:rsidRPr="001F1072" w:rsidRDefault="00BE1893" w:rsidP="00BE1893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 xml:space="preserve">또한 미국은 </w:t>
      </w:r>
      <w:proofErr w:type="spellStart"/>
      <w:r w:rsidRPr="001F1072">
        <w:rPr>
          <w:rFonts w:hint="eastAsia"/>
          <w:sz w:val="22"/>
        </w:rPr>
        <w:t>북핵</w:t>
      </w:r>
      <w:proofErr w:type="spellEnd"/>
      <w:r w:rsidRPr="001F1072">
        <w:rPr>
          <w:rFonts w:hint="eastAsia"/>
          <w:sz w:val="22"/>
        </w:rPr>
        <w:t xml:space="preserve"> 및 북한 문제 해결에 있어서도 중국만큼 역할을 못하거나 안하고 있음.</w:t>
      </w:r>
    </w:p>
    <w:p w:rsidR="00BE1893" w:rsidRPr="001F1072" w:rsidRDefault="00BE1893" w:rsidP="00BE1893">
      <w:pPr>
        <w:rPr>
          <w:sz w:val="22"/>
        </w:rPr>
      </w:pPr>
    </w:p>
    <w:p w:rsidR="00BE1893" w:rsidRPr="001F1072" w:rsidRDefault="00BE1893" w:rsidP="00BE1893">
      <w:pPr>
        <w:ind w:left="760"/>
        <w:rPr>
          <w:b/>
          <w:sz w:val="22"/>
        </w:rPr>
      </w:pPr>
      <w:r w:rsidRPr="001F1072">
        <w:rPr>
          <w:rFonts w:hint="eastAsia"/>
          <w:b/>
          <w:sz w:val="22"/>
        </w:rPr>
        <w:t xml:space="preserve"> [일중관계와 한일관계의 불안정성]</w:t>
      </w:r>
    </w:p>
    <w:p w:rsidR="00BE1893" w:rsidRPr="001F1072" w:rsidRDefault="00BE1893" w:rsidP="00BE1893">
      <w:pPr>
        <w:ind w:left="760"/>
        <w:rPr>
          <w:sz w:val="22"/>
        </w:rPr>
      </w:pPr>
    </w:p>
    <w:p w:rsidR="00BE1893" w:rsidRPr="001F1072" w:rsidRDefault="00BE1893" w:rsidP="00BE1893">
      <w:pPr>
        <w:pStyle w:val="a3"/>
        <w:numPr>
          <w:ilvl w:val="0"/>
          <w:numId w:val="4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>미국의 burden shifting과 일본의 정상국가화</w:t>
      </w:r>
    </w:p>
    <w:p w:rsidR="00BE1893" w:rsidRPr="001F1072" w:rsidRDefault="00BE1893" w:rsidP="00BE1893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 xml:space="preserve">일본의 </w:t>
      </w:r>
      <w:proofErr w:type="spellStart"/>
      <w:r w:rsidRPr="001F1072">
        <w:rPr>
          <w:rFonts w:hint="eastAsia"/>
          <w:sz w:val="22"/>
        </w:rPr>
        <w:t>아베정권은</w:t>
      </w:r>
      <w:proofErr w:type="spellEnd"/>
      <w:r w:rsidRPr="001F1072">
        <w:rPr>
          <w:rFonts w:hint="eastAsia"/>
          <w:sz w:val="22"/>
        </w:rPr>
        <w:t xml:space="preserve"> 중국의 부상이라는 위협에 직면하여 미국의 burden shifting을 일본이 </w:t>
      </w:r>
      <w:proofErr w:type="spellStart"/>
      <w:r w:rsidRPr="001F1072">
        <w:rPr>
          <w:rFonts w:hint="eastAsia"/>
          <w:sz w:val="22"/>
        </w:rPr>
        <w:t>정상국가화할</w:t>
      </w:r>
      <w:proofErr w:type="spellEnd"/>
      <w:r w:rsidRPr="001F1072">
        <w:rPr>
          <w:rFonts w:hint="eastAsia"/>
          <w:sz w:val="22"/>
        </w:rPr>
        <w:t xml:space="preserve"> 수 있는 기회로 활용하고자 함.</w:t>
      </w:r>
    </w:p>
    <w:p w:rsidR="00BE1893" w:rsidRPr="001F1072" w:rsidRDefault="00BE1893" w:rsidP="00BE1893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>이러한 움직임들은 동아시아의 세력균형을 변화시키면서 새로운 불안정성, 불확실성을 가져오게 됨.</w:t>
      </w:r>
    </w:p>
    <w:p w:rsidR="00BE1893" w:rsidRPr="001F1072" w:rsidRDefault="00BE1893" w:rsidP="00BE1893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>또한 일본은 중국과의 세계 2, 3위 경제대국의 자리가 바뀌면서, 소위 일본의 9-11 모멘트가 형성되어 매우 과민한 국민정서 및 외교적 과잉반응이 나오는 경향이 커지고 있음.</w:t>
      </w:r>
    </w:p>
    <w:p w:rsidR="00BE1893" w:rsidRPr="001F1072" w:rsidRDefault="00BE1893" w:rsidP="00BE1893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 xml:space="preserve">이러한 일본의 과민한 정서와 과잉반응이 제국주의적 역사관과 겹치게 되면 자칫 </w:t>
      </w:r>
      <w:r w:rsidR="003821D2" w:rsidRPr="001F1072">
        <w:rPr>
          <w:rFonts w:hint="eastAsia"/>
          <w:sz w:val="22"/>
        </w:rPr>
        <w:t xml:space="preserve">일본의 </w:t>
      </w:r>
      <w:r w:rsidRPr="001F1072">
        <w:rPr>
          <w:rFonts w:hint="eastAsia"/>
          <w:sz w:val="22"/>
        </w:rPr>
        <w:t>일방주의적 외교정책이 수립될 수 있어, 이것이 동북아시아에서 가장 위험한 안보요인</w:t>
      </w:r>
      <w:r w:rsidR="003821D2" w:rsidRPr="001F1072">
        <w:rPr>
          <w:rFonts w:hint="eastAsia"/>
          <w:sz w:val="22"/>
        </w:rPr>
        <w:t>이라고 할 수 있음.</w:t>
      </w:r>
    </w:p>
    <w:p w:rsidR="003821D2" w:rsidRPr="001F1072" w:rsidRDefault="003821D2" w:rsidP="003821D2">
      <w:pPr>
        <w:rPr>
          <w:sz w:val="22"/>
        </w:rPr>
      </w:pPr>
    </w:p>
    <w:p w:rsidR="003821D2" w:rsidRPr="001F1072" w:rsidRDefault="003821D2" w:rsidP="003821D2">
      <w:pPr>
        <w:ind w:firstLine="760"/>
        <w:rPr>
          <w:b/>
          <w:sz w:val="22"/>
        </w:rPr>
      </w:pPr>
      <w:r w:rsidRPr="001F1072">
        <w:rPr>
          <w:rFonts w:hint="eastAsia"/>
          <w:b/>
          <w:sz w:val="22"/>
        </w:rPr>
        <w:t>[</w:t>
      </w:r>
      <w:proofErr w:type="spellStart"/>
      <w:r w:rsidRPr="001F1072">
        <w:rPr>
          <w:rFonts w:hint="eastAsia"/>
          <w:b/>
          <w:sz w:val="22"/>
        </w:rPr>
        <w:t>한중관계</w:t>
      </w:r>
      <w:proofErr w:type="spellEnd"/>
      <w:r w:rsidRPr="001F1072">
        <w:rPr>
          <w:rFonts w:hint="eastAsia"/>
          <w:b/>
          <w:sz w:val="22"/>
        </w:rPr>
        <w:t xml:space="preserve"> 제언]</w:t>
      </w:r>
    </w:p>
    <w:p w:rsidR="003821D2" w:rsidRPr="001F1072" w:rsidRDefault="003821D2" w:rsidP="003821D2">
      <w:pPr>
        <w:ind w:firstLine="760"/>
        <w:rPr>
          <w:b/>
          <w:sz w:val="22"/>
        </w:rPr>
      </w:pPr>
    </w:p>
    <w:p w:rsidR="003821D2" w:rsidRPr="001F1072" w:rsidRDefault="003821D2" w:rsidP="003821D2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>한국과 중국 공히 개방적 다자주의에서 국가이익이 극대화되는 국가이며 앞으로도 그 이외의 대안이 나올 수 없기 때문에, 이러한 개방적 다자주의를 강화, 발전시키도록 공조하여야 할 것임.</w:t>
      </w:r>
    </w:p>
    <w:p w:rsidR="003821D2" w:rsidRPr="001F1072" w:rsidRDefault="003821D2" w:rsidP="003821D2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 xml:space="preserve">특히 일본과 미국의 과잉반응이 일방주의적 외교 안보정책으로 나오지 않도록 개방적 다자주의의 틀 안에서 협의하고, 견제, </w:t>
      </w:r>
      <w:proofErr w:type="spellStart"/>
      <w:r w:rsidRPr="001F1072">
        <w:rPr>
          <w:rFonts w:hint="eastAsia"/>
          <w:sz w:val="22"/>
        </w:rPr>
        <w:t>균형하는</w:t>
      </w:r>
      <w:proofErr w:type="spellEnd"/>
      <w:r w:rsidRPr="001F1072">
        <w:rPr>
          <w:rFonts w:hint="eastAsia"/>
          <w:sz w:val="22"/>
        </w:rPr>
        <w:t xml:space="preserve"> 공조전략이 필요함.</w:t>
      </w:r>
    </w:p>
    <w:p w:rsidR="003821D2" w:rsidRPr="001F1072" w:rsidRDefault="003821D2" w:rsidP="003821D2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 xml:space="preserve">이러한 개방적 다자주의의 원칙에 어긋나면 견제, </w:t>
      </w:r>
      <w:proofErr w:type="spellStart"/>
      <w:r w:rsidRPr="001F1072">
        <w:rPr>
          <w:rFonts w:hint="eastAsia"/>
          <w:sz w:val="22"/>
        </w:rPr>
        <w:t>균형하는</w:t>
      </w:r>
      <w:proofErr w:type="spellEnd"/>
      <w:r w:rsidRPr="001F1072">
        <w:rPr>
          <w:rFonts w:hint="eastAsia"/>
          <w:sz w:val="22"/>
        </w:rPr>
        <w:t xml:space="preserve"> 대상은 일본, 미국뿐만이 아니라 중국도 해당됨.</w:t>
      </w:r>
    </w:p>
    <w:p w:rsidR="003821D2" w:rsidRPr="003821D2" w:rsidRDefault="003821D2" w:rsidP="003821D2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F1072">
        <w:rPr>
          <w:rFonts w:hint="eastAsia"/>
          <w:sz w:val="22"/>
        </w:rPr>
        <w:t>따라서 당사국들이 합리적으로 개방적 다자주의를 지켜나갈 수 있도록 공식, 비공식적인 협의, 회담, 제도화를 추구해 나가야 할 것임</w:t>
      </w:r>
      <w:r w:rsidRPr="003821D2">
        <w:rPr>
          <w:rFonts w:hint="eastAsia"/>
          <w:sz w:val="22"/>
        </w:rPr>
        <w:t>.</w:t>
      </w:r>
    </w:p>
    <w:sectPr w:rsidR="003821D2" w:rsidRPr="003821D2" w:rsidSect="00F758F8">
      <w:footerReference w:type="default" r:id="rId8"/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F0" w:rsidRDefault="00A933F0" w:rsidP="001F1072">
      <w:r>
        <w:separator/>
      </w:r>
    </w:p>
  </w:endnote>
  <w:endnote w:type="continuationSeparator" w:id="0">
    <w:p w:rsidR="00A933F0" w:rsidRDefault="00A933F0" w:rsidP="001F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384482"/>
      <w:docPartObj>
        <w:docPartGallery w:val="Page Numbers (Bottom of Page)"/>
        <w:docPartUnique/>
      </w:docPartObj>
    </w:sdtPr>
    <w:sdtContent>
      <w:p w:rsidR="001F1072" w:rsidRDefault="001F10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1072">
          <w:rPr>
            <w:noProof/>
            <w:lang w:val="ko-KR"/>
          </w:rPr>
          <w:t>1</w:t>
        </w:r>
        <w:r>
          <w:fldChar w:fldCharType="end"/>
        </w:r>
      </w:p>
    </w:sdtContent>
  </w:sdt>
  <w:p w:rsidR="001F1072" w:rsidRDefault="001F10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F0" w:rsidRDefault="00A933F0" w:rsidP="001F1072">
      <w:r>
        <w:separator/>
      </w:r>
    </w:p>
  </w:footnote>
  <w:footnote w:type="continuationSeparator" w:id="0">
    <w:p w:rsidR="00A933F0" w:rsidRDefault="00A933F0" w:rsidP="001F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851"/>
    <w:multiLevelType w:val="hybridMultilevel"/>
    <w:tmpl w:val="686A041A"/>
    <w:lvl w:ilvl="0" w:tplc="5BE6E2A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1F856949"/>
    <w:multiLevelType w:val="hybridMultilevel"/>
    <w:tmpl w:val="5882C584"/>
    <w:lvl w:ilvl="0" w:tplc="36A26CA4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251F4AB8"/>
    <w:multiLevelType w:val="hybridMultilevel"/>
    <w:tmpl w:val="22F09FF2"/>
    <w:lvl w:ilvl="0" w:tplc="AE628E1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7E542F2"/>
    <w:multiLevelType w:val="hybridMultilevel"/>
    <w:tmpl w:val="D2A46088"/>
    <w:lvl w:ilvl="0" w:tplc="03343F82">
      <w:start w:val="2"/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>
    <w:nsid w:val="50C84EA7"/>
    <w:multiLevelType w:val="hybridMultilevel"/>
    <w:tmpl w:val="307C8C46"/>
    <w:lvl w:ilvl="0" w:tplc="F0409058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893"/>
    <w:rsid w:val="001F1072"/>
    <w:rsid w:val="003821D2"/>
    <w:rsid w:val="004E715D"/>
    <w:rsid w:val="00A933F0"/>
    <w:rsid w:val="00BE1893"/>
    <w:rsid w:val="00D22D3A"/>
    <w:rsid w:val="00F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9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893"/>
    <w:pPr>
      <w:ind w:leftChars="400" w:left="800"/>
    </w:pPr>
  </w:style>
  <w:style w:type="paragraph" w:customStyle="1" w:styleId="a4">
    <w:name w:val="바탕글"/>
    <w:basedOn w:val="a"/>
    <w:rsid w:val="001F1072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1F10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F1072"/>
  </w:style>
  <w:style w:type="paragraph" w:styleId="a6">
    <w:name w:val="footer"/>
    <w:basedOn w:val="a"/>
    <w:link w:val="Char0"/>
    <w:uiPriority w:val="99"/>
    <w:unhideWhenUsed/>
    <w:rsid w:val="001F10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F1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Geun</dc:creator>
  <cp:lastModifiedBy>AJOU</cp:lastModifiedBy>
  <cp:revision>2</cp:revision>
  <dcterms:created xsi:type="dcterms:W3CDTF">2014-09-23T00:54:00Z</dcterms:created>
  <dcterms:modified xsi:type="dcterms:W3CDTF">2014-09-22T11:48:00Z</dcterms:modified>
</cp:coreProperties>
</file>