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4B2" w:rsidRPr="004574B2" w:rsidRDefault="00FD0B76" w:rsidP="004574B2">
      <w:pPr>
        <w:widowControl/>
        <w:wordWrap/>
        <w:autoSpaceDE/>
        <w:autoSpaceDN/>
        <w:spacing w:after="0" w:line="360" w:lineRule="atLeast"/>
        <w:jc w:val="left"/>
        <w:rPr>
          <w:rFonts w:ascii="Helvetica" w:eastAsia="굴림" w:hAnsi="Helvetica" w:cs="Helvetica"/>
          <w:kern w:val="0"/>
          <w:szCs w:val="20"/>
          <w:lang w:val="en"/>
        </w:rPr>
      </w:pPr>
      <w:r>
        <w:rPr>
          <w:rFonts w:ascii="Helvetica" w:eastAsia="굴림" w:hAnsi="Helvetica" w:cs="Helvetica" w:hint="eastAsia"/>
          <w:kern w:val="0"/>
          <w:szCs w:val="20"/>
          <w:lang w:val="en"/>
        </w:rPr>
        <w:t>-</w:t>
      </w:r>
      <w:r w:rsidR="004574B2" w:rsidRPr="004574B2">
        <w:rPr>
          <w:rFonts w:ascii="Helvetica" w:eastAsia="굴림" w:hAnsi="Helvetica" w:cs="Helvetica"/>
          <w:kern w:val="0"/>
          <w:szCs w:val="20"/>
          <w:lang w:val="en"/>
        </w:rPr>
        <w:t>The White House</w:t>
      </w:r>
    </w:p>
    <w:p w:rsidR="004574B2" w:rsidRPr="004574B2" w:rsidRDefault="009A7A48" w:rsidP="004574B2">
      <w:pPr>
        <w:widowControl/>
        <w:wordWrap/>
        <w:autoSpaceDE/>
        <w:autoSpaceDN/>
        <w:spacing w:after="0" w:line="360" w:lineRule="atLeast"/>
        <w:jc w:val="left"/>
        <w:rPr>
          <w:rFonts w:ascii="Helvetica" w:eastAsia="굴림" w:hAnsi="Helvetica" w:cs="Helvetica"/>
          <w:kern w:val="0"/>
          <w:szCs w:val="20"/>
          <w:lang w:val="en"/>
        </w:rPr>
      </w:pPr>
      <w:hyperlink r:id="rId7" w:history="1">
        <w:r w:rsidR="004574B2" w:rsidRPr="004574B2">
          <w:rPr>
            <w:rFonts w:ascii="굴림" w:eastAsia="굴림" w:hAnsi="굴림" w:cs="굴림"/>
            <w:color w:val="336699"/>
            <w:kern w:val="0"/>
            <w:szCs w:val="20"/>
            <w:lang w:val="en"/>
          </w:rPr>
          <w:t>Office of the Press Secretary</w:t>
        </w:r>
      </w:hyperlink>
    </w:p>
    <w:p w:rsidR="004574B2" w:rsidRPr="004574B2" w:rsidRDefault="004574B2" w:rsidP="004574B2">
      <w:pPr>
        <w:widowControl/>
        <w:wordWrap/>
        <w:autoSpaceDE/>
        <w:autoSpaceDN/>
        <w:spacing w:after="0" w:line="360" w:lineRule="atLeast"/>
        <w:jc w:val="left"/>
        <w:rPr>
          <w:rFonts w:ascii="Helvetica" w:eastAsia="굴림" w:hAnsi="Helvetica" w:cs="Helvetica"/>
          <w:kern w:val="0"/>
          <w:szCs w:val="20"/>
          <w:lang w:val="en"/>
        </w:rPr>
      </w:pPr>
      <w:r w:rsidRPr="004574B2">
        <w:rPr>
          <w:rFonts w:ascii="Helvetica" w:eastAsia="굴림" w:hAnsi="Helvetica" w:cs="Helvetica"/>
          <w:kern w:val="0"/>
          <w:szCs w:val="20"/>
          <w:lang w:val="en"/>
        </w:rPr>
        <w:t>For Immediate Release</w:t>
      </w:r>
    </w:p>
    <w:p w:rsidR="004574B2" w:rsidRDefault="004574B2" w:rsidP="004574B2">
      <w:pPr>
        <w:widowControl/>
        <w:wordWrap/>
        <w:autoSpaceDE/>
        <w:autoSpaceDN/>
        <w:spacing w:after="0" w:line="360" w:lineRule="atLeast"/>
        <w:jc w:val="left"/>
        <w:rPr>
          <w:rFonts w:ascii="Helvetica" w:eastAsia="굴림" w:hAnsi="Helvetica" w:cs="Helvetica"/>
          <w:kern w:val="0"/>
          <w:szCs w:val="20"/>
          <w:lang w:val="en"/>
        </w:rPr>
      </w:pPr>
      <w:r w:rsidRPr="004574B2">
        <w:rPr>
          <w:rFonts w:ascii="Helvetica" w:eastAsia="굴림" w:hAnsi="Helvetica" w:cs="Helvetica"/>
          <w:kern w:val="0"/>
          <w:szCs w:val="20"/>
          <w:lang w:val="en"/>
        </w:rPr>
        <w:t>February 16, 2016</w:t>
      </w:r>
    </w:p>
    <w:p w:rsidR="004F38C2" w:rsidRDefault="009A7A48" w:rsidP="004574B2">
      <w:pPr>
        <w:widowControl/>
        <w:wordWrap/>
        <w:autoSpaceDE/>
        <w:autoSpaceDN/>
        <w:spacing w:after="0" w:line="360" w:lineRule="atLeast"/>
        <w:jc w:val="left"/>
        <w:rPr>
          <w:rFonts w:ascii="Helvetica" w:eastAsia="굴림" w:hAnsi="Helvetica" w:cs="Helvetica"/>
          <w:kern w:val="0"/>
          <w:szCs w:val="20"/>
          <w:lang w:val="en"/>
        </w:rPr>
      </w:pPr>
      <w:hyperlink r:id="rId8" w:history="1">
        <w:r w:rsidR="004F38C2" w:rsidRPr="000D051E">
          <w:rPr>
            <w:rStyle w:val="a3"/>
            <w:rFonts w:ascii="Helvetica" w:eastAsia="굴림" w:hAnsi="Helvetica" w:cs="Helvetica"/>
            <w:kern w:val="0"/>
            <w:szCs w:val="20"/>
            <w:lang w:val="en"/>
          </w:rPr>
          <w:t>https://www.whitehouse.gov/the-press-office/2016/02/16/joint-statement-us-asean-special-leaders-summit-sunnylands-declaration</w:t>
        </w:r>
      </w:hyperlink>
    </w:p>
    <w:p w:rsidR="004574B2" w:rsidRPr="004574B2" w:rsidRDefault="004574B2" w:rsidP="004574B2">
      <w:pPr>
        <w:widowControl/>
        <w:wordWrap/>
        <w:autoSpaceDE/>
        <w:autoSpaceDN/>
        <w:spacing w:before="450" w:after="70" w:line="570" w:lineRule="atLeast"/>
        <w:jc w:val="left"/>
        <w:outlineLvl w:val="0"/>
        <w:rPr>
          <w:rFonts w:ascii="Helvetica" w:eastAsia="굴림" w:hAnsi="Helvetica" w:cs="Helvetica"/>
          <w:color w:val="333333"/>
          <w:kern w:val="36"/>
          <w:sz w:val="53"/>
          <w:szCs w:val="53"/>
          <w:lang w:val="en"/>
        </w:rPr>
      </w:pPr>
      <w:r w:rsidRPr="004574B2">
        <w:rPr>
          <w:rFonts w:ascii="Helvetica" w:eastAsia="굴림" w:hAnsi="Helvetica" w:cs="Helvetica"/>
          <w:color w:val="333333"/>
          <w:kern w:val="36"/>
          <w:sz w:val="53"/>
          <w:szCs w:val="53"/>
          <w:lang w:val="en"/>
        </w:rPr>
        <w:t>Joint Statement of the U.S.-ASEAN Special Leaders’ Summit: Sunnylands Declaration</w:t>
      </w:r>
    </w:p>
    <w:p w:rsidR="004574B2" w:rsidRPr="004F38C2" w:rsidRDefault="004574B2" w:rsidP="004574B2">
      <w:pPr>
        <w:widowControl/>
        <w:wordWrap/>
        <w:autoSpaceDE/>
        <w:autoSpaceDN/>
        <w:spacing w:after="240" w:line="332" w:lineRule="atLeast"/>
        <w:jc w:val="center"/>
        <w:rPr>
          <w:rFonts w:ascii="Arial" w:eastAsia="굴림" w:hAnsi="Arial" w:cs="Arial"/>
          <w:color w:val="434343"/>
          <w:spacing w:val="2"/>
          <w:kern w:val="0"/>
          <w:szCs w:val="20"/>
          <w:shd w:val="pct15" w:color="auto" w:fill="FFFFFF"/>
          <w:lang w:val="en"/>
        </w:rPr>
      </w:pPr>
      <w:r w:rsidRPr="004F38C2">
        <w:rPr>
          <w:rFonts w:ascii="Arial" w:eastAsia="굴림" w:hAnsi="Arial" w:cs="Arial"/>
          <w:color w:val="434343"/>
          <w:spacing w:val="2"/>
          <w:kern w:val="0"/>
          <w:szCs w:val="20"/>
          <w:shd w:val="pct15" w:color="auto" w:fill="FFFFFF"/>
          <w:lang w:val="en"/>
        </w:rPr>
        <w:t>Sunnylands, California</w:t>
      </w:r>
    </w:p>
    <w:p w:rsidR="004574B2" w:rsidRPr="004574B2" w:rsidRDefault="004574B2" w:rsidP="004574B2">
      <w:pPr>
        <w:widowControl/>
        <w:wordWrap/>
        <w:autoSpaceDE/>
        <w:autoSpaceDN/>
        <w:spacing w:after="240" w:line="332" w:lineRule="atLeast"/>
        <w:jc w:val="center"/>
        <w:rPr>
          <w:rFonts w:ascii="Arial" w:eastAsia="굴림" w:hAnsi="Arial" w:cs="Arial"/>
          <w:color w:val="434343"/>
          <w:spacing w:val="2"/>
          <w:kern w:val="0"/>
          <w:szCs w:val="20"/>
          <w:lang w:val="en"/>
        </w:rPr>
      </w:pPr>
      <w:r w:rsidRPr="004574B2">
        <w:rPr>
          <w:rFonts w:ascii="Arial" w:eastAsia="굴림" w:hAnsi="Arial" w:cs="Arial"/>
          <w:color w:val="434343"/>
          <w:spacing w:val="2"/>
          <w:kern w:val="0"/>
          <w:szCs w:val="20"/>
          <w:lang w:val="en"/>
        </w:rPr>
        <w:t>February 15-16, 2016</w:t>
      </w:r>
    </w:p>
    <w:p w:rsidR="004574B2" w:rsidRPr="004574B2" w:rsidRDefault="004574B2" w:rsidP="004574B2">
      <w:pPr>
        <w:widowControl/>
        <w:wordWrap/>
        <w:autoSpaceDE/>
        <w:autoSpaceDN/>
        <w:spacing w:after="240" w:line="332" w:lineRule="atLeast"/>
        <w:jc w:val="left"/>
        <w:rPr>
          <w:rFonts w:ascii="Arial" w:eastAsia="굴림" w:hAnsi="Arial" w:cs="Arial"/>
          <w:color w:val="434343"/>
          <w:spacing w:val="2"/>
          <w:kern w:val="0"/>
          <w:szCs w:val="20"/>
          <w:lang w:val="en"/>
        </w:rPr>
      </w:pPr>
      <w:r w:rsidRPr="004574B2">
        <w:rPr>
          <w:rFonts w:ascii="Arial" w:eastAsia="굴림" w:hAnsi="Arial" w:cs="Arial"/>
          <w:color w:val="434343"/>
          <w:spacing w:val="2"/>
          <w:kern w:val="0"/>
          <w:szCs w:val="20"/>
          <w:lang w:val="en"/>
        </w:rPr>
        <w:t xml:space="preserve">We the Heads of State/Government of the Member States of the Association of Southeast Asian Nations (ASEAN) and the United States of America gathered </w:t>
      </w:r>
      <w:r w:rsidRPr="00830074">
        <w:rPr>
          <w:rFonts w:ascii="Arial" w:eastAsia="굴림" w:hAnsi="Arial" w:cs="Arial"/>
          <w:color w:val="434343"/>
          <w:spacing w:val="2"/>
          <w:kern w:val="0"/>
          <w:szCs w:val="20"/>
          <w:shd w:val="pct15" w:color="auto" w:fill="FFFFFF"/>
          <w:lang w:val="en"/>
        </w:rPr>
        <w:t>in Sunnylands, California, on February 15-16, 2016, for a Special Leaders Summit.</w:t>
      </w:r>
      <w:r w:rsidRPr="004574B2">
        <w:rPr>
          <w:rFonts w:ascii="Arial" w:eastAsia="굴림" w:hAnsi="Arial" w:cs="Arial"/>
          <w:color w:val="434343"/>
          <w:spacing w:val="2"/>
          <w:kern w:val="0"/>
          <w:szCs w:val="20"/>
          <w:lang w:val="en"/>
        </w:rPr>
        <w:t>  This Special U.S.-ASEAN Leaders Summit was the first ever to be held in the United States and the very first Summit following the establishment of the ASEAN Community.</w:t>
      </w:r>
    </w:p>
    <w:p w:rsidR="004574B2" w:rsidRPr="004574B2" w:rsidRDefault="004574B2" w:rsidP="004574B2">
      <w:pPr>
        <w:widowControl/>
        <w:wordWrap/>
        <w:autoSpaceDE/>
        <w:autoSpaceDN/>
        <w:spacing w:after="240" w:line="332" w:lineRule="atLeast"/>
        <w:jc w:val="left"/>
        <w:rPr>
          <w:rFonts w:ascii="Arial" w:eastAsia="굴림" w:hAnsi="Arial" w:cs="Arial"/>
          <w:color w:val="434343"/>
          <w:spacing w:val="2"/>
          <w:kern w:val="0"/>
          <w:szCs w:val="20"/>
          <w:lang w:val="en"/>
        </w:rPr>
      </w:pPr>
      <w:r w:rsidRPr="004574B2">
        <w:rPr>
          <w:rFonts w:ascii="Arial" w:eastAsia="굴림" w:hAnsi="Arial" w:cs="Arial"/>
          <w:color w:val="434343"/>
          <w:spacing w:val="2"/>
          <w:kern w:val="0"/>
          <w:szCs w:val="20"/>
          <w:lang w:val="en"/>
        </w:rPr>
        <w:t>The Summit marked a watershed year for both ASEAN and for the increasingly close U.S-ASEAN. strategic partnership. In 2015, ASEAN Member States celebrated the establishment of the ASEAN Community, working together toward an ASEAN that better serves the people of Southeast Asia.</w:t>
      </w:r>
    </w:p>
    <w:p w:rsidR="004574B2" w:rsidRPr="004574B2" w:rsidRDefault="004574B2" w:rsidP="004574B2">
      <w:pPr>
        <w:widowControl/>
        <w:wordWrap/>
        <w:autoSpaceDE/>
        <w:autoSpaceDN/>
        <w:spacing w:after="240" w:line="332" w:lineRule="atLeast"/>
        <w:jc w:val="left"/>
        <w:rPr>
          <w:rFonts w:ascii="Arial" w:eastAsia="굴림" w:hAnsi="Arial" w:cs="Arial"/>
          <w:color w:val="434343"/>
          <w:spacing w:val="2"/>
          <w:kern w:val="0"/>
          <w:szCs w:val="20"/>
          <w:lang w:val="en"/>
        </w:rPr>
      </w:pPr>
      <w:r w:rsidRPr="004574B2">
        <w:rPr>
          <w:rFonts w:ascii="Arial" w:eastAsia="굴림" w:hAnsi="Arial" w:cs="Arial"/>
          <w:color w:val="434343"/>
          <w:spacing w:val="2"/>
          <w:kern w:val="0"/>
          <w:szCs w:val="20"/>
          <w:lang w:val="en"/>
        </w:rPr>
        <w:t>At our Summit in Kuala Lumpur in November 2015, we elevated the U.S.-ASEAN relationship to a strategic partnership, recognizing the transformation of our relationship over the past several years. On the occasion of this Special Summit, we the Heads of State/Government of the Member States of ASEAN and the United States of America take this opportunity to reaffirm the key principles that will guide our cooperation going forward:</w:t>
      </w:r>
    </w:p>
    <w:p w:rsidR="004574B2" w:rsidRPr="004574B2" w:rsidRDefault="004574B2" w:rsidP="004574B2">
      <w:pPr>
        <w:widowControl/>
        <w:wordWrap/>
        <w:autoSpaceDE/>
        <w:autoSpaceDN/>
        <w:spacing w:after="240" w:line="332" w:lineRule="atLeast"/>
        <w:jc w:val="left"/>
        <w:rPr>
          <w:rFonts w:ascii="Arial" w:eastAsia="굴림" w:hAnsi="Arial" w:cs="Arial"/>
          <w:color w:val="434343"/>
          <w:spacing w:val="2"/>
          <w:kern w:val="0"/>
          <w:szCs w:val="20"/>
          <w:lang w:val="en"/>
        </w:rPr>
      </w:pPr>
      <w:r w:rsidRPr="004574B2">
        <w:rPr>
          <w:rFonts w:ascii="Arial" w:eastAsia="굴림" w:hAnsi="Arial" w:cs="Arial"/>
          <w:color w:val="434343"/>
          <w:spacing w:val="2"/>
          <w:kern w:val="0"/>
          <w:szCs w:val="20"/>
          <w:lang w:val="en"/>
        </w:rPr>
        <w:t>1.    Mutual respect for the sovereignty, territorial integrity, equality and political independence of all nations by firmly upholding the principles and purposes of the Charter of the United Nations, the ASEAN Charter and international law;</w:t>
      </w:r>
    </w:p>
    <w:p w:rsidR="004574B2" w:rsidRPr="004574B2" w:rsidRDefault="004574B2" w:rsidP="004574B2">
      <w:pPr>
        <w:widowControl/>
        <w:wordWrap/>
        <w:autoSpaceDE/>
        <w:autoSpaceDN/>
        <w:spacing w:after="240" w:line="332" w:lineRule="atLeast"/>
        <w:jc w:val="left"/>
        <w:rPr>
          <w:rFonts w:ascii="Arial" w:eastAsia="굴림" w:hAnsi="Arial" w:cs="Arial"/>
          <w:color w:val="434343"/>
          <w:spacing w:val="2"/>
          <w:kern w:val="0"/>
          <w:szCs w:val="20"/>
          <w:lang w:val="en"/>
        </w:rPr>
      </w:pPr>
      <w:r w:rsidRPr="004574B2">
        <w:rPr>
          <w:rFonts w:ascii="Arial" w:eastAsia="굴림" w:hAnsi="Arial" w:cs="Arial"/>
          <w:color w:val="434343"/>
          <w:spacing w:val="2"/>
          <w:kern w:val="0"/>
          <w:szCs w:val="20"/>
          <w:lang w:val="en"/>
        </w:rPr>
        <w:lastRenderedPageBreak/>
        <w:t>2.    The importance of shared prosperity, sustainable, inclusive economic growth and development, and the nurturing of our young people to sustain continued peace, development, and stability for mutual benefit;</w:t>
      </w:r>
    </w:p>
    <w:p w:rsidR="004574B2" w:rsidRPr="004574B2" w:rsidRDefault="004574B2" w:rsidP="004574B2">
      <w:pPr>
        <w:widowControl/>
        <w:wordWrap/>
        <w:autoSpaceDE/>
        <w:autoSpaceDN/>
        <w:spacing w:after="240" w:line="332" w:lineRule="atLeast"/>
        <w:jc w:val="left"/>
        <w:rPr>
          <w:rFonts w:ascii="Arial" w:eastAsia="굴림" w:hAnsi="Arial" w:cs="Arial"/>
          <w:color w:val="434343"/>
          <w:spacing w:val="2"/>
          <w:kern w:val="0"/>
          <w:szCs w:val="20"/>
          <w:lang w:val="en"/>
        </w:rPr>
      </w:pPr>
      <w:r w:rsidRPr="004574B2">
        <w:rPr>
          <w:rFonts w:ascii="Arial" w:eastAsia="굴림" w:hAnsi="Arial" w:cs="Arial"/>
          <w:color w:val="434343"/>
          <w:spacing w:val="2"/>
          <w:kern w:val="0"/>
          <w:szCs w:val="20"/>
          <w:lang w:val="en"/>
        </w:rPr>
        <w:t>4.   Our commitment to ensure opportunities for all of our peoples, through strengthening democracy, enhancing good governance and adherence to the rule of law, promoting and protecting human rights and fundamental freedoms, encouraging the promotion of tolerance and moderation, and protecting the environment;</w:t>
      </w:r>
    </w:p>
    <w:p w:rsidR="004574B2" w:rsidRPr="004574B2" w:rsidRDefault="004574B2" w:rsidP="004574B2">
      <w:pPr>
        <w:widowControl/>
        <w:wordWrap/>
        <w:autoSpaceDE/>
        <w:autoSpaceDN/>
        <w:spacing w:after="240" w:line="332" w:lineRule="atLeast"/>
        <w:jc w:val="left"/>
        <w:rPr>
          <w:rFonts w:ascii="Arial" w:eastAsia="굴림" w:hAnsi="Arial" w:cs="Arial"/>
          <w:color w:val="434343"/>
          <w:spacing w:val="2"/>
          <w:kern w:val="0"/>
          <w:szCs w:val="20"/>
          <w:lang w:val="en"/>
        </w:rPr>
      </w:pPr>
      <w:r w:rsidRPr="004574B2">
        <w:rPr>
          <w:rFonts w:ascii="Arial" w:eastAsia="굴림" w:hAnsi="Arial" w:cs="Arial"/>
          <w:color w:val="434343"/>
          <w:spacing w:val="2"/>
          <w:kern w:val="0"/>
          <w:szCs w:val="20"/>
          <w:lang w:val="en"/>
        </w:rPr>
        <w:t xml:space="preserve">5.   Respect and support for ASEAN Centrality and ASEAN-led mechanisms in the evolving </w:t>
      </w:r>
      <w:r w:rsidRPr="00830074">
        <w:rPr>
          <w:rFonts w:ascii="Arial" w:eastAsia="굴림" w:hAnsi="Arial" w:cs="Arial"/>
          <w:color w:val="434343"/>
          <w:spacing w:val="2"/>
          <w:kern w:val="0"/>
          <w:szCs w:val="20"/>
          <w:shd w:val="pct15" w:color="auto" w:fill="FFFFFF"/>
          <w:lang w:val="en"/>
        </w:rPr>
        <w:t>regional architecture of the Asia-Pacific;</w:t>
      </w:r>
    </w:p>
    <w:p w:rsidR="004574B2" w:rsidRPr="004574B2" w:rsidRDefault="004574B2" w:rsidP="004574B2">
      <w:pPr>
        <w:widowControl/>
        <w:wordWrap/>
        <w:autoSpaceDE/>
        <w:autoSpaceDN/>
        <w:spacing w:after="240" w:line="332" w:lineRule="atLeast"/>
        <w:jc w:val="left"/>
        <w:rPr>
          <w:rFonts w:ascii="Arial" w:eastAsia="굴림" w:hAnsi="Arial" w:cs="Arial"/>
          <w:color w:val="434343"/>
          <w:spacing w:val="2"/>
          <w:kern w:val="0"/>
          <w:szCs w:val="20"/>
          <w:lang w:val="en"/>
        </w:rPr>
      </w:pPr>
      <w:r w:rsidRPr="004574B2">
        <w:rPr>
          <w:rFonts w:ascii="Arial" w:eastAsia="굴림" w:hAnsi="Arial" w:cs="Arial"/>
          <w:color w:val="434343"/>
          <w:spacing w:val="2"/>
          <w:kern w:val="0"/>
          <w:szCs w:val="20"/>
          <w:lang w:val="en"/>
        </w:rPr>
        <w:t>6.   Firm adherence to a rules-based regional and international order that upholds and protects the rights and privileges of all states;</w:t>
      </w:r>
    </w:p>
    <w:p w:rsidR="004574B2" w:rsidRPr="004574B2" w:rsidRDefault="004574B2" w:rsidP="004574B2">
      <w:pPr>
        <w:widowControl/>
        <w:wordWrap/>
        <w:autoSpaceDE/>
        <w:autoSpaceDN/>
        <w:spacing w:after="240" w:line="332" w:lineRule="atLeast"/>
        <w:jc w:val="left"/>
        <w:rPr>
          <w:rFonts w:ascii="Arial" w:eastAsia="굴림" w:hAnsi="Arial" w:cs="Arial"/>
          <w:color w:val="434343"/>
          <w:spacing w:val="2"/>
          <w:kern w:val="0"/>
          <w:szCs w:val="20"/>
          <w:lang w:val="en"/>
        </w:rPr>
      </w:pPr>
      <w:r w:rsidRPr="004574B2">
        <w:rPr>
          <w:rFonts w:ascii="Arial" w:eastAsia="굴림" w:hAnsi="Arial" w:cs="Arial"/>
          <w:color w:val="434343"/>
          <w:spacing w:val="2"/>
          <w:kern w:val="0"/>
          <w:szCs w:val="20"/>
          <w:lang w:val="en"/>
        </w:rPr>
        <w:t>7.   Shared commitment to peaceful resolution of disputes, including full respect for legal and diplomatic processes, without resorting to the threat or use of force in accordance with universally recognized principles of international law and the 1982 United Nations Convention of the Law of the Sea (UNCLOS);</w:t>
      </w:r>
    </w:p>
    <w:p w:rsidR="004574B2" w:rsidRPr="004F38C2" w:rsidRDefault="004574B2" w:rsidP="004574B2">
      <w:pPr>
        <w:widowControl/>
        <w:wordWrap/>
        <w:autoSpaceDE/>
        <w:autoSpaceDN/>
        <w:spacing w:after="240" w:line="332" w:lineRule="atLeast"/>
        <w:jc w:val="left"/>
        <w:rPr>
          <w:rFonts w:ascii="Arial" w:eastAsia="굴림" w:hAnsi="Arial" w:cs="Arial"/>
          <w:color w:val="434343"/>
          <w:spacing w:val="2"/>
          <w:kern w:val="0"/>
          <w:szCs w:val="20"/>
          <w:shd w:val="pct15" w:color="auto" w:fill="FFFFFF"/>
          <w:lang w:val="en"/>
        </w:rPr>
      </w:pPr>
      <w:r w:rsidRPr="004F38C2">
        <w:rPr>
          <w:rFonts w:ascii="Arial" w:eastAsia="굴림" w:hAnsi="Arial" w:cs="Arial"/>
          <w:color w:val="434343"/>
          <w:spacing w:val="2"/>
          <w:kern w:val="0"/>
          <w:szCs w:val="20"/>
          <w:shd w:val="pct15" w:color="auto" w:fill="FFFFFF"/>
          <w:lang w:val="en"/>
        </w:rPr>
        <w:t>8.   Shared commitment to maintain peace, security and stability in the region, ensuring maritime security and safety, including the rights of freedom of navigation and overflight and other lawful uses of the seas, and unimpeded lawful maritime commerce as described in the 1982 UN Convention on the Law of the Sea (UNCLOS) as well as non-militarization and self-restraint in the conduct of activities;</w:t>
      </w:r>
    </w:p>
    <w:p w:rsidR="004574B2" w:rsidRPr="004574B2" w:rsidRDefault="004574B2" w:rsidP="004574B2">
      <w:pPr>
        <w:widowControl/>
        <w:wordWrap/>
        <w:autoSpaceDE/>
        <w:autoSpaceDN/>
        <w:spacing w:after="240" w:line="332" w:lineRule="atLeast"/>
        <w:jc w:val="left"/>
        <w:rPr>
          <w:rFonts w:ascii="Arial" w:eastAsia="굴림" w:hAnsi="Arial" w:cs="Arial"/>
          <w:color w:val="434343"/>
          <w:spacing w:val="2"/>
          <w:kern w:val="0"/>
          <w:szCs w:val="20"/>
          <w:lang w:val="en"/>
        </w:rPr>
      </w:pPr>
      <w:r w:rsidRPr="004574B2">
        <w:rPr>
          <w:rFonts w:ascii="Arial" w:eastAsia="굴림" w:hAnsi="Arial" w:cs="Arial"/>
          <w:color w:val="434343"/>
          <w:spacing w:val="2"/>
          <w:kern w:val="0"/>
          <w:szCs w:val="20"/>
          <w:lang w:val="en"/>
        </w:rPr>
        <w:t>9.   Shared commitment to promote cooperation to address common challenges in the maritime domain;</w:t>
      </w:r>
    </w:p>
    <w:p w:rsidR="004574B2" w:rsidRPr="004574B2" w:rsidRDefault="004574B2" w:rsidP="004574B2">
      <w:pPr>
        <w:widowControl/>
        <w:wordWrap/>
        <w:autoSpaceDE/>
        <w:autoSpaceDN/>
        <w:spacing w:after="240" w:line="332" w:lineRule="atLeast"/>
        <w:jc w:val="left"/>
        <w:rPr>
          <w:rFonts w:ascii="Arial" w:eastAsia="굴림" w:hAnsi="Arial" w:cs="Arial"/>
          <w:color w:val="434343"/>
          <w:spacing w:val="2"/>
          <w:kern w:val="0"/>
          <w:szCs w:val="20"/>
          <w:lang w:val="en"/>
        </w:rPr>
      </w:pPr>
      <w:r w:rsidRPr="004574B2">
        <w:rPr>
          <w:rFonts w:ascii="Arial" w:eastAsia="굴림" w:hAnsi="Arial" w:cs="Arial"/>
          <w:color w:val="434343"/>
          <w:spacing w:val="2"/>
          <w:kern w:val="0"/>
          <w:szCs w:val="20"/>
          <w:lang w:val="en"/>
        </w:rPr>
        <w:t>11.   Shared commitment to addressing climate change and developing a climate-resilient, environmentally sustainable ASEAN, as well as to implement individual countries’ nationally determined contributions made under the Paris Climate Agreement;</w:t>
      </w:r>
    </w:p>
    <w:p w:rsidR="004574B2" w:rsidRPr="004574B2" w:rsidRDefault="004574B2" w:rsidP="004574B2">
      <w:pPr>
        <w:widowControl/>
        <w:wordWrap/>
        <w:autoSpaceDE/>
        <w:autoSpaceDN/>
        <w:spacing w:after="240" w:line="332" w:lineRule="atLeast"/>
        <w:jc w:val="left"/>
        <w:rPr>
          <w:rFonts w:ascii="Arial" w:eastAsia="굴림" w:hAnsi="Arial" w:cs="Arial"/>
          <w:color w:val="434343"/>
          <w:spacing w:val="2"/>
          <w:kern w:val="0"/>
          <w:szCs w:val="20"/>
          <w:lang w:val="en"/>
        </w:rPr>
      </w:pPr>
      <w:r w:rsidRPr="004574B2">
        <w:rPr>
          <w:rFonts w:ascii="Arial" w:eastAsia="굴림" w:hAnsi="Arial" w:cs="Arial"/>
          <w:color w:val="434343"/>
          <w:spacing w:val="2"/>
          <w:kern w:val="0"/>
          <w:szCs w:val="20"/>
          <w:lang w:val="en"/>
        </w:rPr>
        <w:t>12.   Shared commitment to promote security and stability in cyberspace consistent with norms of responsible state behavior;</w:t>
      </w:r>
    </w:p>
    <w:p w:rsidR="004574B2" w:rsidRDefault="004574B2" w:rsidP="004F38C2">
      <w:pPr>
        <w:widowControl/>
        <w:wordWrap/>
        <w:autoSpaceDE/>
        <w:autoSpaceDN/>
        <w:spacing w:after="240" w:line="332" w:lineRule="atLeast"/>
        <w:jc w:val="left"/>
      </w:pPr>
      <w:r w:rsidRPr="004574B2">
        <w:rPr>
          <w:rFonts w:ascii="Arial" w:eastAsia="굴림" w:hAnsi="Arial" w:cs="Arial"/>
          <w:color w:val="434343"/>
          <w:spacing w:val="2"/>
          <w:kern w:val="0"/>
          <w:szCs w:val="20"/>
          <w:lang w:val="en"/>
        </w:rPr>
        <w:t xml:space="preserve">13.   Support for the advancement of a strong, stable, politically cohesive, economically integrated, socially responsible, people-oriented, people-centered and </w:t>
      </w:r>
      <w:r w:rsidRPr="00830074">
        <w:rPr>
          <w:rFonts w:ascii="Arial" w:eastAsia="굴림" w:hAnsi="Arial" w:cs="Arial"/>
          <w:color w:val="434343"/>
          <w:spacing w:val="2"/>
          <w:kern w:val="0"/>
          <w:szCs w:val="20"/>
          <w:shd w:val="pct15" w:color="auto" w:fill="FFFFFF"/>
          <w:lang w:val="en"/>
        </w:rPr>
        <w:t>rules-based ASEAN Community</w:t>
      </w:r>
      <w:r w:rsidRPr="004574B2">
        <w:rPr>
          <w:rFonts w:ascii="Arial" w:eastAsia="굴림" w:hAnsi="Arial" w:cs="Arial"/>
          <w:color w:val="434343"/>
          <w:spacing w:val="2"/>
          <w:kern w:val="0"/>
          <w:szCs w:val="20"/>
          <w:lang w:val="en"/>
        </w:rPr>
        <w:t>;</w:t>
      </w:r>
    </w:p>
    <w:p w:rsidR="00830074" w:rsidRDefault="00830074" w:rsidP="004574B2">
      <w:pPr>
        <w:widowControl/>
        <w:wordWrap/>
        <w:autoSpaceDE/>
        <w:autoSpaceDN/>
        <w:spacing w:after="0" w:line="360" w:lineRule="atLeast"/>
        <w:jc w:val="left"/>
        <w:rPr>
          <w:rFonts w:ascii="Helvetica" w:eastAsia="굴림" w:hAnsi="Helvetica" w:cs="Helvetica"/>
          <w:kern w:val="0"/>
          <w:szCs w:val="20"/>
          <w:lang w:val="en"/>
        </w:rPr>
      </w:pPr>
    </w:p>
    <w:p w:rsidR="00830074" w:rsidRDefault="00830074" w:rsidP="004574B2">
      <w:pPr>
        <w:widowControl/>
        <w:wordWrap/>
        <w:autoSpaceDE/>
        <w:autoSpaceDN/>
        <w:spacing w:after="0" w:line="360" w:lineRule="atLeast"/>
        <w:jc w:val="left"/>
        <w:rPr>
          <w:rFonts w:ascii="Helvetica" w:eastAsia="굴림" w:hAnsi="Helvetica" w:cs="Helvetica"/>
          <w:kern w:val="0"/>
          <w:szCs w:val="20"/>
          <w:lang w:val="en"/>
        </w:rPr>
      </w:pPr>
    </w:p>
    <w:p w:rsidR="004574B2" w:rsidRPr="004574B2" w:rsidRDefault="004574B2" w:rsidP="004574B2">
      <w:pPr>
        <w:widowControl/>
        <w:wordWrap/>
        <w:autoSpaceDE/>
        <w:autoSpaceDN/>
        <w:spacing w:after="0" w:line="360" w:lineRule="atLeast"/>
        <w:jc w:val="left"/>
        <w:rPr>
          <w:rFonts w:ascii="Helvetica" w:eastAsia="굴림" w:hAnsi="Helvetica" w:cs="Helvetica"/>
          <w:kern w:val="0"/>
          <w:szCs w:val="20"/>
          <w:lang w:val="en"/>
        </w:rPr>
      </w:pPr>
      <w:r w:rsidRPr="004574B2">
        <w:rPr>
          <w:rFonts w:ascii="Helvetica" w:eastAsia="굴림" w:hAnsi="Helvetica" w:cs="Helvetica"/>
          <w:kern w:val="0"/>
          <w:szCs w:val="20"/>
          <w:lang w:val="en"/>
        </w:rPr>
        <w:lastRenderedPageBreak/>
        <w:t>The White House</w:t>
      </w:r>
    </w:p>
    <w:p w:rsidR="004574B2" w:rsidRPr="004574B2" w:rsidRDefault="009A7A48" w:rsidP="004574B2">
      <w:pPr>
        <w:widowControl/>
        <w:wordWrap/>
        <w:autoSpaceDE/>
        <w:autoSpaceDN/>
        <w:spacing w:after="0" w:line="360" w:lineRule="atLeast"/>
        <w:jc w:val="left"/>
        <w:rPr>
          <w:rFonts w:ascii="Helvetica" w:eastAsia="굴림" w:hAnsi="Helvetica" w:cs="Helvetica"/>
          <w:kern w:val="0"/>
          <w:szCs w:val="20"/>
          <w:lang w:val="en"/>
        </w:rPr>
      </w:pPr>
      <w:hyperlink r:id="rId9" w:history="1">
        <w:r w:rsidR="004574B2" w:rsidRPr="004574B2">
          <w:rPr>
            <w:rFonts w:ascii="굴림" w:eastAsia="굴림" w:hAnsi="굴림" w:cs="굴림"/>
            <w:color w:val="336699"/>
            <w:kern w:val="0"/>
            <w:szCs w:val="20"/>
            <w:lang w:val="en"/>
          </w:rPr>
          <w:t>Office of the Press Secretary</w:t>
        </w:r>
      </w:hyperlink>
    </w:p>
    <w:p w:rsidR="004574B2" w:rsidRPr="004574B2" w:rsidRDefault="004574B2" w:rsidP="004574B2">
      <w:pPr>
        <w:widowControl/>
        <w:wordWrap/>
        <w:autoSpaceDE/>
        <w:autoSpaceDN/>
        <w:spacing w:after="0" w:line="360" w:lineRule="atLeast"/>
        <w:jc w:val="left"/>
        <w:rPr>
          <w:rFonts w:ascii="Helvetica" w:eastAsia="굴림" w:hAnsi="Helvetica" w:cs="Helvetica"/>
          <w:kern w:val="0"/>
          <w:szCs w:val="20"/>
          <w:lang w:val="en"/>
        </w:rPr>
      </w:pPr>
      <w:r w:rsidRPr="004574B2">
        <w:rPr>
          <w:rFonts w:ascii="Helvetica" w:eastAsia="굴림" w:hAnsi="Helvetica" w:cs="Helvetica"/>
          <w:kern w:val="0"/>
          <w:szCs w:val="20"/>
          <w:lang w:val="en"/>
        </w:rPr>
        <w:t>For Immediate Release</w:t>
      </w:r>
    </w:p>
    <w:p w:rsidR="004574B2" w:rsidRDefault="004574B2" w:rsidP="004574B2">
      <w:pPr>
        <w:widowControl/>
        <w:wordWrap/>
        <w:autoSpaceDE/>
        <w:autoSpaceDN/>
        <w:spacing w:after="0" w:line="360" w:lineRule="atLeast"/>
        <w:jc w:val="left"/>
        <w:rPr>
          <w:rFonts w:ascii="Helvetica" w:eastAsia="굴림" w:hAnsi="Helvetica" w:cs="Helvetica"/>
          <w:kern w:val="0"/>
          <w:szCs w:val="20"/>
          <w:lang w:val="en"/>
        </w:rPr>
      </w:pPr>
      <w:r w:rsidRPr="004574B2">
        <w:rPr>
          <w:rFonts w:ascii="Helvetica" w:eastAsia="굴림" w:hAnsi="Helvetica" w:cs="Helvetica"/>
          <w:kern w:val="0"/>
          <w:szCs w:val="20"/>
          <w:lang w:val="en"/>
        </w:rPr>
        <w:t>February 18, 2016</w:t>
      </w:r>
    </w:p>
    <w:p w:rsidR="004F38C2" w:rsidRDefault="009A7A48" w:rsidP="004574B2">
      <w:pPr>
        <w:widowControl/>
        <w:wordWrap/>
        <w:autoSpaceDE/>
        <w:autoSpaceDN/>
        <w:spacing w:after="0" w:line="360" w:lineRule="atLeast"/>
        <w:jc w:val="left"/>
        <w:rPr>
          <w:rFonts w:ascii="Helvetica" w:eastAsia="굴림" w:hAnsi="Helvetica" w:cs="Helvetica"/>
          <w:kern w:val="0"/>
          <w:szCs w:val="20"/>
          <w:lang w:val="en"/>
        </w:rPr>
      </w:pPr>
      <w:hyperlink r:id="rId10" w:history="1">
        <w:r w:rsidR="004F38C2" w:rsidRPr="000D051E">
          <w:rPr>
            <w:rStyle w:val="a3"/>
            <w:rFonts w:ascii="Helvetica" w:eastAsia="굴림" w:hAnsi="Helvetica" w:cs="Helvetica"/>
            <w:kern w:val="0"/>
            <w:szCs w:val="20"/>
            <w:lang w:val="en"/>
          </w:rPr>
          <w:t>https://www.whitehouse.gov/the-press-office/2016/02/18/statement-press-secretary-hr-757-hr-907-hr-3033</w:t>
        </w:r>
      </w:hyperlink>
    </w:p>
    <w:p w:rsidR="004574B2" w:rsidRDefault="004574B2" w:rsidP="0019109B">
      <w:pPr>
        <w:widowControl/>
        <w:wordWrap/>
        <w:autoSpaceDE/>
        <w:autoSpaceDN/>
        <w:spacing w:before="450" w:after="70" w:line="570" w:lineRule="atLeast"/>
        <w:jc w:val="center"/>
        <w:outlineLvl w:val="0"/>
        <w:rPr>
          <w:rFonts w:ascii="Helvetica" w:eastAsia="굴림" w:hAnsi="Helvetica" w:cs="Helvetica"/>
          <w:color w:val="333333"/>
          <w:kern w:val="36"/>
          <w:sz w:val="53"/>
          <w:szCs w:val="53"/>
          <w:lang w:val="en"/>
        </w:rPr>
      </w:pPr>
      <w:r w:rsidRPr="004574B2">
        <w:rPr>
          <w:rFonts w:ascii="Helvetica" w:eastAsia="굴림" w:hAnsi="Helvetica" w:cs="Helvetica"/>
          <w:color w:val="333333"/>
          <w:kern w:val="36"/>
          <w:sz w:val="53"/>
          <w:szCs w:val="53"/>
          <w:lang w:val="en"/>
        </w:rPr>
        <w:t>Statement by the Press Secretary on H.R. 757, H.R. 907, H.R. 3033</w:t>
      </w:r>
    </w:p>
    <w:p w:rsidR="004574B2" w:rsidRPr="004574B2" w:rsidRDefault="004574B2" w:rsidP="004574B2">
      <w:pPr>
        <w:widowControl/>
        <w:wordWrap/>
        <w:autoSpaceDE/>
        <w:autoSpaceDN/>
        <w:spacing w:after="240" w:line="332" w:lineRule="atLeast"/>
        <w:jc w:val="left"/>
        <w:rPr>
          <w:rFonts w:ascii="Arial" w:eastAsia="굴림" w:hAnsi="Arial" w:cs="Arial"/>
          <w:color w:val="434343"/>
          <w:spacing w:val="2"/>
          <w:kern w:val="0"/>
          <w:szCs w:val="20"/>
          <w:lang w:val="en"/>
        </w:rPr>
      </w:pPr>
      <w:r w:rsidRPr="004574B2">
        <w:rPr>
          <w:rFonts w:ascii="Arial" w:eastAsia="굴림" w:hAnsi="Arial" w:cs="Arial"/>
          <w:color w:val="434343"/>
          <w:spacing w:val="2"/>
          <w:kern w:val="0"/>
          <w:szCs w:val="20"/>
          <w:lang w:val="en"/>
        </w:rPr>
        <w:t>On Thursday, February 18, 2016, the President signed into law:</w:t>
      </w:r>
    </w:p>
    <w:p w:rsidR="004574B2" w:rsidRPr="007B698B" w:rsidRDefault="004574B2" w:rsidP="004574B2">
      <w:pPr>
        <w:widowControl/>
        <w:wordWrap/>
        <w:autoSpaceDE/>
        <w:autoSpaceDN/>
        <w:spacing w:after="240" w:line="332" w:lineRule="atLeast"/>
        <w:jc w:val="left"/>
        <w:rPr>
          <w:rFonts w:ascii="Arial" w:eastAsia="굴림" w:hAnsi="Arial" w:cs="Arial"/>
          <w:color w:val="434343"/>
          <w:spacing w:val="2"/>
          <w:kern w:val="0"/>
          <w:szCs w:val="20"/>
          <w:shd w:val="pct15" w:color="auto" w:fill="FFFFFF"/>
          <w:lang w:val="en"/>
        </w:rPr>
      </w:pPr>
      <w:r w:rsidRPr="007B698B">
        <w:rPr>
          <w:rFonts w:ascii="Arial" w:eastAsia="굴림" w:hAnsi="Arial" w:cs="Arial"/>
          <w:color w:val="434343"/>
          <w:spacing w:val="2"/>
          <w:kern w:val="0"/>
          <w:szCs w:val="20"/>
          <w:shd w:val="pct15" w:color="auto" w:fill="FFFFFF"/>
          <w:lang w:val="en"/>
        </w:rPr>
        <w:t>H.R. 757, the "North Korea Sanctions and Policy Enhancement Act," which strengthens and expands statutory sanctions on North Korea;</w:t>
      </w:r>
    </w:p>
    <w:p w:rsidR="004574B2" w:rsidRPr="00056ED4" w:rsidRDefault="00FD0B76" w:rsidP="00FD0B76">
      <w:pPr>
        <w:jc w:val="center"/>
        <w:rPr>
          <w:rFonts w:ascii="Helvetica" w:hAnsi="Helvetica" w:cs="Helvetica"/>
          <w:color w:val="000000"/>
          <w:sz w:val="46"/>
          <w:szCs w:val="46"/>
        </w:rPr>
      </w:pPr>
      <w:r w:rsidRPr="00056ED4">
        <w:rPr>
          <w:rFonts w:ascii="Helvetica" w:hAnsi="Helvetica" w:cs="Helvetica"/>
          <w:color w:val="000000"/>
          <w:sz w:val="46"/>
          <w:szCs w:val="46"/>
        </w:rPr>
        <w:t>H. R. 757</w:t>
      </w:r>
    </w:p>
    <w:p w:rsidR="005F47C5" w:rsidRDefault="009A7A48">
      <w:hyperlink r:id="rId11" w:history="1">
        <w:r w:rsidR="00FD0B76" w:rsidRPr="00CA0B0A">
          <w:rPr>
            <w:rStyle w:val="a3"/>
          </w:rPr>
          <w:t>https://foreignaffairs.house.gov/bill/hr-757-north-korea-sanctions-enforcement-act-2015</w:t>
        </w:r>
      </w:hyperlink>
    </w:p>
    <w:p w:rsidR="00571DC9" w:rsidRPr="00571DC9" w:rsidRDefault="00571DC9" w:rsidP="00FD0B76">
      <w:pPr>
        <w:widowControl/>
        <w:shd w:val="clear" w:color="auto" w:fill="FFFFFF"/>
        <w:wordWrap/>
        <w:autoSpaceDE/>
        <w:autoSpaceDN/>
        <w:spacing w:after="0" w:line="240" w:lineRule="auto"/>
        <w:jc w:val="left"/>
        <w:rPr>
          <w:rFonts w:ascii="Helvetica" w:eastAsia="굴림" w:hAnsi="Helvetica" w:cs="Helvetica"/>
          <w:color w:val="444444"/>
          <w:kern w:val="0"/>
          <w:sz w:val="23"/>
          <w:szCs w:val="23"/>
        </w:rPr>
      </w:pPr>
      <w:r w:rsidRPr="00571DC9">
        <w:rPr>
          <w:rFonts w:ascii="Helvetica" w:eastAsia="굴림" w:hAnsi="Helvetica" w:cs="Helvetica"/>
          <w:b/>
          <w:bCs/>
          <w:color w:val="444444"/>
          <w:kern w:val="0"/>
          <w:sz w:val="23"/>
          <w:szCs w:val="23"/>
        </w:rPr>
        <w:t>Introduced:</w:t>
      </w:r>
      <w:r w:rsidR="00FD0B76">
        <w:rPr>
          <w:rFonts w:ascii="Helvetica" w:eastAsia="굴림" w:hAnsi="Helvetica" w:cs="Helvetica" w:hint="eastAsia"/>
          <w:b/>
          <w:bCs/>
          <w:color w:val="444444"/>
          <w:kern w:val="0"/>
          <w:sz w:val="23"/>
          <w:szCs w:val="23"/>
        </w:rPr>
        <w:t xml:space="preserve"> </w:t>
      </w:r>
      <w:r w:rsidRPr="00571DC9">
        <w:rPr>
          <w:rFonts w:ascii="Helvetica" w:eastAsia="굴림" w:hAnsi="Helvetica" w:cs="Helvetica"/>
          <w:b/>
          <w:bCs/>
          <w:color w:val="444444"/>
          <w:kern w:val="0"/>
          <w:sz w:val="23"/>
          <w:szCs w:val="23"/>
        </w:rPr>
        <w:t>Feb 5, 2015</w:t>
      </w:r>
      <w:r w:rsidR="00FD0B76">
        <w:rPr>
          <w:rFonts w:ascii="Helvetica" w:eastAsia="굴림" w:hAnsi="Helvetica" w:cs="Helvetica" w:hint="eastAsia"/>
          <w:b/>
          <w:bCs/>
          <w:color w:val="444444"/>
          <w:kern w:val="0"/>
          <w:sz w:val="23"/>
          <w:szCs w:val="23"/>
        </w:rPr>
        <w:t xml:space="preserve">, </w:t>
      </w:r>
      <w:r w:rsidRPr="00571DC9">
        <w:rPr>
          <w:rFonts w:ascii="Helvetica" w:eastAsia="굴림" w:hAnsi="Helvetica" w:cs="Helvetica"/>
          <w:color w:val="444444"/>
          <w:kern w:val="0"/>
          <w:sz w:val="23"/>
          <w:szCs w:val="23"/>
        </w:rPr>
        <w:t>114</w:t>
      </w:r>
      <w:r w:rsidRPr="00571DC9">
        <w:rPr>
          <w:rFonts w:ascii="Helvetica" w:eastAsia="굴림" w:hAnsi="Helvetica" w:cs="Helvetica"/>
          <w:color w:val="444444"/>
          <w:kern w:val="0"/>
          <w:sz w:val="17"/>
          <w:szCs w:val="17"/>
          <w:vertAlign w:val="superscript"/>
        </w:rPr>
        <w:t>th</w:t>
      </w:r>
      <w:r w:rsidRPr="00571DC9">
        <w:rPr>
          <w:rFonts w:ascii="Helvetica" w:eastAsia="굴림" w:hAnsi="Helvetica" w:cs="Helvetica"/>
          <w:color w:val="444444"/>
          <w:kern w:val="0"/>
          <w:sz w:val="23"/>
          <w:szCs w:val="23"/>
        </w:rPr>
        <w:t xml:space="preserve"> Congress, 2015–2017</w:t>
      </w:r>
    </w:p>
    <w:p w:rsidR="00571DC9" w:rsidRPr="00571DC9" w:rsidRDefault="00571DC9" w:rsidP="00FD0B76">
      <w:pPr>
        <w:widowControl/>
        <w:shd w:val="clear" w:color="auto" w:fill="FFFFFF"/>
        <w:wordWrap/>
        <w:autoSpaceDE/>
        <w:autoSpaceDN/>
        <w:spacing w:after="0" w:line="240" w:lineRule="auto"/>
        <w:jc w:val="left"/>
        <w:rPr>
          <w:rFonts w:ascii="Helvetica" w:eastAsia="굴림" w:hAnsi="Helvetica" w:cs="Helvetica"/>
          <w:color w:val="444444"/>
          <w:kern w:val="0"/>
          <w:sz w:val="23"/>
          <w:szCs w:val="23"/>
        </w:rPr>
      </w:pPr>
      <w:r w:rsidRPr="00571DC9">
        <w:rPr>
          <w:rFonts w:ascii="Helvetica" w:eastAsia="굴림" w:hAnsi="Helvetica" w:cs="Helvetica"/>
          <w:b/>
          <w:bCs/>
          <w:color w:val="444444"/>
          <w:kern w:val="0"/>
          <w:sz w:val="23"/>
          <w:szCs w:val="23"/>
        </w:rPr>
        <w:t>Status:</w:t>
      </w:r>
      <w:r w:rsidR="00FD0B76">
        <w:rPr>
          <w:rFonts w:ascii="Helvetica" w:eastAsia="굴림" w:hAnsi="Helvetica" w:cs="Helvetica" w:hint="eastAsia"/>
          <w:b/>
          <w:bCs/>
          <w:color w:val="444444"/>
          <w:kern w:val="0"/>
          <w:sz w:val="23"/>
          <w:szCs w:val="23"/>
        </w:rPr>
        <w:t xml:space="preserve"> </w:t>
      </w:r>
      <w:r w:rsidRPr="00571DC9">
        <w:rPr>
          <w:rFonts w:ascii="Helvetica" w:eastAsia="굴림" w:hAnsi="Helvetica" w:cs="Helvetica"/>
          <w:b/>
          <w:bCs/>
          <w:color w:val="444444"/>
          <w:kern w:val="0"/>
          <w:sz w:val="23"/>
          <w:szCs w:val="23"/>
        </w:rPr>
        <w:t>Enacted — Signed by the President</w:t>
      </w:r>
      <w:r w:rsidRPr="00571DC9">
        <w:rPr>
          <w:rFonts w:ascii="Helvetica" w:eastAsia="굴림" w:hAnsi="Helvetica" w:cs="Helvetica"/>
          <w:color w:val="444444"/>
          <w:kern w:val="0"/>
          <w:sz w:val="23"/>
          <w:szCs w:val="23"/>
        </w:rPr>
        <w:t xml:space="preserve"> on </w:t>
      </w:r>
      <w:r w:rsidRPr="00571DC9">
        <w:rPr>
          <w:rFonts w:ascii="Helvetica" w:eastAsia="굴림" w:hAnsi="Helvetica" w:cs="Helvetica"/>
          <w:b/>
          <w:bCs/>
          <w:color w:val="444444"/>
          <w:kern w:val="0"/>
          <w:sz w:val="23"/>
          <w:szCs w:val="23"/>
        </w:rPr>
        <w:t>Feb 18, 2016</w:t>
      </w:r>
    </w:p>
    <w:p w:rsidR="00571DC9" w:rsidRPr="00571DC9" w:rsidRDefault="00571DC9" w:rsidP="00571DC9">
      <w:pPr>
        <w:widowControl/>
        <w:shd w:val="clear" w:color="auto" w:fill="FFFFFF"/>
        <w:wordWrap/>
        <w:autoSpaceDE/>
        <w:autoSpaceDN/>
        <w:spacing w:after="150" w:line="240" w:lineRule="auto"/>
        <w:ind w:left="270"/>
        <w:jc w:val="left"/>
        <w:rPr>
          <w:rFonts w:ascii="Helvetica" w:eastAsia="굴림" w:hAnsi="Helvetica" w:cs="Helvetica"/>
          <w:color w:val="444444"/>
          <w:kern w:val="0"/>
          <w:sz w:val="23"/>
          <w:szCs w:val="23"/>
        </w:rPr>
      </w:pPr>
      <w:r w:rsidRPr="00571DC9">
        <w:rPr>
          <w:rFonts w:ascii="Helvetica" w:eastAsia="굴림" w:hAnsi="Helvetica" w:cs="Helvetica"/>
          <w:color w:val="444444"/>
          <w:kern w:val="0"/>
          <w:sz w:val="23"/>
          <w:szCs w:val="23"/>
        </w:rPr>
        <w:t>This bill was enacted after being signed by the President on February 18, 2016.</w:t>
      </w:r>
    </w:p>
    <w:p w:rsidR="00FD0B76" w:rsidRDefault="00571DC9" w:rsidP="00830074">
      <w:pPr>
        <w:widowControl/>
        <w:shd w:val="clear" w:color="auto" w:fill="FFFFFF"/>
        <w:wordWrap/>
        <w:autoSpaceDE/>
        <w:autoSpaceDN/>
        <w:spacing w:after="0" w:line="240" w:lineRule="auto"/>
        <w:jc w:val="left"/>
        <w:rPr>
          <w:rFonts w:ascii="Helvetica" w:eastAsia="굴림" w:hAnsi="Helvetica" w:cs="Helvetica"/>
          <w:b/>
          <w:bCs/>
          <w:color w:val="444444"/>
          <w:kern w:val="0"/>
          <w:sz w:val="23"/>
          <w:szCs w:val="23"/>
        </w:rPr>
      </w:pPr>
      <w:r w:rsidRPr="00571DC9">
        <w:rPr>
          <w:rFonts w:ascii="Helvetica" w:eastAsia="굴림" w:hAnsi="Helvetica" w:cs="Helvetica"/>
          <w:b/>
          <w:bCs/>
          <w:color w:val="444444"/>
          <w:kern w:val="0"/>
          <w:sz w:val="23"/>
          <w:szCs w:val="23"/>
        </w:rPr>
        <w:t>Law:</w:t>
      </w:r>
      <w:r w:rsidR="00FD0B76">
        <w:rPr>
          <w:rFonts w:ascii="Helvetica" w:eastAsia="굴림" w:hAnsi="Helvetica" w:cs="Helvetica" w:hint="eastAsia"/>
          <w:b/>
          <w:bCs/>
          <w:color w:val="444444"/>
          <w:kern w:val="0"/>
          <w:sz w:val="23"/>
          <w:szCs w:val="23"/>
        </w:rPr>
        <w:t xml:space="preserve"> </w:t>
      </w:r>
      <w:r w:rsidRPr="00571DC9">
        <w:rPr>
          <w:rFonts w:ascii="Helvetica" w:eastAsia="굴림" w:hAnsi="Helvetica" w:cs="Helvetica"/>
          <w:color w:val="444444"/>
          <w:kern w:val="0"/>
          <w:sz w:val="23"/>
          <w:szCs w:val="23"/>
        </w:rPr>
        <w:t>Pub.L. 114-122</w:t>
      </w:r>
    </w:p>
    <w:p w:rsidR="007C70D8" w:rsidRDefault="00571DC9" w:rsidP="00FD0B76">
      <w:pPr>
        <w:widowControl/>
        <w:shd w:val="clear" w:color="auto" w:fill="FFFFFF"/>
        <w:wordWrap/>
        <w:autoSpaceDE/>
        <w:autoSpaceDN/>
        <w:spacing w:line="240" w:lineRule="auto"/>
        <w:jc w:val="left"/>
        <w:rPr>
          <w:rFonts w:ascii="Arial" w:eastAsia="굴림" w:hAnsi="Arial" w:cs="Arial"/>
          <w:bCs/>
          <w:kern w:val="0"/>
          <w:sz w:val="23"/>
          <w:szCs w:val="23"/>
        </w:rPr>
      </w:pPr>
      <w:r w:rsidRPr="00571DC9">
        <w:rPr>
          <w:rFonts w:ascii="Helvetica" w:eastAsia="굴림" w:hAnsi="Helvetica" w:cs="Helvetica"/>
          <w:b/>
          <w:bCs/>
          <w:color w:val="444444"/>
          <w:kern w:val="0"/>
          <w:sz w:val="23"/>
          <w:szCs w:val="23"/>
        </w:rPr>
        <w:t>Sponsor:</w:t>
      </w:r>
      <w:r w:rsidR="00FD0B76">
        <w:rPr>
          <w:rFonts w:ascii="Helvetica" w:eastAsia="굴림" w:hAnsi="Helvetica" w:cs="Helvetica" w:hint="eastAsia"/>
          <w:b/>
          <w:bCs/>
          <w:color w:val="444444"/>
          <w:kern w:val="0"/>
          <w:sz w:val="23"/>
          <w:szCs w:val="23"/>
        </w:rPr>
        <w:t xml:space="preserve"> </w:t>
      </w:r>
      <w:hyperlink r:id="rId12" w:history="1">
        <w:r w:rsidR="00FD0B76" w:rsidRPr="00FD0B76">
          <w:rPr>
            <w:rFonts w:ascii="Arial" w:eastAsia="굴림" w:hAnsi="Arial" w:cs="Arial"/>
            <w:bCs/>
            <w:kern w:val="0"/>
            <w:sz w:val="23"/>
            <w:szCs w:val="23"/>
          </w:rPr>
          <w:t>Edward “Ed” Royce</w:t>
        </w:r>
      </w:hyperlink>
    </w:p>
    <w:p w:rsidR="00FD0B76" w:rsidRDefault="00FD0B76" w:rsidP="00FD0B76">
      <w:pPr>
        <w:widowControl/>
        <w:shd w:val="clear" w:color="auto" w:fill="FFFFFF"/>
        <w:wordWrap/>
        <w:autoSpaceDE/>
        <w:autoSpaceDN/>
        <w:spacing w:line="240" w:lineRule="auto"/>
        <w:jc w:val="left"/>
        <w:rPr>
          <w:rFonts w:ascii="Arial" w:eastAsia="굴림" w:hAnsi="Arial" w:cs="Arial"/>
          <w:bCs/>
          <w:kern w:val="0"/>
          <w:sz w:val="23"/>
          <w:szCs w:val="23"/>
        </w:rPr>
      </w:pPr>
    </w:p>
    <w:p w:rsidR="00CA392B" w:rsidRPr="0019109B" w:rsidRDefault="00FD0B76" w:rsidP="00CA392B">
      <w:pPr>
        <w:widowControl/>
        <w:shd w:val="clear" w:color="auto" w:fill="FFFFFF"/>
        <w:wordWrap/>
        <w:autoSpaceDE/>
        <w:autoSpaceDN/>
        <w:spacing w:line="240" w:lineRule="auto"/>
      </w:pPr>
      <w:r>
        <w:t xml:space="preserve">Section 104. This section describes the conduct and entities subject to “blocking sanctions” (a prohibition on any transfers in financial instruments or other property). Although these blocking sanctions are permitted through existing regulations, this section makes them mandatory, rather than discretionary. </w:t>
      </w:r>
      <w:r w:rsidRPr="00ED621F">
        <w:rPr>
          <w:shd w:val="pct15" w:color="auto" w:fill="FFFFFF"/>
        </w:rPr>
        <w:t>Sanctions under this section are mandated against persons that have materially contributed to North Korea’s nuclear and ballistic missile development or engaged in other destructive activities, including importing or exporting related WMD materiel into North Korea, or providing training to, or advising on, their weapons programs.</w:t>
      </w:r>
      <w:r>
        <w:t xml:space="preserve"> This section also levies mandatory sanctions on those who import luxury goods into North Korea, or enable its censorship efforts or continuing human rights abuses. Finally, this section strikes at the heart of North Korea’s efforts to fund their illicit activities by mandating sanctions against those who have engaged in money laundering, the manufacture of counterfeit goods, or narcotics trafficking. It also mandates the blocking of property of the Government of North Korea and the Worker’s Party of Korea.</w:t>
      </w:r>
    </w:p>
    <w:p w:rsidR="00CA392B" w:rsidRDefault="00CA392B" w:rsidP="00CA392B">
      <w:pPr>
        <w:shd w:val="clear" w:color="auto" w:fill="FFFFFF"/>
        <w:spacing w:line="300" w:lineRule="atLeast"/>
        <w:rPr>
          <w:rFonts w:ascii="Arial" w:hAnsi="Arial" w:cs="Arial"/>
          <w:color w:val="252525"/>
          <w:sz w:val="18"/>
          <w:szCs w:val="18"/>
        </w:rPr>
      </w:pPr>
      <w:r>
        <w:rPr>
          <w:rStyle w:val="documenttype-speakerwriter"/>
          <w:rFonts w:cs="Arial"/>
        </w:rPr>
        <w:lastRenderedPageBreak/>
        <w:t>Remarks</w:t>
      </w:r>
    </w:p>
    <w:p w:rsidR="00CA392B" w:rsidRDefault="00CA392B" w:rsidP="00CA392B">
      <w:pPr>
        <w:shd w:val="clear" w:color="auto" w:fill="FFFFFF"/>
        <w:spacing w:line="300" w:lineRule="atLeast"/>
        <w:rPr>
          <w:rFonts w:ascii="Arial" w:hAnsi="Arial" w:cs="Arial"/>
          <w:color w:val="252525"/>
          <w:sz w:val="18"/>
          <w:szCs w:val="18"/>
        </w:rPr>
      </w:pPr>
      <w:r>
        <w:rPr>
          <w:rStyle w:val="officialsname"/>
          <w:rFonts w:cs="Arial"/>
        </w:rPr>
        <w:t>John Kerry</w:t>
      </w:r>
      <w:r>
        <w:rPr>
          <w:rFonts w:ascii="Arial" w:hAnsi="Arial" w:cs="Arial"/>
          <w:color w:val="252525"/>
          <w:sz w:val="18"/>
          <w:szCs w:val="18"/>
        </w:rPr>
        <w:br/>
      </w:r>
      <w:r>
        <w:rPr>
          <w:rStyle w:val="officialstitle-"/>
          <w:rFonts w:cs="Arial"/>
        </w:rPr>
        <w:t>Secretary of State</w:t>
      </w:r>
    </w:p>
    <w:p w:rsidR="00CA392B" w:rsidRDefault="00CA392B" w:rsidP="00CA392B">
      <w:pPr>
        <w:shd w:val="clear" w:color="auto" w:fill="FFFFFF"/>
        <w:spacing w:line="300" w:lineRule="atLeast"/>
        <w:rPr>
          <w:rFonts w:ascii="Arial" w:hAnsi="Arial" w:cs="Arial"/>
          <w:color w:val="252525"/>
          <w:sz w:val="18"/>
          <w:szCs w:val="18"/>
        </w:rPr>
      </w:pPr>
      <w:r>
        <w:rPr>
          <w:rStyle w:val="audience"/>
          <w:rFonts w:cs="Arial"/>
        </w:rPr>
        <w:t>Treaty Room</w:t>
      </w:r>
    </w:p>
    <w:p w:rsidR="00CA392B" w:rsidRDefault="00CA392B" w:rsidP="00CA392B">
      <w:pPr>
        <w:shd w:val="clear" w:color="auto" w:fill="FFFFFF"/>
        <w:spacing w:line="300" w:lineRule="atLeast"/>
        <w:rPr>
          <w:rFonts w:ascii="Arial" w:hAnsi="Arial" w:cs="Arial"/>
          <w:color w:val="252525"/>
          <w:sz w:val="18"/>
          <w:szCs w:val="18"/>
        </w:rPr>
      </w:pPr>
      <w:r>
        <w:rPr>
          <w:rStyle w:val="location-"/>
          <w:rFonts w:cs="Arial"/>
        </w:rPr>
        <w:t>Washington, DC</w:t>
      </w:r>
    </w:p>
    <w:p w:rsidR="00CA392B" w:rsidRDefault="00CA392B" w:rsidP="00CA392B">
      <w:pPr>
        <w:shd w:val="clear" w:color="auto" w:fill="FFFFFF"/>
        <w:spacing w:line="300" w:lineRule="atLeast"/>
        <w:rPr>
          <w:rFonts w:ascii="Verdana" w:hAnsi="Verdana" w:cs="Arial"/>
          <w:b/>
          <w:bCs/>
          <w:color w:val="252525"/>
          <w:sz w:val="17"/>
          <w:szCs w:val="17"/>
        </w:rPr>
      </w:pPr>
      <w:r>
        <w:rPr>
          <w:rFonts w:ascii="Verdana" w:hAnsi="Verdana" w:cs="Arial"/>
          <w:b/>
          <w:bCs/>
          <w:color w:val="252525"/>
          <w:sz w:val="17"/>
          <w:szCs w:val="17"/>
        </w:rPr>
        <w:t>February 17, 2016</w:t>
      </w:r>
    </w:p>
    <w:p w:rsidR="00CA392B" w:rsidRDefault="009A7A48" w:rsidP="00CA392B">
      <w:hyperlink r:id="rId13" w:history="1">
        <w:r w:rsidR="00CA392B" w:rsidRPr="000D051E">
          <w:rPr>
            <w:rStyle w:val="a3"/>
          </w:rPr>
          <w:t>http://www.state.gov/secretary/remarks/2016/02/252573.htm</w:t>
        </w:r>
      </w:hyperlink>
    </w:p>
    <w:p w:rsidR="000550F9" w:rsidRPr="00CA392B" w:rsidRDefault="000550F9" w:rsidP="00CA392B">
      <w:pPr>
        <w:widowControl/>
        <w:shd w:val="clear" w:color="auto" w:fill="FFFFFF"/>
        <w:wordWrap/>
        <w:autoSpaceDE/>
        <w:autoSpaceDN/>
        <w:spacing w:line="240" w:lineRule="auto"/>
        <w:jc w:val="center"/>
        <w:rPr>
          <w:rFonts w:ascii="Helvetica" w:eastAsia="굴림" w:hAnsi="Helvetica" w:cs="Helvetica"/>
          <w:kern w:val="0"/>
          <w:sz w:val="52"/>
          <w:szCs w:val="52"/>
        </w:rPr>
      </w:pPr>
      <w:r w:rsidRPr="00CA392B">
        <w:rPr>
          <w:rFonts w:ascii="Helvetica" w:hAnsi="Helvetica" w:cs="Helvetica"/>
          <w:bCs/>
          <w:spacing w:val="-12"/>
          <w:sz w:val="52"/>
          <w:szCs w:val="52"/>
        </w:rPr>
        <w:t>Remarks With Polish Foreign Minister Witold Waszczykowski</w:t>
      </w:r>
    </w:p>
    <w:p w:rsidR="00CA392B" w:rsidRDefault="00CA392B" w:rsidP="000550F9">
      <w:pPr>
        <w:widowControl/>
        <w:shd w:val="clear" w:color="auto" w:fill="FFFFFF"/>
        <w:wordWrap/>
        <w:autoSpaceDE/>
        <w:autoSpaceDN/>
        <w:spacing w:before="100" w:beforeAutospacing="1" w:after="100" w:afterAutospacing="1" w:line="300" w:lineRule="atLeast"/>
        <w:rPr>
          <w:rFonts w:ascii="Arial" w:eastAsia="굴림" w:hAnsi="Arial" w:cs="Arial"/>
          <w:b/>
          <w:bCs/>
          <w:color w:val="252525"/>
          <w:kern w:val="0"/>
          <w:szCs w:val="20"/>
        </w:rPr>
      </w:pPr>
    </w:p>
    <w:p w:rsidR="000550F9" w:rsidRPr="000550F9" w:rsidRDefault="000550F9" w:rsidP="000550F9">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FF4552">
        <w:rPr>
          <w:rFonts w:ascii="Arial" w:eastAsia="굴림" w:hAnsi="Arial" w:cs="Arial"/>
          <w:b/>
          <w:bCs/>
          <w:color w:val="252525"/>
          <w:kern w:val="0"/>
          <w:szCs w:val="20"/>
        </w:rPr>
        <w:t>QUESTION:</w:t>
      </w:r>
      <w:r w:rsidRPr="000550F9">
        <w:rPr>
          <w:rFonts w:ascii="Arial" w:eastAsia="굴림" w:hAnsi="Arial" w:cs="Arial"/>
          <w:color w:val="252525"/>
          <w:kern w:val="0"/>
          <w:szCs w:val="20"/>
        </w:rPr>
        <w:t xml:space="preserve"> Mr. Secretary, what’s your take on China deploying missile – missile system in the Spratlys?</w:t>
      </w:r>
    </w:p>
    <w:p w:rsidR="000550F9" w:rsidRPr="000550F9" w:rsidRDefault="000550F9" w:rsidP="000550F9">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FF4552">
        <w:rPr>
          <w:rFonts w:ascii="Arial" w:eastAsia="굴림" w:hAnsi="Arial" w:cs="Arial"/>
          <w:b/>
          <w:bCs/>
          <w:color w:val="252525"/>
          <w:kern w:val="0"/>
          <w:szCs w:val="20"/>
        </w:rPr>
        <w:t>SECRETARY KERRY:</w:t>
      </w:r>
      <w:r w:rsidRPr="000550F9">
        <w:rPr>
          <w:rFonts w:ascii="Arial" w:eastAsia="굴림" w:hAnsi="Arial" w:cs="Arial"/>
          <w:color w:val="252525"/>
          <w:kern w:val="0"/>
          <w:szCs w:val="20"/>
        </w:rPr>
        <w:t xml:space="preserve"> I’m sorry, what?</w:t>
      </w:r>
    </w:p>
    <w:p w:rsidR="000550F9" w:rsidRPr="000550F9" w:rsidRDefault="000550F9" w:rsidP="000550F9">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FF4552">
        <w:rPr>
          <w:rFonts w:ascii="Arial" w:eastAsia="굴림" w:hAnsi="Arial" w:cs="Arial"/>
          <w:b/>
          <w:bCs/>
          <w:color w:val="252525"/>
          <w:kern w:val="0"/>
          <w:szCs w:val="20"/>
        </w:rPr>
        <w:t>QUESTION:</w:t>
      </w:r>
      <w:r w:rsidRPr="000550F9">
        <w:rPr>
          <w:rFonts w:ascii="Arial" w:eastAsia="굴림" w:hAnsi="Arial" w:cs="Arial"/>
          <w:color w:val="252525"/>
          <w:kern w:val="0"/>
          <w:szCs w:val="20"/>
        </w:rPr>
        <w:t xml:space="preserve"> China deploy a missile defense system in Spratly Islands in the South China Sea.</w:t>
      </w:r>
    </w:p>
    <w:p w:rsidR="000550F9" w:rsidRPr="000550F9" w:rsidRDefault="000550F9" w:rsidP="000550F9">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FF4552">
        <w:rPr>
          <w:rFonts w:ascii="Arial" w:eastAsia="굴림" w:hAnsi="Arial" w:cs="Arial"/>
          <w:b/>
          <w:bCs/>
          <w:color w:val="252525"/>
          <w:kern w:val="0"/>
          <w:szCs w:val="20"/>
        </w:rPr>
        <w:t>SECRETARY KERRY:</w:t>
      </w:r>
      <w:r w:rsidRPr="000550F9">
        <w:rPr>
          <w:rFonts w:ascii="Arial" w:eastAsia="굴림" w:hAnsi="Arial" w:cs="Arial"/>
          <w:color w:val="252525"/>
          <w:kern w:val="0"/>
          <w:szCs w:val="20"/>
        </w:rPr>
        <w:t xml:space="preserve"> Well, we have said repeatedly with respect to China that the standard that should be applied to all countries with respect to the South China Sea is no militarization. </w:t>
      </w:r>
      <w:r w:rsidRPr="000550F9">
        <w:rPr>
          <w:rFonts w:ascii="Arial" w:eastAsia="굴림" w:hAnsi="Arial" w:cs="Arial"/>
          <w:color w:val="252525"/>
          <w:kern w:val="0"/>
          <w:szCs w:val="20"/>
          <w:shd w:val="pct15" w:color="auto" w:fill="FFFFFF"/>
        </w:rPr>
        <w:t>When President Xi was here in Washington, he stood in the Rose Garden with President Obama and said China will not militarize in the South China Sea.</w:t>
      </w:r>
      <w:r w:rsidRPr="000550F9">
        <w:rPr>
          <w:rFonts w:ascii="Arial" w:eastAsia="굴림" w:hAnsi="Arial" w:cs="Arial"/>
          <w:color w:val="252525"/>
          <w:kern w:val="0"/>
          <w:szCs w:val="20"/>
        </w:rPr>
        <w:t xml:space="preserve"> </w:t>
      </w:r>
      <w:r w:rsidRPr="000550F9">
        <w:rPr>
          <w:rFonts w:ascii="Arial" w:eastAsia="굴림" w:hAnsi="Arial" w:cs="Arial"/>
          <w:color w:val="252525"/>
          <w:kern w:val="0"/>
          <w:szCs w:val="20"/>
          <w:shd w:val="pct15" w:color="auto" w:fill="FFFFFF"/>
        </w:rPr>
        <w:t>But there is every evidence every day that there has been an increase of militarization of one kind or another.</w:t>
      </w:r>
      <w:r w:rsidRPr="000550F9">
        <w:rPr>
          <w:rFonts w:ascii="Arial" w:eastAsia="굴림" w:hAnsi="Arial" w:cs="Arial"/>
          <w:color w:val="252525"/>
          <w:kern w:val="0"/>
          <w:szCs w:val="20"/>
        </w:rPr>
        <w:t xml:space="preserve"> </w:t>
      </w:r>
      <w:r w:rsidRPr="000550F9">
        <w:rPr>
          <w:rFonts w:ascii="Arial" w:eastAsia="굴림" w:hAnsi="Arial" w:cs="Arial"/>
          <w:color w:val="252525"/>
          <w:kern w:val="0"/>
          <w:szCs w:val="20"/>
          <w:shd w:val="pct15" w:color="auto" w:fill="FFFFFF"/>
        </w:rPr>
        <w:t>It’s of serious concern.</w:t>
      </w:r>
      <w:r w:rsidRPr="000550F9">
        <w:rPr>
          <w:rFonts w:ascii="Arial" w:eastAsia="굴림" w:hAnsi="Arial" w:cs="Arial"/>
          <w:color w:val="252525"/>
          <w:kern w:val="0"/>
          <w:szCs w:val="20"/>
        </w:rPr>
        <w:t xml:space="preserve"> We’ve had these conversations with the Chinese, and I’m confident that over the next days we will have further, </w:t>
      </w:r>
      <w:r w:rsidRPr="000550F9">
        <w:rPr>
          <w:rFonts w:ascii="Arial" w:eastAsia="굴림" w:hAnsi="Arial" w:cs="Arial"/>
          <w:color w:val="252525"/>
          <w:kern w:val="0"/>
          <w:szCs w:val="20"/>
          <w:shd w:val="pct15" w:color="auto" w:fill="FFFFFF"/>
        </w:rPr>
        <w:t>very serious conversation</w:t>
      </w:r>
      <w:r w:rsidRPr="000550F9">
        <w:rPr>
          <w:rFonts w:ascii="Arial" w:eastAsia="굴림" w:hAnsi="Arial" w:cs="Arial"/>
          <w:color w:val="252525"/>
          <w:kern w:val="0"/>
          <w:szCs w:val="20"/>
        </w:rPr>
        <w:t xml:space="preserve"> on this. And my hope is that China will realize that it is important to try to resolve the jurisdictional issues of the South China Sea not through unilateral action, not through force, not through militarization, but through diplomacy and by working with the other countries and claimants in trying to resolve these differences. And we’ll have more to say on this in the next days for sure.</w:t>
      </w:r>
    </w:p>
    <w:p w:rsidR="000550F9" w:rsidRDefault="000550F9" w:rsidP="000550F9">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0550F9">
        <w:rPr>
          <w:rFonts w:ascii="Arial" w:eastAsia="굴림" w:hAnsi="Arial" w:cs="Arial"/>
          <w:color w:val="252525"/>
          <w:kern w:val="0"/>
          <w:szCs w:val="20"/>
        </w:rPr>
        <w:t>Thank you.</w:t>
      </w:r>
    </w:p>
    <w:p w:rsidR="007B698B" w:rsidRDefault="007B698B" w:rsidP="000550F9">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p>
    <w:p w:rsidR="007B698B" w:rsidRDefault="007B698B" w:rsidP="000550F9">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p>
    <w:p w:rsidR="007B698B" w:rsidRDefault="007B698B" w:rsidP="000550F9">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p>
    <w:p w:rsidR="00FF4552" w:rsidRDefault="00FF4552" w:rsidP="00FF4552">
      <w:pPr>
        <w:spacing w:line="360" w:lineRule="atLeast"/>
        <w:rPr>
          <w:rFonts w:ascii="Helvetica" w:hAnsi="Helvetica" w:cs="Helvetica"/>
          <w:szCs w:val="20"/>
          <w:lang w:val="en"/>
        </w:rPr>
      </w:pPr>
      <w:bookmarkStart w:id="0" w:name="_GoBack"/>
      <w:bookmarkEnd w:id="0"/>
      <w:r>
        <w:rPr>
          <w:rFonts w:ascii="Helvetica" w:hAnsi="Helvetica" w:cs="Helvetica"/>
          <w:szCs w:val="20"/>
          <w:lang w:val="en"/>
        </w:rPr>
        <w:lastRenderedPageBreak/>
        <w:t>The White House</w:t>
      </w:r>
    </w:p>
    <w:p w:rsidR="00FF4552" w:rsidRDefault="009A7A48" w:rsidP="00FF4552">
      <w:pPr>
        <w:spacing w:line="360" w:lineRule="atLeast"/>
        <w:rPr>
          <w:rFonts w:ascii="Helvetica" w:hAnsi="Helvetica" w:cs="Helvetica"/>
          <w:szCs w:val="20"/>
          <w:lang w:val="en"/>
        </w:rPr>
      </w:pPr>
      <w:hyperlink r:id="rId14" w:history="1">
        <w:r w:rsidR="00FF4552">
          <w:rPr>
            <w:rStyle w:val="a3"/>
            <w:szCs w:val="20"/>
            <w:lang w:val="en"/>
          </w:rPr>
          <w:t>Office of the Press Secretary</w:t>
        </w:r>
      </w:hyperlink>
    </w:p>
    <w:p w:rsidR="00FF4552" w:rsidRDefault="00FF4552" w:rsidP="00FF4552">
      <w:pPr>
        <w:spacing w:line="360" w:lineRule="atLeast"/>
        <w:rPr>
          <w:rFonts w:ascii="Helvetica" w:hAnsi="Helvetica" w:cs="Helvetica"/>
          <w:szCs w:val="20"/>
          <w:lang w:val="en"/>
        </w:rPr>
      </w:pPr>
      <w:r>
        <w:rPr>
          <w:rFonts w:ascii="Helvetica" w:hAnsi="Helvetica" w:cs="Helvetica"/>
          <w:szCs w:val="20"/>
          <w:lang w:val="en"/>
        </w:rPr>
        <w:t>For Immediate Release</w:t>
      </w:r>
    </w:p>
    <w:p w:rsidR="00FF4552" w:rsidRDefault="00FF4552" w:rsidP="00FF4552">
      <w:pPr>
        <w:spacing w:line="360" w:lineRule="atLeast"/>
        <w:rPr>
          <w:rFonts w:ascii="Helvetica" w:hAnsi="Helvetica" w:cs="Helvetica"/>
          <w:szCs w:val="20"/>
          <w:lang w:val="en"/>
        </w:rPr>
      </w:pPr>
      <w:r>
        <w:rPr>
          <w:rFonts w:ascii="Helvetica" w:hAnsi="Helvetica" w:cs="Helvetica"/>
          <w:szCs w:val="20"/>
          <w:lang w:val="en"/>
        </w:rPr>
        <w:t>September 25, 2015</w:t>
      </w:r>
    </w:p>
    <w:p w:rsidR="00FF4552" w:rsidRDefault="009A7A48" w:rsidP="00FF4552">
      <w:pPr>
        <w:spacing w:line="360" w:lineRule="atLeast"/>
        <w:rPr>
          <w:rFonts w:ascii="Helvetica" w:hAnsi="Helvetica" w:cs="Helvetica"/>
          <w:szCs w:val="20"/>
          <w:lang w:val="en"/>
        </w:rPr>
      </w:pPr>
      <w:hyperlink r:id="rId15" w:history="1">
        <w:r w:rsidR="00FF4552" w:rsidRPr="000D051E">
          <w:rPr>
            <w:rStyle w:val="a3"/>
            <w:rFonts w:ascii="Helvetica" w:hAnsi="Helvetica" w:cs="Helvetica"/>
            <w:szCs w:val="20"/>
            <w:lang w:val="en"/>
          </w:rPr>
          <w:t>https://www.whitehouse.gov/the-press-office/2015/09/25/remarks-president-obama-and-president-xi-peoples-republic-china-joint</w:t>
        </w:r>
      </w:hyperlink>
    </w:p>
    <w:p w:rsidR="00FF4552" w:rsidRDefault="00FF4552" w:rsidP="00FF4552">
      <w:pPr>
        <w:pStyle w:val="1"/>
        <w:rPr>
          <w:lang w:val="en"/>
        </w:rPr>
      </w:pPr>
      <w:r>
        <w:rPr>
          <w:lang w:val="en"/>
        </w:rPr>
        <w:t>Remarks by President Obama and President Xi of the People's Republic of China in Joint Press Conference</w:t>
      </w:r>
    </w:p>
    <w:p w:rsidR="00FF4552" w:rsidRDefault="00FF4552" w:rsidP="00FF4552">
      <w:pPr>
        <w:pStyle w:val="rtecenter"/>
        <w:rPr>
          <w:sz w:val="20"/>
          <w:szCs w:val="20"/>
          <w:lang w:val="en"/>
        </w:rPr>
      </w:pPr>
      <w:r>
        <w:rPr>
          <w:sz w:val="20"/>
          <w:szCs w:val="20"/>
          <w:lang w:val="en"/>
        </w:rPr>
        <w:t>Rose Garden</w:t>
      </w:r>
    </w:p>
    <w:p w:rsidR="00FF4552" w:rsidRDefault="00FF4552">
      <w:pPr>
        <w:rPr>
          <w:szCs w:val="20"/>
          <w:lang w:val="en"/>
        </w:rPr>
      </w:pPr>
    </w:p>
    <w:p w:rsidR="000550F9" w:rsidRDefault="00FF4552">
      <w:pPr>
        <w:rPr>
          <w:szCs w:val="20"/>
          <w:lang w:val="en"/>
        </w:rPr>
      </w:pPr>
      <w:r>
        <w:rPr>
          <w:szCs w:val="20"/>
          <w:lang w:val="en"/>
        </w:rPr>
        <w:t xml:space="preserve">We're committed to respecting and upholding the freedom of navigation and overflight that countries enjoy according to international law. Relevant construction activities that </w:t>
      </w:r>
      <w:r w:rsidRPr="004F38C2">
        <w:rPr>
          <w:szCs w:val="20"/>
          <w:shd w:val="pct15" w:color="auto" w:fill="FFFFFF"/>
          <w:lang w:val="en"/>
        </w:rPr>
        <w:t>China are undertaking in the island of South -- Nansha Islands do not target or impact any country, and China does not intend to pursue militarization</w:t>
      </w:r>
      <w:r>
        <w:rPr>
          <w:szCs w:val="20"/>
          <w:lang w:val="en"/>
        </w:rPr>
        <w:t>.</w:t>
      </w:r>
    </w:p>
    <w:p w:rsidR="00BD47AD" w:rsidRPr="000550F9" w:rsidRDefault="00BD47AD"/>
    <w:sectPr w:rsidR="00BD47AD" w:rsidRPr="000550F9">
      <w:headerReference w:type="default" r:id="rId16"/>
      <w:footerReference w:type="default" r:id="rId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A48" w:rsidRDefault="009A7A48" w:rsidP="00FF4552">
      <w:pPr>
        <w:spacing w:after="0" w:line="240" w:lineRule="auto"/>
      </w:pPr>
      <w:r>
        <w:separator/>
      </w:r>
    </w:p>
  </w:endnote>
  <w:endnote w:type="continuationSeparator" w:id="0">
    <w:p w:rsidR="009A7A48" w:rsidRDefault="009A7A48" w:rsidP="00FF4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017578"/>
      <w:docPartObj>
        <w:docPartGallery w:val="Page Numbers (Bottom of Page)"/>
        <w:docPartUnique/>
      </w:docPartObj>
    </w:sdtPr>
    <w:sdtEndPr/>
    <w:sdtContent>
      <w:p w:rsidR="00B83550" w:rsidRDefault="00B83550">
        <w:pPr>
          <w:pStyle w:val="a8"/>
          <w:jc w:val="right"/>
        </w:pPr>
        <w:r>
          <w:fldChar w:fldCharType="begin"/>
        </w:r>
        <w:r>
          <w:instrText>PAGE   \* MERGEFORMAT</w:instrText>
        </w:r>
        <w:r>
          <w:fldChar w:fldCharType="separate"/>
        </w:r>
        <w:r w:rsidR="00830074" w:rsidRPr="00830074">
          <w:rPr>
            <w:noProof/>
            <w:lang w:val="ko-KR"/>
          </w:rPr>
          <w:t>5</w:t>
        </w:r>
        <w:r>
          <w:fldChar w:fldCharType="end"/>
        </w:r>
      </w:p>
    </w:sdtContent>
  </w:sdt>
  <w:p w:rsidR="00B83550" w:rsidRDefault="00B835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A48" w:rsidRDefault="009A7A48" w:rsidP="00FF4552">
      <w:pPr>
        <w:spacing w:after="0" w:line="240" w:lineRule="auto"/>
      </w:pPr>
      <w:r>
        <w:separator/>
      </w:r>
    </w:p>
  </w:footnote>
  <w:footnote w:type="continuationSeparator" w:id="0">
    <w:p w:rsidR="009A7A48" w:rsidRDefault="009A7A48" w:rsidP="00FF4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52" w:rsidRDefault="00FF4552" w:rsidP="00FF4552">
    <w:pPr>
      <w:pStyle w:val="a7"/>
      <w:tabs>
        <w:tab w:val="clear" w:pos="4513"/>
      </w:tabs>
      <w:jc w:val="left"/>
    </w:pPr>
    <w:r>
      <w:rPr>
        <w:rFonts w:hint="eastAsia"/>
      </w:rPr>
      <w:t>CPI Bunker 박소형</w:t>
    </w:r>
    <w:r>
      <w:tab/>
    </w:r>
    <w:r>
      <w:rPr>
        <w:rFonts w:hint="eastAsia"/>
      </w:rPr>
      <w:t>2016.02.22</w:t>
    </w:r>
  </w:p>
  <w:p w:rsidR="00FF4552" w:rsidRDefault="00FF455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E5"/>
    <w:rsid w:val="00000528"/>
    <w:rsid w:val="000550F9"/>
    <w:rsid w:val="00056ED4"/>
    <w:rsid w:val="0019109B"/>
    <w:rsid w:val="001A0DE5"/>
    <w:rsid w:val="004574B2"/>
    <w:rsid w:val="004C11D6"/>
    <w:rsid w:val="004F38C2"/>
    <w:rsid w:val="00571DC9"/>
    <w:rsid w:val="005F47C5"/>
    <w:rsid w:val="007B24A1"/>
    <w:rsid w:val="007B698B"/>
    <w:rsid w:val="007C70D8"/>
    <w:rsid w:val="00830074"/>
    <w:rsid w:val="008F7203"/>
    <w:rsid w:val="00987A26"/>
    <w:rsid w:val="009A7A48"/>
    <w:rsid w:val="00B40199"/>
    <w:rsid w:val="00B83550"/>
    <w:rsid w:val="00BD47AD"/>
    <w:rsid w:val="00CA392B"/>
    <w:rsid w:val="00ED621F"/>
    <w:rsid w:val="00F176E1"/>
    <w:rsid w:val="00FD0B76"/>
    <w:rsid w:val="00FF45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810A2-4DEE-4CB0-A086-92C87425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1A0DE5"/>
    <w:pPr>
      <w:widowControl/>
      <w:wordWrap/>
      <w:autoSpaceDE/>
      <w:autoSpaceDN/>
      <w:spacing w:before="450" w:after="70" w:line="570" w:lineRule="atLeast"/>
      <w:jc w:val="left"/>
      <w:outlineLvl w:val="0"/>
    </w:pPr>
    <w:rPr>
      <w:rFonts w:ascii="Helvetica" w:eastAsia="굴림" w:hAnsi="Helvetica" w:cs="Helvetica"/>
      <w:color w:val="333333"/>
      <w:kern w:val="36"/>
      <w:sz w:val="53"/>
      <w:szCs w:val="53"/>
    </w:rPr>
  </w:style>
  <w:style w:type="paragraph" w:styleId="2">
    <w:name w:val="heading 2"/>
    <w:basedOn w:val="a"/>
    <w:next w:val="a"/>
    <w:link w:val="2Char"/>
    <w:uiPriority w:val="9"/>
    <w:semiHidden/>
    <w:unhideWhenUsed/>
    <w:qFormat/>
    <w:rsid w:val="000550F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1A0DE5"/>
    <w:rPr>
      <w:rFonts w:ascii="Helvetica" w:eastAsia="굴림" w:hAnsi="Helvetica" w:cs="Helvetica"/>
      <w:color w:val="333333"/>
      <w:kern w:val="36"/>
      <w:sz w:val="53"/>
      <w:szCs w:val="53"/>
    </w:rPr>
  </w:style>
  <w:style w:type="character" w:styleId="a3">
    <w:name w:val="Hyperlink"/>
    <w:basedOn w:val="a0"/>
    <w:uiPriority w:val="99"/>
    <w:unhideWhenUsed/>
    <w:rsid w:val="001A0DE5"/>
    <w:rPr>
      <w:strike w:val="0"/>
      <w:dstrike w:val="0"/>
      <w:color w:val="336699"/>
      <w:u w:val="none"/>
      <w:effect w:val="none"/>
    </w:rPr>
  </w:style>
  <w:style w:type="paragraph" w:customStyle="1" w:styleId="rtecenter">
    <w:name w:val="rtecenter"/>
    <w:basedOn w:val="a"/>
    <w:rsid w:val="001A0DE5"/>
    <w:pPr>
      <w:widowControl/>
      <w:wordWrap/>
      <w:autoSpaceDE/>
      <w:autoSpaceDN/>
      <w:spacing w:after="240" w:line="332" w:lineRule="atLeast"/>
      <w:jc w:val="center"/>
    </w:pPr>
    <w:rPr>
      <w:rFonts w:ascii="Arial" w:eastAsia="굴림" w:hAnsi="Arial" w:cs="Arial"/>
      <w:color w:val="434343"/>
      <w:spacing w:val="2"/>
      <w:kern w:val="0"/>
      <w:sz w:val="24"/>
      <w:szCs w:val="24"/>
    </w:rPr>
  </w:style>
  <w:style w:type="paragraph" w:styleId="a4">
    <w:name w:val="Balloon Text"/>
    <w:basedOn w:val="a"/>
    <w:link w:val="Char"/>
    <w:uiPriority w:val="99"/>
    <w:semiHidden/>
    <w:unhideWhenUsed/>
    <w:rsid w:val="004574B2"/>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574B2"/>
    <w:rPr>
      <w:rFonts w:asciiTheme="majorHAnsi" w:eastAsiaTheme="majorEastAsia" w:hAnsiTheme="majorHAnsi" w:cstheme="majorBidi"/>
      <w:sz w:val="18"/>
      <w:szCs w:val="18"/>
    </w:rPr>
  </w:style>
  <w:style w:type="paragraph" w:styleId="a5">
    <w:name w:val="Normal (Web)"/>
    <w:basedOn w:val="a"/>
    <w:uiPriority w:val="99"/>
    <w:semiHidden/>
    <w:unhideWhenUsed/>
    <w:rsid w:val="004574B2"/>
    <w:pPr>
      <w:widowControl/>
      <w:wordWrap/>
      <w:autoSpaceDE/>
      <w:autoSpaceDN/>
      <w:spacing w:after="240" w:line="332" w:lineRule="atLeast"/>
      <w:jc w:val="left"/>
    </w:pPr>
    <w:rPr>
      <w:rFonts w:ascii="Arial" w:eastAsia="굴림" w:hAnsi="Arial" w:cs="Arial"/>
      <w:color w:val="434343"/>
      <w:spacing w:val="2"/>
      <w:kern w:val="0"/>
      <w:sz w:val="24"/>
      <w:szCs w:val="24"/>
    </w:rPr>
  </w:style>
  <w:style w:type="character" w:customStyle="1" w:styleId="2Char">
    <w:name w:val="제목 2 Char"/>
    <w:basedOn w:val="a0"/>
    <w:link w:val="2"/>
    <w:uiPriority w:val="9"/>
    <w:semiHidden/>
    <w:rsid w:val="000550F9"/>
    <w:rPr>
      <w:rFonts w:asciiTheme="majorHAnsi" w:eastAsiaTheme="majorEastAsia" w:hAnsiTheme="majorHAnsi" w:cstheme="majorBidi"/>
    </w:rPr>
  </w:style>
  <w:style w:type="character" w:customStyle="1" w:styleId="documenttype-speakerwriter">
    <w:name w:val="document_type_-_speaker_writer"/>
    <w:basedOn w:val="a0"/>
    <w:rsid w:val="000550F9"/>
    <w:rPr>
      <w:rFonts w:ascii="Verdana" w:hAnsi="Verdana" w:hint="default"/>
      <w:b/>
      <w:bCs/>
      <w:color w:val="777777"/>
      <w:sz w:val="18"/>
      <w:szCs w:val="18"/>
    </w:rPr>
  </w:style>
  <w:style w:type="character" w:customStyle="1" w:styleId="location-">
    <w:name w:val="location-"/>
    <w:basedOn w:val="a0"/>
    <w:rsid w:val="000550F9"/>
    <w:rPr>
      <w:rFonts w:ascii="Verdana" w:hAnsi="Verdana" w:hint="default"/>
      <w:b/>
      <w:bCs/>
      <w:color w:val="000000"/>
      <w:sz w:val="18"/>
      <w:szCs w:val="18"/>
    </w:rPr>
  </w:style>
  <w:style w:type="character" w:customStyle="1" w:styleId="audience">
    <w:name w:val="audience"/>
    <w:basedOn w:val="a0"/>
    <w:rsid w:val="000550F9"/>
    <w:rPr>
      <w:rFonts w:ascii="Verdana" w:hAnsi="Verdana" w:hint="default"/>
      <w:b/>
      <w:bCs/>
      <w:color w:val="000000"/>
      <w:sz w:val="18"/>
      <w:szCs w:val="18"/>
    </w:rPr>
  </w:style>
  <w:style w:type="character" w:customStyle="1" w:styleId="officialsname">
    <w:name w:val="official_s_name"/>
    <w:basedOn w:val="a0"/>
    <w:rsid w:val="000550F9"/>
    <w:rPr>
      <w:rFonts w:ascii="Verdana" w:hAnsi="Verdana" w:hint="default"/>
      <w:b/>
      <w:bCs/>
      <w:color w:val="000000"/>
      <w:sz w:val="18"/>
      <w:szCs w:val="18"/>
    </w:rPr>
  </w:style>
  <w:style w:type="character" w:customStyle="1" w:styleId="officialstitle-">
    <w:name w:val="official_s_title-"/>
    <w:basedOn w:val="a0"/>
    <w:rsid w:val="000550F9"/>
    <w:rPr>
      <w:rFonts w:ascii="Verdana" w:hAnsi="Verdana" w:hint="default"/>
      <w:b/>
      <w:bCs/>
      <w:color w:val="000000"/>
      <w:sz w:val="18"/>
      <w:szCs w:val="18"/>
    </w:rPr>
  </w:style>
  <w:style w:type="character" w:styleId="a6">
    <w:name w:val="Strong"/>
    <w:basedOn w:val="a0"/>
    <w:uiPriority w:val="22"/>
    <w:qFormat/>
    <w:rsid w:val="000550F9"/>
    <w:rPr>
      <w:b/>
      <w:bCs/>
    </w:rPr>
  </w:style>
  <w:style w:type="paragraph" w:styleId="a7">
    <w:name w:val="header"/>
    <w:basedOn w:val="a"/>
    <w:link w:val="Char0"/>
    <w:uiPriority w:val="99"/>
    <w:unhideWhenUsed/>
    <w:rsid w:val="00FF4552"/>
    <w:pPr>
      <w:tabs>
        <w:tab w:val="center" w:pos="4513"/>
        <w:tab w:val="right" w:pos="9026"/>
      </w:tabs>
      <w:snapToGrid w:val="0"/>
    </w:pPr>
  </w:style>
  <w:style w:type="character" w:customStyle="1" w:styleId="Char0">
    <w:name w:val="머리글 Char"/>
    <w:basedOn w:val="a0"/>
    <w:link w:val="a7"/>
    <w:uiPriority w:val="99"/>
    <w:rsid w:val="00FF4552"/>
  </w:style>
  <w:style w:type="paragraph" w:styleId="a8">
    <w:name w:val="footer"/>
    <w:basedOn w:val="a"/>
    <w:link w:val="Char1"/>
    <w:uiPriority w:val="99"/>
    <w:unhideWhenUsed/>
    <w:rsid w:val="00FF4552"/>
    <w:pPr>
      <w:tabs>
        <w:tab w:val="center" w:pos="4513"/>
        <w:tab w:val="right" w:pos="9026"/>
      </w:tabs>
      <w:snapToGrid w:val="0"/>
    </w:pPr>
  </w:style>
  <w:style w:type="character" w:customStyle="1" w:styleId="Char1">
    <w:name w:val="바닥글 Char"/>
    <w:basedOn w:val="a0"/>
    <w:link w:val="a8"/>
    <w:uiPriority w:val="99"/>
    <w:rsid w:val="00FF4552"/>
  </w:style>
  <w:style w:type="paragraph" w:styleId="a9">
    <w:name w:val="Date"/>
    <w:basedOn w:val="a"/>
    <w:next w:val="a"/>
    <w:link w:val="Char2"/>
    <w:uiPriority w:val="99"/>
    <w:semiHidden/>
    <w:unhideWhenUsed/>
    <w:rsid w:val="00FF4552"/>
  </w:style>
  <w:style w:type="character" w:customStyle="1" w:styleId="Char2">
    <w:name w:val="날짜 Char"/>
    <w:basedOn w:val="a0"/>
    <w:link w:val="a9"/>
    <w:uiPriority w:val="99"/>
    <w:semiHidden/>
    <w:rsid w:val="00FF4552"/>
  </w:style>
  <w:style w:type="character" w:styleId="aa">
    <w:name w:val="FollowedHyperlink"/>
    <w:basedOn w:val="a0"/>
    <w:uiPriority w:val="99"/>
    <w:semiHidden/>
    <w:unhideWhenUsed/>
    <w:rsid w:val="00FD0B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6345">
      <w:bodyDiv w:val="1"/>
      <w:marLeft w:val="0"/>
      <w:marRight w:val="0"/>
      <w:marTop w:val="0"/>
      <w:marBottom w:val="0"/>
      <w:divBdr>
        <w:top w:val="none" w:sz="0" w:space="0" w:color="auto"/>
        <w:left w:val="none" w:sz="0" w:space="0" w:color="auto"/>
        <w:bottom w:val="none" w:sz="0" w:space="0" w:color="auto"/>
        <w:right w:val="none" w:sz="0" w:space="0" w:color="auto"/>
      </w:divBdr>
      <w:divsChild>
        <w:div w:id="1198391850">
          <w:marLeft w:val="0"/>
          <w:marRight w:val="0"/>
          <w:marTop w:val="0"/>
          <w:marBottom w:val="0"/>
          <w:divBdr>
            <w:top w:val="none" w:sz="0" w:space="0" w:color="auto"/>
            <w:left w:val="none" w:sz="0" w:space="0" w:color="auto"/>
            <w:bottom w:val="none" w:sz="0" w:space="0" w:color="auto"/>
            <w:right w:val="none" w:sz="0" w:space="0" w:color="auto"/>
          </w:divBdr>
          <w:divsChild>
            <w:div w:id="271784570">
              <w:marLeft w:val="0"/>
              <w:marRight w:val="0"/>
              <w:marTop w:val="0"/>
              <w:marBottom w:val="0"/>
              <w:divBdr>
                <w:top w:val="none" w:sz="0" w:space="0" w:color="auto"/>
                <w:left w:val="none" w:sz="0" w:space="0" w:color="auto"/>
                <w:bottom w:val="none" w:sz="0" w:space="0" w:color="auto"/>
                <w:right w:val="none" w:sz="0" w:space="0" w:color="auto"/>
              </w:divBdr>
              <w:divsChild>
                <w:div w:id="1584293735">
                  <w:marLeft w:val="0"/>
                  <w:marRight w:val="0"/>
                  <w:marTop w:val="0"/>
                  <w:marBottom w:val="0"/>
                  <w:divBdr>
                    <w:top w:val="none" w:sz="0" w:space="0" w:color="auto"/>
                    <w:left w:val="none" w:sz="0" w:space="0" w:color="auto"/>
                    <w:bottom w:val="none" w:sz="0" w:space="0" w:color="auto"/>
                    <w:right w:val="none" w:sz="0" w:space="0" w:color="auto"/>
                  </w:divBdr>
                  <w:divsChild>
                    <w:div w:id="1184245004">
                      <w:marLeft w:val="0"/>
                      <w:marRight w:val="0"/>
                      <w:marTop w:val="0"/>
                      <w:marBottom w:val="0"/>
                      <w:divBdr>
                        <w:top w:val="none" w:sz="0" w:space="0" w:color="auto"/>
                        <w:left w:val="none" w:sz="0" w:space="0" w:color="auto"/>
                        <w:bottom w:val="none" w:sz="0" w:space="0" w:color="auto"/>
                        <w:right w:val="none" w:sz="0" w:space="0" w:color="auto"/>
                      </w:divBdr>
                      <w:divsChild>
                        <w:div w:id="1018846843">
                          <w:marLeft w:val="0"/>
                          <w:marRight w:val="0"/>
                          <w:marTop w:val="0"/>
                          <w:marBottom w:val="0"/>
                          <w:divBdr>
                            <w:top w:val="none" w:sz="0" w:space="0" w:color="auto"/>
                            <w:left w:val="none" w:sz="0" w:space="0" w:color="auto"/>
                            <w:bottom w:val="none" w:sz="0" w:space="0" w:color="auto"/>
                            <w:right w:val="none" w:sz="0" w:space="0" w:color="auto"/>
                          </w:divBdr>
                          <w:divsChild>
                            <w:div w:id="1967197680">
                              <w:marLeft w:val="0"/>
                              <w:marRight w:val="0"/>
                              <w:marTop w:val="0"/>
                              <w:marBottom w:val="0"/>
                              <w:divBdr>
                                <w:top w:val="none" w:sz="0" w:space="0" w:color="auto"/>
                                <w:left w:val="none" w:sz="0" w:space="0" w:color="auto"/>
                                <w:bottom w:val="none" w:sz="0" w:space="0" w:color="auto"/>
                                <w:right w:val="none" w:sz="0" w:space="0" w:color="auto"/>
                              </w:divBdr>
                              <w:divsChild>
                                <w:div w:id="1757436410">
                                  <w:marLeft w:val="0"/>
                                  <w:marRight w:val="0"/>
                                  <w:marTop w:val="0"/>
                                  <w:marBottom w:val="0"/>
                                  <w:divBdr>
                                    <w:top w:val="none" w:sz="0" w:space="0" w:color="auto"/>
                                    <w:left w:val="none" w:sz="0" w:space="0" w:color="auto"/>
                                    <w:bottom w:val="none" w:sz="0" w:space="0" w:color="auto"/>
                                    <w:right w:val="none" w:sz="0" w:space="0" w:color="auto"/>
                                  </w:divBdr>
                                  <w:divsChild>
                                    <w:div w:id="1116757200">
                                      <w:marLeft w:val="0"/>
                                      <w:marRight w:val="0"/>
                                      <w:marTop w:val="0"/>
                                      <w:marBottom w:val="0"/>
                                      <w:divBdr>
                                        <w:top w:val="none" w:sz="0" w:space="0" w:color="auto"/>
                                        <w:left w:val="none" w:sz="0" w:space="0" w:color="auto"/>
                                        <w:bottom w:val="none" w:sz="0" w:space="0" w:color="auto"/>
                                        <w:right w:val="none" w:sz="0" w:space="0" w:color="auto"/>
                                      </w:divBdr>
                                    </w:div>
                                    <w:div w:id="754790943">
                                      <w:marLeft w:val="0"/>
                                      <w:marRight w:val="0"/>
                                      <w:marTop w:val="0"/>
                                      <w:marBottom w:val="0"/>
                                      <w:divBdr>
                                        <w:top w:val="none" w:sz="0" w:space="0" w:color="auto"/>
                                        <w:left w:val="none" w:sz="0" w:space="0" w:color="auto"/>
                                        <w:bottom w:val="none" w:sz="0" w:space="0" w:color="auto"/>
                                        <w:right w:val="none" w:sz="0" w:space="0" w:color="auto"/>
                                      </w:divBdr>
                                    </w:div>
                                  </w:divsChild>
                                </w:div>
                                <w:div w:id="2021934358">
                                  <w:marLeft w:val="0"/>
                                  <w:marRight w:val="0"/>
                                  <w:marTop w:val="0"/>
                                  <w:marBottom w:val="0"/>
                                  <w:divBdr>
                                    <w:top w:val="none" w:sz="0" w:space="0" w:color="auto"/>
                                    <w:left w:val="none" w:sz="0" w:space="0" w:color="auto"/>
                                    <w:bottom w:val="none" w:sz="0" w:space="0" w:color="auto"/>
                                    <w:right w:val="none" w:sz="0" w:space="0" w:color="auto"/>
                                  </w:divBdr>
                                  <w:divsChild>
                                    <w:div w:id="11810508">
                                      <w:marLeft w:val="0"/>
                                      <w:marRight w:val="0"/>
                                      <w:marTop w:val="0"/>
                                      <w:marBottom w:val="0"/>
                                      <w:divBdr>
                                        <w:top w:val="none" w:sz="0" w:space="0" w:color="auto"/>
                                        <w:left w:val="none" w:sz="0" w:space="0" w:color="auto"/>
                                        <w:bottom w:val="none" w:sz="0" w:space="0" w:color="auto"/>
                                        <w:right w:val="none" w:sz="0" w:space="0" w:color="auto"/>
                                      </w:divBdr>
                                    </w:div>
                                    <w:div w:id="10583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88395">
                          <w:marLeft w:val="0"/>
                          <w:marRight w:val="0"/>
                          <w:marTop w:val="0"/>
                          <w:marBottom w:val="0"/>
                          <w:divBdr>
                            <w:top w:val="none" w:sz="0" w:space="0" w:color="auto"/>
                            <w:left w:val="none" w:sz="0" w:space="0" w:color="auto"/>
                            <w:bottom w:val="none" w:sz="0" w:space="0" w:color="auto"/>
                            <w:right w:val="none" w:sz="0" w:space="0" w:color="auto"/>
                          </w:divBdr>
                        </w:div>
                        <w:div w:id="675307195">
                          <w:marLeft w:val="0"/>
                          <w:marRight w:val="0"/>
                          <w:marTop w:val="0"/>
                          <w:marBottom w:val="0"/>
                          <w:divBdr>
                            <w:top w:val="none" w:sz="0" w:space="0" w:color="auto"/>
                            <w:left w:val="none" w:sz="0" w:space="0" w:color="auto"/>
                            <w:bottom w:val="none" w:sz="0" w:space="0" w:color="auto"/>
                            <w:right w:val="none" w:sz="0" w:space="0" w:color="auto"/>
                          </w:divBdr>
                          <w:divsChild>
                            <w:div w:id="1230842347">
                              <w:marLeft w:val="0"/>
                              <w:marRight w:val="0"/>
                              <w:marTop w:val="0"/>
                              <w:marBottom w:val="0"/>
                              <w:divBdr>
                                <w:top w:val="none" w:sz="0" w:space="0" w:color="auto"/>
                                <w:left w:val="none" w:sz="0" w:space="0" w:color="auto"/>
                                <w:bottom w:val="none" w:sz="0" w:space="0" w:color="auto"/>
                                <w:right w:val="none" w:sz="0" w:space="0" w:color="auto"/>
                              </w:divBdr>
                              <w:divsChild>
                                <w:div w:id="832985847">
                                  <w:marLeft w:val="0"/>
                                  <w:marRight w:val="0"/>
                                  <w:marTop w:val="0"/>
                                  <w:marBottom w:val="0"/>
                                  <w:divBdr>
                                    <w:top w:val="none" w:sz="0" w:space="0" w:color="auto"/>
                                    <w:left w:val="none" w:sz="0" w:space="0" w:color="auto"/>
                                    <w:bottom w:val="none" w:sz="0" w:space="0" w:color="auto"/>
                                    <w:right w:val="none" w:sz="0" w:space="0" w:color="auto"/>
                                  </w:divBdr>
                                  <w:divsChild>
                                    <w:div w:id="7993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260596">
      <w:bodyDiv w:val="1"/>
      <w:marLeft w:val="0"/>
      <w:marRight w:val="0"/>
      <w:marTop w:val="0"/>
      <w:marBottom w:val="0"/>
      <w:divBdr>
        <w:top w:val="none" w:sz="0" w:space="0" w:color="auto"/>
        <w:left w:val="none" w:sz="0" w:space="0" w:color="auto"/>
        <w:bottom w:val="none" w:sz="0" w:space="0" w:color="auto"/>
        <w:right w:val="none" w:sz="0" w:space="0" w:color="auto"/>
      </w:divBdr>
      <w:divsChild>
        <w:div w:id="757754177">
          <w:marLeft w:val="0"/>
          <w:marRight w:val="0"/>
          <w:marTop w:val="0"/>
          <w:marBottom w:val="0"/>
          <w:divBdr>
            <w:top w:val="none" w:sz="0" w:space="0" w:color="auto"/>
            <w:left w:val="none" w:sz="0" w:space="0" w:color="auto"/>
            <w:bottom w:val="none" w:sz="0" w:space="0" w:color="auto"/>
            <w:right w:val="none" w:sz="0" w:space="0" w:color="auto"/>
          </w:divBdr>
          <w:divsChild>
            <w:div w:id="1200900826">
              <w:marLeft w:val="0"/>
              <w:marRight w:val="0"/>
              <w:marTop w:val="0"/>
              <w:marBottom w:val="0"/>
              <w:divBdr>
                <w:top w:val="none" w:sz="0" w:space="0" w:color="auto"/>
                <w:left w:val="none" w:sz="0" w:space="0" w:color="auto"/>
                <w:bottom w:val="none" w:sz="0" w:space="0" w:color="auto"/>
                <w:right w:val="none" w:sz="0" w:space="0" w:color="auto"/>
              </w:divBdr>
              <w:divsChild>
                <w:div w:id="1750034858">
                  <w:marLeft w:val="0"/>
                  <w:marRight w:val="0"/>
                  <w:marTop w:val="0"/>
                  <w:marBottom w:val="0"/>
                  <w:divBdr>
                    <w:top w:val="none" w:sz="0" w:space="0" w:color="auto"/>
                    <w:left w:val="none" w:sz="0" w:space="0" w:color="auto"/>
                    <w:bottom w:val="none" w:sz="0" w:space="0" w:color="auto"/>
                    <w:right w:val="none" w:sz="0" w:space="0" w:color="auto"/>
                  </w:divBdr>
                  <w:divsChild>
                    <w:div w:id="733697429">
                      <w:marLeft w:val="0"/>
                      <w:marRight w:val="0"/>
                      <w:marTop w:val="0"/>
                      <w:marBottom w:val="0"/>
                      <w:divBdr>
                        <w:top w:val="none" w:sz="0" w:space="0" w:color="auto"/>
                        <w:left w:val="none" w:sz="0" w:space="0" w:color="auto"/>
                        <w:bottom w:val="none" w:sz="0" w:space="0" w:color="auto"/>
                        <w:right w:val="none" w:sz="0" w:space="0" w:color="auto"/>
                      </w:divBdr>
                      <w:divsChild>
                        <w:div w:id="1053769745">
                          <w:marLeft w:val="0"/>
                          <w:marRight w:val="0"/>
                          <w:marTop w:val="0"/>
                          <w:marBottom w:val="0"/>
                          <w:divBdr>
                            <w:top w:val="none" w:sz="0" w:space="0" w:color="auto"/>
                            <w:left w:val="none" w:sz="0" w:space="0" w:color="auto"/>
                            <w:bottom w:val="none" w:sz="0" w:space="0" w:color="auto"/>
                            <w:right w:val="none" w:sz="0" w:space="0" w:color="auto"/>
                          </w:divBdr>
                          <w:divsChild>
                            <w:div w:id="994379001">
                              <w:marLeft w:val="0"/>
                              <w:marRight w:val="0"/>
                              <w:marTop w:val="0"/>
                              <w:marBottom w:val="0"/>
                              <w:divBdr>
                                <w:top w:val="none" w:sz="0" w:space="0" w:color="auto"/>
                                <w:left w:val="none" w:sz="0" w:space="0" w:color="auto"/>
                                <w:bottom w:val="none" w:sz="0" w:space="0" w:color="auto"/>
                                <w:right w:val="none" w:sz="0" w:space="0" w:color="auto"/>
                              </w:divBdr>
                              <w:divsChild>
                                <w:div w:id="760688387">
                                  <w:marLeft w:val="0"/>
                                  <w:marRight w:val="0"/>
                                  <w:marTop w:val="0"/>
                                  <w:marBottom w:val="0"/>
                                  <w:divBdr>
                                    <w:top w:val="none" w:sz="0" w:space="0" w:color="auto"/>
                                    <w:left w:val="none" w:sz="0" w:space="0" w:color="auto"/>
                                    <w:bottom w:val="none" w:sz="0" w:space="0" w:color="auto"/>
                                    <w:right w:val="none" w:sz="0" w:space="0" w:color="auto"/>
                                  </w:divBdr>
                                  <w:divsChild>
                                    <w:div w:id="670177792">
                                      <w:marLeft w:val="0"/>
                                      <w:marRight w:val="0"/>
                                      <w:marTop w:val="0"/>
                                      <w:marBottom w:val="0"/>
                                      <w:divBdr>
                                        <w:top w:val="none" w:sz="0" w:space="0" w:color="auto"/>
                                        <w:left w:val="none" w:sz="0" w:space="0" w:color="auto"/>
                                        <w:bottom w:val="none" w:sz="0" w:space="0" w:color="auto"/>
                                        <w:right w:val="none" w:sz="0" w:space="0" w:color="auto"/>
                                      </w:divBdr>
                                    </w:div>
                                    <w:div w:id="63794468">
                                      <w:marLeft w:val="0"/>
                                      <w:marRight w:val="0"/>
                                      <w:marTop w:val="0"/>
                                      <w:marBottom w:val="0"/>
                                      <w:divBdr>
                                        <w:top w:val="none" w:sz="0" w:space="0" w:color="auto"/>
                                        <w:left w:val="none" w:sz="0" w:space="0" w:color="auto"/>
                                        <w:bottom w:val="none" w:sz="0" w:space="0" w:color="auto"/>
                                        <w:right w:val="none" w:sz="0" w:space="0" w:color="auto"/>
                                      </w:divBdr>
                                    </w:div>
                                  </w:divsChild>
                                </w:div>
                                <w:div w:id="1580365073">
                                  <w:marLeft w:val="0"/>
                                  <w:marRight w:val="0"/>
                                  <w:marTop w:val="0"/>
                                  <w:marBottom w:val="0"/>
                                  <w:divBdr>
                                    <w:top w:val="none" w:sz="0" w:space="0" w:color="auto"/>
                                    <w:left w:val="none" w:sz="0" w:space="0" w:color="auto"/>
                                    <w:bottom w:val="none" w:sz="0" w:space="0" w:color="auto"/>
                                    <w:right w:val="none" w:sz="0" w:space="0" w:color="auto"/>
                                  </w:divBdr>
                                  <w:divsChild>
                                    <w:div w:id="374622321">
                                      <w:marLeft w:val="0"/>
                                      <w:marRight w:val="0"/>
                                      <w:marTop w:val="0"/>
                                      <w:marBottom w:val="0"/>
                                      <w:divBdr>
                                        <w:top w:val="none" w:sz="0" w:space="0" w:color="auto"/>
                                        <w:left w:val="none" w:sz="0" w:space="0" w:color="auto"/>
                                        <w:bottom w:val="none" w:sz="0" w:space="0" w:color="auto"/>
                                        <w:right w:val="none" w:sz="0" w:space="0" w:color="auto"/>
                                      </w:divBdr>
                                    </w:div>
                                    <w:div w:id="9523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0245">
                          <w:marLeft w:val="0"/>
                          <w:marRight w:val="0"/>
                          <w:marTop w:val="0"/>
                          <w:marBottom w:val="0"/>
                          <w:divBdr>
                            <w:top w:val="none" w:sz="0" w:space="0" w:color="auto"/>
                            <w:left w:val="none" w:sz="0" w:space="0" w:color="auto"/>
                            <w:bottom w:val="none" w:sz="0" w:space="0" w:color="auto"/>
                            <w:right w:val="none" w:sz="0" w:space="0" w:color="auto"/>
                          </w:divBdr>
                        </w:div>
                        <w:div w:id="343749059">
                          <w:marLeft w:val="0"/>
                          <w:marRight w:val="0"/>
                          <w:marTop w:val="0"/>
                          <w:marBottom w:val="0"/>
                          <w:divBdr>
                            <w:top w:val="none" w:sz="0" w:space="0" w:color="auto"/>
                            <w:left w:val="none" w:sz="0" w:space="0" w:color="auto"/>
                            <w:bottom w:val="none" w:sz="0" w:space="0" w:color="auto"/>
                            <w:right w:val="none" w:sz="0" w:space="0" w:color="auto"/>
                          </w:divBdr>
                          <w:divsChild>
                            <w:div w:id="170070201">
                              <w:marLeft w:val="0"/>
                              <w:marRight w:val="0"/>
                              <w:marTop w:val="0"/>
                              <w:marBottom w:val="0"/>
                              <w:divBdr>
                                <w:top w:val="none" w:sz="0" w:space="0" w:color="auto"/>
                                <w:left w:val="none" w:sz="0" w:space="0" w:color="auto"/>
                                <w:bottom w:val="none" w:sz="0" w:space="0" w:color="auto"/>
                                <w:right w:val="none" w:sz="0" w:space="0" w:color="auto"/>
                              </w:divBdr>
                              <w:divsChild>
                                <w:div w:id="622004742">
                                  <w:marLeft w:val="0"/>
                                  <w:marRight w:val="0"/>
                                  <w:marTop w:val="0"/>
                                  <w:marBottom w:val="0"/>
                                  <w:divBdr>
                                    <w:top w:val="none" w:sz="0" w:space="0" w:color="auto"/>
                                    <w:left w:val="none" w:sz="0" w:space="0" w:color="auto"/>
                                    <w:bottom w:val="none" w:sz="0" w:space="0" w:color="auto"/>
                                    <w:right w:val="none" w:sz="0" w:space="0" w:color="auto"/>
                                  </w:divBdr>
                                  <w:divsChild>
                                    <w:div w:id="6450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394529">
      <w:bodyDiv w:val="1"/>
      <w:marLeft w:val="0"/>
      <w:marRight w:val="0"/>
      <w:marTop w:val="0"/>
      <w:marBottom w:val="0"/>
      <w:divBdr>
        <w:top w:val="none" w:sz="0" w:space="0" w:color="auto"/>
        <w:left w:val="none" w:sz="0" w:space="0" w:color="auto"/>
        <w:bottom w:val="none" w:sz="0" w:space="0" w:color="auto"/>
        <w:right w:val="none" w:sz="0" w:space="0" w:color="auto"/>
      </w:divBdr>
      <w:divsChild>
        <w:div w:id="702487254">
          <w:marLeft w:val="0"/>
          <w:marRight w:val="0"/>
          <w:marTop w:val="0"/>
          <w:marBottom w:val="0"/>
          <w:divBdr>
            <w:top w:val="none" w:sz="0" w:space="0" w:color="auto"/>
            <w:left w:val="none" w:sz="0" w:space="0" w:color="auto"/>
            <w:bottom w:val="none" w:sz="0" w:space="0" w:color="auto"/>
            <w:right w:val="none" w:sz="0" w:space="0" w:color="auto"/>
          </w:divBdr>
          <w:divsChild>
            <w:div w:id="738478793">
              <w:marLeft w:val="0"/>
              <w:marRight w:val="0"/>
              <w:marTop w:val="0"/>
              <w:marBottom w:val="0"/>
              <w:divBdr>
                <w:top w:val="none" w:sz="0" w:space="0" w:color="auto"/>
                <w:left w:val="none" w:sz="0" w:space="0" w:color="auto"/>
                <w:bottom w:val="none" w:sz="0" w:space="0" w:color="auto"/>
                <w:right w:val="none" w:sz="0" w:space="0" w:color="auto"/>
              </w:divBdr>
              <w:divsChild>
                <w:div w:id="1788160721">
                  <w:marLeft w:val="0"/>
                  <w:marRight w:val="0"/>
                  <w:marTop w:val="0"/>
                  <w:marBottom w:val="0"/>
                  <w:divBdr>
                    <w:top w:val="none" w:sz="0" w:space="0" w:color="auto"/>
                    <w:left w:val="none" w:sz="0" w:space="0" w:color="auto"/>
                    <w:bottom w:val="none" w:sz="0" w:space="0" w:color="auto"/>
                    <w:right w:val="none" w:sz="0" w:space="0" w:color="auto"/>
                  </w:divBdr>
                  <w:divsChild>
                    <w:div w:id="1871605844">
                      <w:marLeft w:val="0"/>
                      <w:marRight w:val="0"/>
                      <w:marTop w:val="0"/>
                      <w:marBottom w:val="0"/>
                      <w:divBdr>
                        <w:top w:val="none" w:sz="0" w:space="0" w:color="auto"/>
                        <w:left w:val="none" w:sz="0" w:space="0" w:color="auto"/>
                        <w:bottom w:val="none" w:sz="0" w:space="0" w:color="auto"/>
                        <w:right w:val="none" w:sz="0" w:space="0" w:color="auto"/>
                      </w:divBdr>
                      <w:divsChild>
                        <w:div w:id="859274950">
                          <w:marLeft w:val="0"/>
                          <w:marRight w:val="0"/>
                          <w:marTop w:val="0"/>
                          <w:marBottom w:val="0"/>
                          <w:divBdr>
                            <w:top w:val="none" w:sz="0" w:space="0" w:color="auto"/>
                            <w:left w:val="none" w:sz="0" w:space="0" w:color="auto"/>
                            <w:bottom w:val="none" w:sz="0" w:space="0" w:color="auto"/>
                            <w:right w:val="none" w:sz="0" w:space="0" w:color="auto"/>
                          </w:divBdr>
                          <w:divsChild>
                            <w:div w:id="291131572">
                              <w:marLeft w:val="0"/>
                              <w:marRight w:val="0"/>
                              <w:marTop w:val="0"/>
                              <w:marBottom w:val="0"/>
                              <w:divBdr>
                                <w:top w:val="none" w:sz="0" w:space="0" w:color="auto"/>
                                <w:left w:val="none" w:sz="0" w:space="0" w:color="auto"/>
                                <w:bottom w:val="none" w:sz="0" w:space="0" w:color="auto"/>
                                <w:right w:val="none" w:sz="0" w:space="0" w:color="auto"/>
                              </w:divBdr>
                              <w:divsChild>
                                <w:div w:id="1894652196">
                                  <w:marLeft w:val="0"/>
                                  <w:marRight w:val="0"/>
                                  <w:marTop w:val="0"/>
                                  <w:marBottom w:val="0"/>
                                  <w:divBdr>
                                    <w:top w:val="none" w:sz="0" w:space="0" w:color="auto"/>
                                    <w:left w:val="none" w:sz="0" w:space="0" w:color="auto"/>
                                    <w:bottom w:val="none" w:sz="0" w:space="0" w:color="auto"/>
                                    <w:right w:val="none" w:sz="0" w:space="0" w:color="auto"/>
                                  </w:divBdr>
                                  <w:divsChild>
                                    <w:div w:id="1380930748">
                                      <w:marLeft w:val="0"/>
                                      <w:marRight w:val="0"/>
                                      <w:marTop w:val="0"/>
                                      <w:marBottom w:val="0"/>
                                      <w:divBdr>
                                        <w:top w:val="none" w:sz="0" w:space="0" w:color="auto"/>
                                        <w:left w:val="none" w:sz="0" w:space="0" w:color="auto"/>
                                        <w:bottom w:val="none" w:sz="0" w:space="0" w:color="auto"/>
                                        <w:right w:val="none" w:sz="0" w:space="0" w:color="auto"/>
                                      </w:divBdr>
                                    </w:div>
                                    <w:div w:id="1465808544">
                                      <w:marLeft w:val="0"/>
                                      <w:marRight w:val="0"/>
                                      <w:marTop w:val="0"/>
                                      <w:marBottom w:val="0"/>
                                      <w:divBdr>
                                        <w:top w:val="none" w:sz="0" w:space="0" w:color="auto"/>
                                        <w:left w:val="none" w:sz="0" w:space="0" w:color="auto"/>
                                        <w:bottom w:val="none" w:sz="0" w:space="0" w:color="auto"/>
                                        <w:right w:val="none" w:sz="0" w:space="0" w:color="auto"/>
                                      </w:divBdr>
                                    </w:div>
                                  </w:divsChild>
                                </w:div>
                                <w:div w:id="2102408216">
                                  <w:marLeft w:val="0"/>
                                  <w:marRight w:val="0"/>
                                  <w:marTop w:val="0"/>
                                  <w:marBottom w:val="0"/>
                                  <w:divBdr>
                                    <w:top w:val="none" w:sz="0" w:space="0" w:color="auto"/>
                                    <w:left w:val="none" w:sz="0" w:space="0" w:color="auto"/>
                                    <w:bottom w:val="none" w:sz="0" w:space="0" w:color="auto"/>
                                    <w:right w:val="none" w:sz="0" w:space="0" w:color="auto"/>
                                  </w:divBdr>
                                  <w:divsChild>
                                    <w:div w:id="2072121487">
                                      <w:marLeft w:val="0"/>
                                      <w:marRight w:val="0"/>
                                      <w:marTop w:val="0"/>
                                      <w:marBottom w:val="0"/>
                                      <w:divBdr>
                                        <w:top w:val="none" w:sz="0" w:space="0" w:color="auto"/>
                                        <w:left w:val="none" w:sz="0" w:space="0" w:color="auto"/>
                                        <w:bottom w:val="none" w:sz="0" w:space="0" w:color="auto"/>
                                        <w:right w:val="none" w:sz="0" w:space="0" w:color="auto"/>
                                      </w:divBdr>
                                    </w:div>
                                    <w:div w:id="11901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76717">
                          <w:marLeft w:val="0"/>
                          <w:marRight w:val="0"/>
                          <w:marTop w:val="0"/>
                          <w:marBottom w:val="0"/>
                          <w:divBdr>
                            <w:top w:val="none" w:sz="0" w:space="0" w:color="auto"/>
                            <w:left w:val="none" w:sz="0" w:space="0" w:color="auto"/>
                            <w:bottom w:val="none" w:sz="0" w:space="0" w:color="auto"/>
                            <w:right w:val="none" w:sz="0" w:space="0" w:color="auto"/>
                          </w:divBdr>
                        </w:div>
                        <w:div w:id="283004219">
                          <w:marLeft w:val="0"/>
                          <w:marRight w:val="0"/>
                          <w:marTop w:val="0"/>
                          <w:marBottom w:val="0"/>
                          <w:divBdr>
                            <w:top w:val="none" w:sz="0" w:space="0" w:color="auto"/>
                            <w:left w:val="none" w:sz="0" w:space="0" w:color="auto"/>
                            <w:bottom w:val="none" w:sz="0" w:space="0" w:color="auto"/>
                            <w:right w:val="none" w:sz="0" w:space="0" w:color="auto"/>
                          </w:divBdr>
                          <w:divsChild>
                            <w:div w:id="1739937518">
                              <w:marLeft w:val="0"/>
                              <w:marRight w:val="0"/>
                              <w:marTop w:val="0"/>
                              <w:marBottom w:val="0"/>
                              <w:divBdr>
                                <w:top w:val="none" w:sz="0" w:space="0" w:color="auto"/>
                                <w:left w:val="none" w:sz="0" w:space="0" w:color="auto"/>
                                <w:bottom w:val="none" w:sz="0" w:space="0" w:color="auto"/>
                                <w:right w:val="none" w:sz="0" w:space="0" w:color="auto"/>
                              </w:divBdr>
                              <w:divsChild>
                                <w:div w:id="979381194">
                                  <w:marLeft w:val="0"/>
                                  <w:marRight w:val="0"/>
                                  <w:marTop w:val="0"/>
                                  <w:marBottom w:val="0"/>
                                  <w:divBdr>
                                    <w:top w:val="none" w:sz="0" w:space="0" w:color="auto"/>
                                    <w:left w:val="none" w:sz="0" w:space="0" w:color="auto"/>
                                    <w:bottom w:val="none" w:sz="0" w:space="0" w:color="auto"/>
                                    <w:right w:val="none" w:sz="0" w:space="0" w:color="auto"/>
                                  </w:divBdr>
                                  <w:divsChild>
                                    <w:div w:id="20086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102554">
      <w:bodyDiv w:val="1"/>
      <w:marLeft w:val="0"/>
      <w:marRight w:val="0"/>
      <w:marTop w:val="0"/>
      <w:marBottom w:val="0"/>
      <w:divBdr>
        <w:top w:val="none" w:sz="0" w:space="0" w:color="auto"/>
        <w:left w:val="none" w:sz="0" w:space="0" w:color="auto"/>
        <w:bottom w:val="none" w:sz="0" w:space="0" w:color="auto"/>
        <w:right w:val="none" w:sz="0" w:space="0" w:color="auto"/>
      </w:divBdr>
      <w:divsChild>
        <w:div w:id="335546237">
          <w:marLeft w:val="0"/>
          <w:marRight w:val="0"/>
          <w:marTop w:val="0"/>
          <w:marBottom w:val="0"/>
          <w:divBdr>
            <w:top w:val="none" w:sz="0" w:space="0" w:color="auto"/>
            <w:left w:val="none" w:sz="0" w:space="0" w:color="auto"/>
            <w:bottom w:val="none" w:sz="0" w:space="0" w:color="auto"/>
            <w:right w:val="none" w:sz="0" w:space="0" w:color="auto"/>
          </w:divBdr>
          <w:divsChild>
            <w:div w:id="467435292">
              <w:marLeft w:val="0"/>
              <w:marRight w:val="0"/>
              <w:marTop w:val="0"/>
              <w:marBottom w:val="0"/>
              <w:divBdr>
                <w:top w:val="none" w:sz="0" w:space="0" w:color="auto"/>
                <w:left w:val="none" w:sz="0" w:space="0" w:color="auto"/>
                <w:bottom w:val="none" w:sz="0" w:space="0" w:color="auto"/>
                <w:right w:val="none" w:sz="0" w:space="0" w:color="auto"/>
              </w:divBdr>
              <w:divsChild>
                <w:div w:id="592982737">
                  <w:marLeft w:val="0"/>
                  <w:marRight w:val="0"/>
                  <w:marTop w:val="0"/>
                  <w:marBottom w:val="0"/>
                  <w:divBdr>
                    <w:top w:val="none" w:sz="0" w:space="0" w:color="auto"/>
                    <w:left w:val="none" w:sz="0" w:space="0" w:color="auto"/>
                    <w:bottom w:val="none" w:sz="0" w:space="0" w:color="auto"/>
                    <w:right w:val="none" w:sz="0" w:space="0" w:color="auto"/>
                  </w:divBdr>
                  <w:divsChild>
                    <w:div w:id="459153438">
                      <w:marLeft w:val="0"/>
                      <w:marRight w:val="0"/>
                      <w:marTop w:val="0"/>
                      <w:marBottom w:val="0"/>
                      <w:divBdr>
                        <w:top w:val="none" w:sz="0" w:space="0" w:color="auto"/>
                        <w:left w:val="none" w:sz="0" w:space="0" w:color="auto"/>
                        <w:bottom w:val="none" w:sz="0" w:space="0" w:color="auto"/>
                        <w:right w:val="none" w:sz="0" w:space="0" w:color="auto"/>
                      </w:divBdr>
                      <w:divsChild>
                        <w:div w:id="1078674117">
                          <w:marLeft w:val="0"/>
                          <w:marRight w:val="0"/>
                          <w:marTop w:val="0"/>
                          <w:marBottom w:val="0"/>
                          <w:divBdr>
                            <w:top w:val="none" w:sz="0" w:space="0" w:color="auto"/>
                            <w:left w:val="none" w:sz="0" w:space="0" w:color="auto"/>
                            <w:bottom w:val="none" w:sz="0" w:space="0" w:color="auto"/>
                            <w:right w:val="none" w:sz="0" w:space="0" w:color="auto"/>
                          </w:divBdr>
                          <w:divsChild>
                            <w:div w:id="760837146">
                              <w:marLeft w:val="0"/>
                              <w:marRight w:val="0"/>
                              <w:marTop w:val="150"/>
                              <w:marBottom w:val="150"/>
                              <w:divBdr>
                                <w:top w:val="none" w:sz="0" w:space="0" w:color="auto"/>
                                <w:left w:val="none" w:sz="0" w:space="0" w:color="auto"/>
                                <w:bottom w:val="none" w:sz="0" w:space="0" w:color="auto"/>
                                <w:right w:val="none" w:sz="0" w:space="0" w:color="auto"/>
                              </w:divBdr>
                              <w:divsChild>
                                <w:div w:id="1860898168">
                                  <w:marLeft w:val="0"/>
                                  <w:marRight w:val="0"/>
                                  <w:marTop w:val="0"/>
                                  <w:marBottom w:val="0"/>
                                  <w:divBdr>
                                    <w:top w:val="none" w:sz="0" w:space="0" w:color="auto"/>
                                    <w:left w:val="none" w:sz="0" w:space="0" w:color="auto"/>
                                    <w:bottom w:val="none" w:sz="0" w:space="0" w:color="auto"/>
                                    <w:right w:val="none" w:sz="0" w:space="0" w:color="auto"/>
                                  </w:divBdr>
                                  <w:divsChild>
                                    <w:div w:id="2090731240">
                                      <w:marLeft w:val="0"/>
                                      <w:marRight w:val="0"/>
                                      <w:marTop w:val="0"/>
                                      <w:marBottom w:val="0"/>
                                      <w:divBdr>
                                        <w:top w:val="none" w:sz="0" w:space="0" w:color="auto"/>
                                        <w:left w:val="none" w:sz="0" w:space="0" w:color="auto"/>
                                        <w:bottom w:val="none" w:sz="0" w:space="0" w:color="auto"/>
                                        <w:right w:val="none" w:sz="0" w:space="0" w:color="auto"/>
                                      </w:divBdr>
                                      <w:divsChild>
                                        <w:div w:id="1333990545">
                                          <w:marLeft w:val="0"/>
                                          <w:marRight w:val="0"/>
                                          <w:marTop w:val="0"/>
                                          <w:marBottom w:val="0"/>
                                          <w:divBdr>
                                            <w:top w:val="none" w:sz="0" w:space="0" w:color="auto"/>
                                            <w:left w:val="none" w:sz="0" w:space="0" w:color="auto"/>
                                            <w:bottom w:val="none" w:sz="0" w:space="0" w:color="auto"/>
                                            <w:right w:val="none" w:sz="0" w:space="0" w:color="auto"/>
                                          </w:divBdr>
                                        </w:div>
                                        <w:div w:id="180318403">
                                          <w:marLeft w:val="0"/>
                                          <w:marRight w:val="0"/>
                                          <w:marTop w:val="0"/>
                                          <w:marBottom w:val="0"/>
                                          <w:divBdr>
                                            <w:top w:val="none" w:sz="0" w:space="0" w:color="auto"/>
                                            <w:left w:val="none" w:sz="0" w:space="0" w:color="auto"/>
                                            <w:bottom w:val="none" w:sz="0" w:space="0" w:color="auto"/>
                                            <w:right w:val="none" w:sz="0" w:space="0" w:color="auto"/>
                                          </w:divBdr>
                                          <w:divsChild>
                                            <w:div w:id="81879627">
                                              <w:marLeft w:val="0"/>
                                              <w:marRight w:val="0"/>
                                              <w:marTop w:val="0"/>
                                              <w:marBottom w:val="0"/>
                                              <w:divBdr>
                                                <w:top w:val="none" w:sz="0" w:space="0" w:color="auto"/>
                                                <w:left w:val="none" w:sz="0" w:space="0" w:color="auto"/>
                                                <w:bottom w:val="none" w:sz="0" w:space="0" w:color="auto"/>
                                                <w:right w:val="none" w:sz="0" w:space="0" w:color="auto"/>
                                              </w:divBdr>
                                            </w:div>
                                          </w:divsChild>
                                        </w:div>
                                        <w:div w:id="109517995">
                                          <w:marLeft w:val="0"/>
                                          <w:marRight w:val="0"/>
                                          <w:marTop w:val="0"/>
                                          <w:marBottom w:val="0"/>
                                          <w:divBdr>
                                            <w:top w:val="none" w:sz="0" w:space="0" w:color="auto"/>
                                            <w:left w:val="none" w:sz="0" w:space="0" w:color="auto"/>
                                            <w:bottom w:val="none" w:sz="0" w:space="0" w:color="auto"/>
                                            <w:right w:val="none" w:sz="0" w:space="0" w:color="auto"/>
                                          </w:divBdr>
                                        </w:div>
                                        <w:div w:id="1464080955">
                                          <w:marLeft w:val="0"/>
                                          <w:marRight w:val="0"/>
                                          <w:marTop w:val="0"/>
                                          <w:marBottom w:val="0"/>
                                          <w:divBdr>
                                            <w:top w:val="none" w:sz="0" w:space="0" w:color="auto"/>
                                            <w:left w:val="none" w:sz="0" w:space="0" w:color="auto"/>
                                            <w:bottom w:val="none" w:sz="0" w:space="0" w:color="auto"/>
                                            <w:right w:val="none" w:sz="0" w:space="0" w:color="auto"/>
                                          </w:divBdr>
                                        </w:div>
                                        <w:div w:id="13156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23908">
      <w:bodyDiv w:val="1"/>
      <w:marLeft w:val="0"/>
      <w:marRight w:val="0"/>
      <w:marTop w:val="0"/>
      <w:marBottom w:val="0"/>
      <w:divBdr>
        <w:top w:val="none" w:sz="0" w:space="0" w:color="auto"/>
        <w:left w:val="none" w:sz="0" w:space="0" w:color="auto"/>
        <w:bottom w:val="none" w:sz="0" w:space="0" w:color="auto"/>
        <w:right w:val="none" w:sz="0" w:space="0" w:color="auto"/>
      </w:divBdr>
      <w:divsChild>
        <w:div w:id="1430543405">
          <w:marLeft w:val="0"/>
          <w:marRight w:val="0"/>
          <w:marTop w:val="0"/>
          <w:marBottom w:val="0"/>
          <w:divBdr>
            <w:top w:val="none" w:sz="0" w:space="0" w:color="auto"/>
            <w:left w:val="none" w:sz="0" w:space="0" w:color="auto"/>
            <w:bottom w:val="none" w:sz="0" w:space="0" w:color="auto"/>
            <w:right w:val="none" w:sz="0" w:space="0" w:color="auto"/>
          </w:divBdr>
          <w:divsChild>
            <w:div w:id="1379088473">
              <w:marLeft w:val="0"/>
              <w:marRight w:val="0"/>
              <w:marTop w:val="0"/>
              <w:marBottom w:val="0"/>
              <w:divBdr>
                <w:top w:val="none" w:sz="0" w:space="0" w:color="auto"/>
                <w:left w:val="none" w:sz="0" w:space="0" w:color="auto"/>
                <w:bottom w:val="none" w:sz="0" w:space="0" w:color="auto"/>
                <w:right w:val="none" w:sz="0" w:space="0" w:color="auto"/>
              </w:divBdr>
              <w:divsChild>
                <w:div w:id="1673095981">
                  <w:marLeft w:val="0"/>
                  <w:marRight w:val="0"/>
                  <w:marTop w:val="0"/>
                  <w:marBottom w:val="0"/>
                  <w:divBdr>
                    <w:top w:val="none" w:sz="0" w:space="0" w:color="auto"/>
                    <w:left w:val="none" w:sz="0" w:space="0" w:color="auto"/>
                    <w:bottom w:val="none" w:sz="0" w:space="0" w:color="auto"/>
                    <w:right w:val="none" w:sz="0" w:space="0" w:color="auto"/>
                  </w:divBdr>
                  <w:divsChild>
                    <w:div w:id="197277732">
                      <w:marLeft w:val="0"/>
                      <w:marRight w:val="0"/>
                      <w:marTop w:val="0"/>
                      <w:marBottom w:val="0"/>
                      <w:divBdr>
                        <w:top w:val="none" w:sz="0" w:space="0" w:color="auto"/>
                        <w:left w:val="none" w:sz="0" w:space="0" w:color="auto"/>
                        <w:bottom w:val="none" w:sz="0" w:space="0" w:color="auto"/>
                        <w:right w:val="none" w:sz="0" w:space="0" w:color="auto"/>
                      </w:divBdr>
                      <w:divsChild>
                        <w:div w:id="1603411466">
                          <w:marLeft w:val="0"/>
                          <w:marRight w:val="0"/>
                          <w:marTop w:val="0"/>
                          <w:marBottom w:val="0"/>
                          <w:divBdr>
                            <w:top w:val="none" w:sz="0" w:space="0" w:color="auto"/>
                            <w:left w:val="none" w:sz="0" w:space="0" w:color="auto"/>
                            <w:bottom w:val="none" w:sz="0" w:space="0" w:color="auto"/>
                            <w:right w:val="none" w:sz="0" w:space="0" w:color="auto"/>
                          </w:divBdr>
                          <w:divsChild>
                            <w:div w:id="482310845">
                              <w:marLeft w:val="0"/>
                              <w:marRight w:val="0"/>
                              <w:marTop w:val="0"/>
                              <w:marBottom w:val="0"/>
                              <w:divBdr>
                                <w:top w:val="none" w:sz="0" w:space="0" w:color="auto"/>
                                <w:left w:val="none" w:sz="0" w:space="0" w:color="auto"/>
                                <w:bottom w:val="none" w:sz="0" w:space="0" w:color="auto"/>
                                <w:right w:val="none" w:sz="0" w:space="0" w:color="auto"/>
                              </w:divBdr>
                              <w:divsChild>
                                <w:div w:id="454494001">
                                  <w:marLeft w:val="0"/>
                                  <w:marRight w:val="0"/>
                                  <w:marTop w:val="0"/>
                                  <w:marBottom w:val="0"/>
                                  <w:divBdr>
                                    <w:top w:val="none" w:sz="0" w:space="0" w:color="auto"/>
                                    <w:left w:val="none" w:sz="0" w:space="0" w:color="auto"/>
                                    <w:bottom w:val="none" w:sz="0" w:space="0" w:color="auto"/>
                                    <w:right w:val="none" w:sz="0" w:space="0" w:color="auto"/>
                                  </w:divBdr>
                                  <w:divsChild>
                                    <w:div w:id="142435007">
                                      <w:marLeft w:val="0"/>
                                      <w:marRight w:val="0"/>
                                      <w:marTop w:val="0"/>
                                      <w:marBottom w:val="0"/>
                                      <w:divBdr>
                                        <w:top w:val="none" w:sz="0" w:space="0" w:color="auto"/>
                                        <w:left w:val="none" w:sz="0" w:space="0" w:color="auto"/>
                                        <w:bottom w:val="none" w:sz="0" w:space="0" w:color="auto"/>
                                        <w:right w:val="none" w:sz="0" w:space="0" w:color="auto"/>
                                      </w:divBdr>
                                    </w:div>
                                    <w:div w:id="1903297030">
                                      <w:marLeft w:val="0"/>
                                      <w:marRight w:val="0"/>
                                      <w:marTop w:val="0"/>
                                      <w:marBottom w:val="0"/>
                                      <w:divBdr>
                                        <w:top w:val="none" w:sz="0" w:space="0" w:color="auto"/>
                                        <w:left w:val="none" w:sz="0" w:space="0" w:color="auto"/>
                                        <w:bottom w:val="none" w:sz="0" w:space="0" w:color="auto"/>
                                        <w:right w:val="none" w:sz="0" w:space="0" w:color="auto"/>
                                      </w:divBdr>
                                    </w:div>
                                  </w:divsChild>
                                </w:div>
                                <w:div w:id="2133085487">
                                  <w:marLeft w:val="0"/>
                                  <w:marRight w:val="0"/>
                                  <w:marTop w:val="0"/>
                                  <w:marBottom w:val="0"/>
                                  <w:divBdr>
                                    <w:top w:val="none" w:sz="0" w:space="0" w:color="auto"/>
                                    <w:left w:val="none" w:sz="0" w:space="0" w:color="auto"/>
                                    <w:bottom w:val="none" w:sz="0" w:space="0" w:color="auto"/>
                                    <w:right w:val="none" w:sz="0" w:space="0" w:color="auto"/>
                                  </w:divBdr>
                                  <w:divsChild>
                                    <w:div w:id="1903756741">
                                      <w:marLeft w:val="0"/>
                                      <w:marRight w:val="0"/>
                                      <w:marTop w:val="0"/>
                                      <w:marBottom w:val="0"/>
                                      <w:divBdr>
                                        <w:top w:val="none" w:sz="0" w:space="0" w:color="auto"/>
                                        <w:left w:val="none" w:sz="0" w:space="0" w:color="auto"/>
                                        <w:bottom w:val="none" w:sz="0" w:space="0" w:color="auto"/>
                                        <w:right w:val="none" w:sz="0" w:space="0" w:color="auto"/>
                                      </w:divBdr>
                                    </w:div>
                                    <w:div w:id="15703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17072">
                          <w:marLeft w:val="0"/>
                          <w:marRight w:val="0"/>
                          <w:marTop w:val="0"/>
                          <w:marBottom w:val="0"/>
                          <w:divBdr>
                            <w:top w:val="none" w:sz="0" w:space="0" w:color="auto"/>
                            <w:left w:val="none" w:sz="0" w:space="0" w:color="auto"/>
                            <w:bottom w:val="none" w:sz="0" w:space="0" w:color="auto"/>
                            <w:right w:val="none" w:sz="0" w:space="0" w:color="auto"/>
                          </w:divBdr>
                        </w:div>
                        <w:div w:id="305092911">
                          <w:marLeft w:val="0"/>
                          <w:marRight w:val="0"/>
                          <w:marTop w:val="0"/>
                          <w:marBottom w:val="0"/>
                          <w:divBdr>
                            <w:top w:val="none" w:sz="0" w:space="0" w:color="auto"/>
                            <w:left w:val="none" w:sz="0" w:space="0" w:color="auto"/>
                            <w:bottom w:val="none" w:sz="0" w:space="0" w:color="auto"/>
                            <w:right w:val="none" w:sz="0" w:space="0" w:color="auto"/>
                          </w:divBdr>
                          <w:divsChild>
                            <w:div w:id="1097991038">
                              <w:marLeft w:val="0"/>
                              <w:marRight w:val="0"/>
                              <w:marTop w:val="0"/>
                              <w:marBottom w:val="0"/>
                              <w:divBdr>
                                <w:top w:val="none" w:sz="0" w:space="0" w:color="auto"/>
                                <w:left w:val="none" w:sz="0" w:space="0" w:color="auto"/>
                                <w:bottom w:val="none" w:sz="0" w:space="0" w:color="auto"/>
                                <w:right w:val="none" w:sz="0" w:space="0" w:color="auto"/>
                              </w:divBdr>
                              <w:divsChild>
                                <w:div w:id="2053773515">
                                  <w:marLeft w:val="0"/>
                                  <w:marRight w:val="0"/>
                                  <w:marTop w:val="0"/>
                                  <w:marBottom w:val="0"/>
                                  <w:divBdr>
                                    <w:top w:val="none" w:sz="0" w:space="0" w:color="auto"/>
                                    <w:left w:val="none" w:sz="0" w:space="0" w:color="auto"/>
                                    <w:bottom w:val="none" w:sz="0" w:space="0" w:color="auto"/>
                                    <w:right w:val="none" w:sz="0" w:space="0" w:color="auto"/>
                                  </w:divBdr>
                                  <w:divsChild>
                                    <w:div w:id="513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494986">
      <w:bodyDiv w:val="1"/>
      <w:marLeft w:val="0"/>
      <w:marRight w:val="0"/>
      <w:marTop w:val="0"/>
      <w:marBottom w:val="0"/>
      <w:divBdr>
        <w:top w:val="none" w:sz="0" w:space="0" w:color="auto"/>
        <w:left w:val="none" w:sz="0" w:space="0" w:color="auto"/>
        <w:bottom w:val="none" w:sz="0" w:space="0" w:color="auto"/>
        <w:right w:val="none" w:sz="0" w:space="0" w:color="auto"/>
      </w:divBdr>
      <w:divsChild>
        <w:div w:id="187110837">
          <w:marLeft w:val="0"/>
          <w:marRight w:val="0"/>
          <w:marTop w:val="0"/>
          <w:marBottom w:val="0"/>
          <w:divBdr>
            <w:top w:val="none" w:sz="0" w:space="0" w:color="auto"/>
            <w:left w:val="none" w:sz="0" w:space="0" w:color="auto"/>
            <w:bottom w:val="none" w:sz="0" w:space="0" w:color="auto"/>
            <w:right w:val="none" w:sz="0" w:space="0" w:color="auto"/>
          </w:divBdr>
          <w:divsChild>
            <w:div w:id="612325539">
              <w:marLeft w:val="0"/>
              <w:marRight w:val="0"/>
              <w:marTop w:val="0"/>
              <w:marBottom w:val="0"/>
              <w:divBdr>
                <w:top w:val="none" w:sz="0" w:space="0" w:color="auto"/>
                <w:left w:val="none" w:sz="0" w:space="0" w:color="auto"/>
                <w:bottom w:val="none" w:sz="0" w:space="0" w:color="auto"/>
                <w:right w:val="none" w:sz="0" w:space="0" w:color="auto"/>
              </w:divBdr>
              <w:divsChild>
                <w:div w:id="788281656">
                  <w:marLeft w:val="0"/>
                  <w:marRight w:val="0"/>
                  <w:marTop w:val="0"/>
                  <w:marBottom w:val="0"/>
                  <w:divBdr>
                    <w:top w:val="none" w:sz="0" w:space="0" w:color="auto"/>
                    <w:left w:val="none" w:sz="0" w:space="0" w:color="auto"/>
                    <w:bottom w:val="none" w:sz="0" w:space="0" w:color="auto"/>
                    <w:right w:val="none" w:sz="0" w:space="0" w:color="auto"/>
                  </w:divBdr>
                  <w:divsChild>
                    <w:div w:id="380599413">
                      <w:marLeft w:val="0"/>
                      <w:marRight w:val="0"/>
                      <w:marTop w:val="0"/>
                      <w:marBottom w:val="0"/>
                      <w:divBdr>
                        <w:top w:val="none" w:sz="0" w:space="0" w:color="auto"/>
                        <w:left w:val="none" w:sz="0" w:space="0" w:color="auto"/>
                        <w:bottom w:val="none" w:sz="0" w:space="0" w:color="auto"/>
                        <w:right w:val="none" w:sz="0" w:space="0" w:color="auto"/>
                      </w:divBdr>
                      <w:divsChild>
                        <w:div w:id="882788000">
                          <w:marLeft w:val="0"/>
                          <w:marRight w:val="0"/>
                          <w:marTop w:val="0"/>
                          <w:marBottom w:val="0"/>
                          <w:divBdr>
                            <w:top w:val="none" w:sz="0" w:space="0" w:color="auto"/>
                            <w:left w:val="none" w:sz="0" w:space="0" w:color="auto"/>
                            <w:bottom w:val="none" w:sz="0" w:space="0" w:color="auto"/>
                            <w:right w:val="none" w:sz="0" w:space="0" w:color="auto"/>
                          </w:divBdr>
                          <w:divsChild>
                            <w:div w:id="1600285448">
                              <w:marLeft w:val="0"/>
                              <w:marRight w:val="0"/>
                              <w:marTop w:val="150"/>
                              <w:marBottom w:val="150"/>
                              <w:divBdr>
                                <w:top w:val="none" w:sz="0" w:space="0" w:color="auto"/>
                                <w:left w:val="none" w:sz="0" w:space="0" w:color="auto"/>
                                <w:bottom w:val="none" w:sz="0" w:space="0" w:color="auto"/>
                                <w:right w:val="none" w:sz="0" w:space="0" w:color="auto"/>
                              </w:divBdr>
                              <w:divsChild>
                                <w:div w:id="1198202194">
                                  <w:marLeft w:val="0"/>
                                  <w:marRight w:val="0"/>
                                  <w:marTop w:val="0"/>
                                  <w:marBottom w:val="0"/>
                                  <w:divBdr>
                                    <w:top w:val="none" w:sz="0" w:space="0" w:color="auto"/>
                                    <w:left w:val="none" w:sz="0" w:space="0" w:color="auto"/>
                                    <w:bottom w:val="none" w:sz="0" w:space="0" w:color="auto"/>
                                    <w:right w:val="none" w:sz="0" w:space="0" w:color="auto"/>
                                  </w:divBdr>
                                  <w:divsChild>
                                    <w:div w:id="15879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351850">
      <w:bodyDiv w:val="1"/>
      <w:marLeft w:val="0"/>
      <w:marRight w:val="0"/>
      <w:marTop w:val="0"/>
      <w:marBottom w:val="0"/>
      <w:divBdr>
        <w:top w:val="none" w:sz="0" w:space="0" w:color="auto"/>
        <w:left w:val="none" w:sz="0" w:space="0" w:color="auto"/>
        <w:bottom w:val="none" w:sz="0" w:space="0" w:color="auto"/>
        <w:right w:val="none" w:sz="0" w:space="0" w:color="auto"/>
      </w:divBdr>
      <w:divsChild>
        <w:div w:id="1398363374">
          <w:marLeft w:val="0"/>
          <w:marRight w:val="0"/>
          <w:marTop w:val="0"/>
          <w:marBottom w:val="0"/>
          <w:divBdr>
            <w:top w:val="none" w:sz="0" w:space="0" w:color="auto"/>
            <w:left w:val="none" w:sz="0" w:space="0" w:color="auto"/>
            <w:bottom w:val="none" w:sz="0" w:space="0" w:color="auto"/>
            <w:right w:val="none" w:sz="0" w:space="0" w:color="auto"/>
          </w:divBdr>
          <w:divsChild>
            <w:div w:id="1515150298">
              <w:marLeft w:val="-225"/>
              <w:marRight w:val="-225"/>
              <w:marTop w:val="0"/>
              <w:marBottom w:val="0"/>
              <w:divBdr>
                <w:top w:val="none" w:sz="0" w:space="0" w:color="auto"/>
                <w:left w:val="none" w:sz="0" w:space="0" w:color="auto"/>
                <w:bottom w:val="none" w:sz="0" w:space="0" w:color="auto"/>
                <w:right w:val="none" w:sz="0" w:space="0" w:color="auto"/>
              </w:divBdr>
              <w:divsChild>
                <w:div w:id="1357923609">
                  <w:marLeft w:val="0"/>
                  <w:marRight w:val="0"/>
                  <w:marTop w:val="0"/>
                  <w:marBottom w:val="0"/>
                  <w:divBdr>
                    <w:top w:val="none" w:sz="0" w:space="0" w:color="auto"/>
                    <w:left w:val="none" w:sz="0" w:space="0" w:color="auto"/>
                    <w:bottom w:val="none" w:sz="0" w:space="0" w:color="auto"/>
                    <w:right w:val="none" w:sz="0" w:space="0" w:color="auto"/>
                  </w:divBdr>
                  <w:divsChild>
                    <w:div w:id="1797986051">
                      <w:marLeft w:val="0"/>
                      <w:marRight w:val="0"/>
                      <w:marTop w:val="0"/>
                      <w:marBottom w:val="300"/>
                      <w:divBdr>
                        <w:top w:val="none" w:sz="0" w:space="0" w:color="auto"/>
                        <w:left w:val="none" w:sz="0" w:space="0" w:color="auto"/>
                        <w:bottom w:val="none" w:sz="0" w:space="0" w:color="auto"/>
                        <w:right w:val="none" w:sz="0" w:space="0" w:color="auto"/>
                      </w:divBdr>
                      <w:divsChild>
                        <w:div w:id="2132627758">
                          <w:marLeft w:val="0"/>
                          <w:marRight w:val="0"/>
                          <w:marTop w:val="0"/>
                          <w:marBottom w:val="0"/>
                          <w:divBdr>
                            <w:top w:val="none" w:sz="0" w:space="0" w:color="auto"/>
                            <w:left w:val="none" w:sz="0" w:space="0" w:color="auto"/>
                            <w:bottom w:val="none" w:sz="0" w:space="0" w:color="auto"/>
                            <w:right w:val="none" w:sz="0" w:space="0" w:color="auto"/>
                          </w:divBdr>
                          <w:divsChild>
                            <w:div w:id="1342396289">
                              <w:marLeft w:val="-225"/>
                              <w:marRight w:val="-225"/>
                              <w:marTop w:val="0"/>
                              <w:marBottom w:val="0"/>
                              <w:divBdr>
                                <w:top w:val="none" w:sz="0" w:space="0" w:color="auto"/>
                                <w:left w:val="none" w:sz="0" w:space="0" w:color="auto"/>
                                <w:bottom w:val="none" w:sz="0" w:space="0" w:color="auto"/>
                                <w:right w:val="none" w:sz="0" w:space="0" w:color="auto"/>
                              </w:divBdr>
                              <w:divsChild>
                                <w:div w:id="708379980">
                                  <w:marLeft w:val="0"/>
                                  <w:marRight w:val="0"/>
                                  <w:marTop w:val="0"/>
                                  <w:marBottom w:val="0"/>
                                  <w:divBdr>
                                    <w:top w:val="none" w:sz="0" w:space="0" w:color="auto"/>
                                    <w:left w:val="none" w:sz="0" w:space="0" w:color="auto"/>
                                    <w:bottom w:val="none" w:sz="0" w:space="0" w:color="auto"/>
                                    <w:right w:val="none" w:sz="0" w:space="0" w:color="auto"/>
                                  </w:divBdr>
                                  <w:divsChild>
                                    <w:div w:id="942884163">
                                      <w:marLeft w:val="0"/>
                                      <w:marRight w:val="0"/>
                                      <w:marTop w:val="0"/>
                                      <w:marBottom w:val="0"/>
                                      <w:divBdr>
                                        <w:top w:val="none" w:sz="0" w:space="0" w:color="auto"/>
                                        <w:left w:val="none" w:sz="0" w:space="0" w:color="auto"/>
                                        <w:bottom w:val="none" w:sz="0" w:space="0" w:color="auto"/>
                                        <w:right w:val="none" w:sz="0" w:space="0" w:color="auto"/>
                                      </w:divBdr>
                                      <w:divsChild>
                                        <w:div w:id="2086610657">
                                          <w:marLeft w:val="0"/>
                                          <w:marRight w:val="135"/>
                                          <w:marTop w:val="0"/>
                                          <w:marBottom w:val="120"/>
                                          <w:divBdr>
                                            <w:top w:val="none" w:sz="0" w:space="0" w:color="auto"/>
                                            <w:left w:val="none" w:sz="0" w:space="0" w:color="auto"/>
                                            <w:bottom w:val="none" w:sz="0" w:space="0" w:color="auto"/>
                                            <w:right w:val="none" w:sz="0" w:space="0" w:color="auto"/>
                                          </w:divBdr>
                                        </w:div>
                                        <w:div w:id="66532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9037663">
      <w:bodyDiv w:val="1"/>
      <w:marLeft w:val="0"/>
      <w:marRight w:val="0"/>
      <w:marTop w:val="0"/>
      <w:marBottom w:val="0"/>
      <w:divBdr>
        <w:top w:val="none" w:sz="0" w:space="0" w:color="auto"/>
        <w:left w:val="none" w:sz="0" w:space="0" w:color="auto"/>
        <w:bottom w:val="none" w:sz="0" w:space="0" w:color="auto"/>
        <w:right w:val="none" w:sz="0" w:space="0" w:color="auto"/>
      </w:divBdr>
      <w:divsChild>
        <w:div w:id="1638140318">
          <w:marLeft w:val="0"/>
          <w:marRight w:val="0"/>
          <w:marTop w:val="0"/>
          <w:marBottom w:val="0"/>
          <w:divBdr>
            <w:top w:val="none" w:sz="0" w:space="0" w:color="auto"/>
            <w:left w:val="none" w:sz="0" w:space="0" w:color="auto"/>
            <w:bottom w:val="none" w:sz="0" w:space="0" w:color="auto"/>
            <w:right w:val="none" w:sz="0" w:space="0" w:color="auto"/>
          </w:divBdr>
          <w:divsChild>
            <w:div w:id="268708322">
              <w:marLeft w:val="0"/>
              <w:marRight w:val="0"/>
              <w:marTop w:val="0"/>
              <w:marBottom w:val="0"/>
              <w:divBdr>
                <w:top w:val="none" w:sz="0" w:space="0" w:color="auto"/>
                <w:left w:val="none" w:sz="0" w:space="0" w:color="auto"/>
                <w:bottom w:val="none" w:sz="0" w:space="0" w:color="auto"/>
                <w:right w:val="none" w:sz="0" w:space="0" w:color="auto"/>
              </w:divBdr>
              <w:divsChild>
                <w:div w:id="1938363540">
                  <w:marLeft w:val="0"/>
                  <w:marRight w:val="0"/>
                  <w:marTop w:val="0"/>
                  <w:marBottom w:val="0"/>
                  <w:divBdr>
                    <w:top w:val="none" w:sz="0" w:space="0" w:color="auto"/>
                    <w:left w:val="none" w:sz="0" w:space="0" w:color="auto"/>
                    <w:bottom w:val="none" w:sz="0" w:space="0" w:color="auto"/>
                    <w:right w:val="none" w:sz="0" w:space="0" w:color="auto"/>
                  </w:divBdr>
                  <w:divsChild>
                    <w:div w:id="41712385">
                      <w:marLeft w:val="0"/>
                      <w:marRight w:val="0"/>
                      <w:marTop w:val="0"/>
                      <w:marBottom w:val="0"/>
                      <w:divBdr>
                        <w:top w:val="none" w:sz="0" w:space="0" w:color="auto"/>
                        <w:left w:val="none" w:sz="0" w:space="0" w:color="auto"/>
                        <w:bottom w:val="none" w:sz="0" w:space="0" w:color="auto"/>
                        <w:right w:val="none" w:sz="0" w:space="0" w:color="auto"/>
                      </w:divBdr>
                      <w:divsChild>
                        <w:div w:id="587736952">
                          <w:marLeft w:val="0"/>
                          <w:marRight w:val="0"/>
                          <w:marTop w:val="0"/>
                          <w:marBottom w:val="0"/>
                          <w:divBdr>
                            <w:top w:val="none" w:sz="0" w:space="0" w:color="auto"/>
                            <w:left w:val="none" w:sz="0" w:space="0" w:color="auto"/>
                            <w:bottom w:val="none" w:sz="0" w:space="0" w:color="auto"/>
                            <w:right w:val="none" w:sz="0" w:space="0" w:color="auto"/>
                          </w:divBdr>
                          <w:divsChild>
                            <w:div w:id="1428191995">
                              <w:marLeft w:val="0"/>
                              <w:marRight w:val="0"/>
                              <w:marTop w:val="0"/>
                              <w:marBottom w:val="0"/>
                              <w:divBdr>
                                <w:top w:val="none" w:sz="0" w:space="0" w:color="auto"/>
                                <w:left w:val="none" w:sz="0" w:space="0" w:color="auto"/>
                                <w:bottom w:val="none" w:sz="0" w:space="0" w:color="auto"/>
                                <w:right w:val="none" w:sz="0" w:space="0" w:color="auto"/>
                              </w:divBdr>
                              <w:divsChild>
                                <w:div w:id="670260625">
                                  <w:marLeft w:val="0"/>
                                  <w:marRight w:val="0"/>
                                  <w:marTop w:val="0"/>
                                  <w:marBottom w:val="0"/>
                                  <w:divBdr>
                                    <w:top w:val="none" w:sz="0" w:space="0" w:color="auto"/>
                                    <w:left w:val="none" w:sz="0" w:space="0" w:color="auto"/>
                                    <w:bottom w:val="none" w:sz="0" w:space="0" w:color="auto"/>
                                    <w:right w:val="none" w:sz="0" w:space="0" w:color="auto"/>
                                  </w:divBdr>
                                  <w:divsChild>
                                    <w:div w:id="1162232965">
                                      <w:marLeft w:val="0"/>
                                      <w:marRight w:val="0"/>
                                      <w:marTop w:val="0"/>
                                      <w:marBottom w:val="0"/>
                                      <w:divBdr>
                                        <w:top w:val="none" w:sz="0" w:space="0" w:color="auto"/>
                                        <w:left w:val="none" w:sz="0" w:space="0" w:color="auto"/>
                                        <w:bottom w:val="none" w:sz="0" w:space="0" w:color="auto"/>
                                        <w:right w:val="none" w:sz="0" w:space="0" w:color="auto"/>
                                      </w:divBdr>
                                    </w:div>
                                    <w:div w:id="817068448">
                                      <w:marLeft w:val="0"/>
                                      <w:marRight w:val="0"/>
                                      <w:marTop w:val="0"/>
                                      <w:marBottom w:val="0"/>
                                      <w:divBdr>
                                        <w:top w:val="none" w:sz="0" w:space="0" w:color="auto"/>
                                        <w:left w:val="none" w:sz="0" w:space="0" w:color="auto"/>
                                        <w:bottom w:val="none" w:sz="0" w:space="0" w:color="auto"/>
                                        <w:right w:val="none" w:sz="0" w:space="0" w:color="auto"/>
                                      </w:divBdr>
                                    </w:div>
                                  </w:divsChild>
                                </w:div>
                                <w:div w:id="1932856303">
                                  <w:marLeft w:val="0"/>
                                  <w:marRight w:val="0"/>
                                  <w:marTop w:val="0"/>
                                  <w:marBottom w:val="0"/>
                                  <w:divBdr>
                                    <w:top w:val="none" w:sz="0" w:space="0" w:color="auto"/>
                                    <w:left w:val="none" w:sz="0" w:space="0" w:color="auto"/>
                                    <w:bottom w:val="none" w:sz="0" w:space="0" w:color="auto"/>
                                    <w:right w:val="none" w:sz="0" w:space="0" w:color="auto"/>
                                  </w:divBdr>
                                  <w:divsChild>
                                    <w:div w:id="381366540">
                                      <w:marLeft w:val="0"/>
                                      <w:marRight w:val="0"/>
                                      <w:marTop w:val="0"/>
                                      <w:marBottom w:val="0"/>
                                      <w:divBdr>
                                        <w:top w:val="none" w:sz="0" w:space="0" w:color="auto"/>
                                        <w:left w:val="none" w:sz="0" w:space="0" w:color="auto"/>
                                        <w:bottom w:val="none" w:sz="0" w:space="0" w:color="auto"/>
                                        <w:right w:val="none" w:sz="0" w:space="0" w:color="auto"/>
                                      </w:divBdr>
                                    </w:div>
                                    <w:div w:id="7426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951658">
                          <w:marLeft w:val="0"/>
                          <w:marRight w:val="0"/>
                          <w:marTop w:val="0"/>
                          <w:marBottom w:val="0"/>
                          <w:divBdr>
                            <w:top w:val="none" w:sz="0" w:space="0" w:color="auto"/>
                            <w:left w:val="none" w:sz="0" w:space="0" w:color="auto"/>
                            <w:bottom w:val="none" w:sz="0" w:space="0" w:color="auto"/>
                            <w:right w:val="none" w:sz="0" w:space="0" w:color="auto"/>
                          </w:divBdr>
                        </w:div>
                        <w:div w:id="999306894">
                          <w:marLeft w:val="0"/>
                          <w:marRight w:val="0"/>
                          <w:marTop w:val="0"/>
                          <w:marBottom w:val="0"/>
                          <w:divBdr>
                            <w:top w:val="none" w:sz="0" w:space="0" w:color="auto"/>
                            <w:left w:val="none" w:sz="0" w:space="0" w:color="auto"/>
                            <w:bottom w:val="none" w:sz="0" w:space="0" w:color="auto"/>
                            <w:right w:val="none" w:sz="0" w:space="0" w:color="auto"/>
                          </w:divBdr>
                          <w:divsChild>
                            <w:div w:id="1613904081">
                              <w:marLeft w:val="0"/>
                              <w:marRight w:val="0"/>
                              <w:marTop w:val="0"/>
                              <w:marBottom w:val="0"/>
                              <w:divBdr>
                                <w:top w:val="none" w:sz="0" w:space="0" w:color="auto"/>
                                <w:left w:val="none" w:sz="0" w:space="0" w:color="auto"/>
                                <w:bottom w:val="none" w:sz="0" w:space="0" w:color="auto"/>
                                <w:right w:val="none" w:sz="0" w:space="0" w:color="auto"/>
                              </w:divBdr>
                              <w:divsChild>
                                <w:div w:id="1783306918">
                                  <w:marLeft w:val="0"/>
                                  <w:marRight w:val="0"/>
                                  <w:marTop w:val="0"/>
                                  <w:marBottom w:val="0"/>
                                  <w:divBdr>
                                    <w:top w:val="none" w:sz="0" w:space="0" w:color="auto"/>
                                    <w:left w:val="none" w:sz="0" w:space="0" w:color="auto"/>
                                    <w:bottom w:val="none" w:sz="0" w:space="0" w:color="auto"/>
                                    <w:right w:val="none" w:sz="0" w:space="0" w:color="auto"/>
                                  </w:divBdr>
                                  <w:divsChild>
                                    <w:div w:id="11586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the-press-office/2016/02/16/joint-statement-us-asean-special-leaders-summit-sunnylands-declaration" TargetMode="External"/><Relationship Id="rId13" Type="http://schemas.openxmlformats.org/officeDocument/2006/relationships/hyperlink" Target="http://www.state.gov/secretary/remarks/2016/02/252573.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itehouse.gov/taxonomy/term/926" TargetMode="External"/><Relationship Id="rId12" Type="http://schemas.openxmlformats.org/officeDocument/2006/relationships/hyperlink" Target="https://www.govtrack.us/congress/members/edward_royce/40034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oreignaffairs.house.gov/bill/hr-757-north-korea-sanctions-enforcement-act-2015" TargetMode="External"/><Relationship Id="rId5" Type="http://schemas.openxmlformats.org/officeDocument/2006/relationships/footnotes" Target="footnotes.xml"/><Relationship Id="rId15" Type="http://schemas.openxmlformats.org/officeDocument/2006/relationships/hyperlink" Target="https://www.whitehouse.gov/the-press-office/2015/09/25/remarks-president-obama-and-president-xi-peoples-republic-china-joint" TargetMode="External"/><Relationship Id="rId10" Type="http://schemas.openxmlformats.org/officeDocument/2006/relationships/hyperlink" Target="https://www.whitehouse.gov/the-press-office/2016/02/18/statement-press-secretary-hr-757-hr-907-hr-303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hitehouse.gov/taxonomy/term/926" TargetMode="External"/><Relationship Id="rId14" Type="http://schemas.openxmlformats.org/officeDocument/2006/relationships/hyperlink" Target="https://www.whitehouse.gov/taxonomy/term/926"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F6764D87-48A0-46C8-AA8E-96DBEF0E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1304</Words>
  <Characters>7438</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ajou-pc</dc:creator>
  <cp:keywords/>
  <dc:description/>
  <cp:lastModifiedBy>ajou-pc</cp:lastModifiedBy>
  <cp:revision>2</cp:revision>
  <cp:lastPrinted>2016-02-19T07:17:00Z</cp:lastPrinted>
  <dcterms:created xsi:type="dcterms:W3CDTF">2016-02-22T00:55:00Z</dcterms:created>
  <dcterms:modified xsi:type="dcterms:W3CDTF">2016-02-22T00:55:00Z</dcterms:modified>
</cp:coreProperties>
</file>