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AF" w:rsidRPr="00B90123" w:rsidRDefault="00BC532E" w:rsidP="00673DAF">
      <w:pPr>
        <w:widowControl/>
        <w:wordWrap/>
        <w:autoSpaceDE/>
        <w:autoSpaceDN/>
        <w:spacing w:line="240" w:lineRule="auto"/>
        <w:rPr>
          <w:rFonts w:ascii="SimSun" w:eastAsia="SimSun" w:hAnsi="SimSun" w:cs="굴림"/>
          <w:b/>
          <w:kern w:val="0"/>
          <w:sz w:val="22"/>
        </w:rPr>
      </w:pPr>
      <w:r w:rsidRPr="00B90123">
        <w:rPr>
          <w:rFonts w:ascii="SimSun" w:eastAsia="SimSun" w:hAnsi="SimSun" w:cs="굴림" w:hint="eastAsia"/>
          <w:b/>
          <w:kern w:val="0"/>
          <w:sz w:val="22"/>
        </w:rPr>
        <w:t xml:space="preserve">1. </w:t>
      </w:r>
      <w:r w:rsidRPr="00B90123">
        <w:rPr>
          <w:rFonts w:ascii="바탕" w:eastAsia="바탕" w:hAnsi="바탕" w:cs="바탕" w:hint="eastAsia"/>
          <w:b/>
          <w:kern w:val="0"/>
          <w:sz w:val="22"/>
        </w:rPr>
        <w:t>중국</w:t>
      </w:r>
      <w:r w:rsidRPr="00B90123">
        <w:rPr>
          <w:rFonts w:ascii="SimSun" w:eastAsia="SimSun" w:hAnsi="SimSun" w:cs="굴림" w:hint="eastAsia"/>
          <w:b/>
          <w:kern w:val="0"/>
          <w:sz w:val="22"/>
        </w:rPr>
        <w:t xml:space="preserve"> </w:t>
      </w:r>
      <w:r w:rsidRPr="00B90123">
        <w:rPr>
          <w:rFonts w:ascii="바탕" w:eastAsia="바탕" w:hAnsi="바탕" w:cs="바탕" w:hint="eastAsia"/>
          <w:b/>
          <w:kern w:val="0"/>
          <w:sz w:val="22"/>
        </w:rPr>
        <w:t>정부</w:t>
      </w:r>
      <w:r w:rsidRPr="00B90123">
        <w:rPr>
          <w:rFonts w:ascii="SimSun" w:eastAsia="SimSun" w:hAnsi="SimSun" w:cs="굴림" w:hint="eastAsia"/>
          <w:b/>
          <w:kern w:val="0"/>
          <w:sz w:val="22"/>
        </w:rPr>
        <w:t xml:space="preserve"> (</w:t>
      </w:r>
      <w:r w:rsidRPr="00B90123">
        <w:rPr>
          <w:rFonts w:ascii="바탕" w:eastAsia="바탕" w:hAnsi="바탕" w:cs="바탕" w:hint="eastAsia"/>
          <w:b/>
          <w:kern w:val="0"/>
          <w:sz w:val="22"/>
        </w:rPr>
        <w:t>한반도</w:t>
      </w:r>
      <w:r w:rsidRPr="00B90123">
        <w:rPr>
          <w:rFonts w:ascii="SimSun" w:eastAsia="SimSun" w:hAnsi="SimSun" w:cs="굴림" w:hint="eastAsia"/>
          <w:b/>
          <w:kern w:val="0"/>
          <w:sz w:val="22"/>
        </w:rPr>
        <w:t xml:space="preserve"> </w:t>
      </w:r>
      <w:r w:rsidRPr="00B90123">
        <w:rPr>
          <w:rFonts w:ascii="바탕" w:eastAsia="바탕" w:hAnsi="바탕" w:cs="바탕" w:hint="eastAsia"/>
          <w:b/>
          <w:kern w:val="0"/>
          <w:sz w:val="22"/>
        </w:rPr>
        <w:t>문제</w:t>
      </w:r>
      <w:r w:rsidRPr="00B90123">
        <w:rPr>
          <w:rFonts w:ascii="SimSun" w:eastAsia="SimSun" w:hAnsi="SimSun" w:cs="굴림" w:hint="eastAsia"/>
          <w:b/>
          <w:kern w:val="0"/>
          <w:sz w:val="22"/>
        </w:rPr>
        <w:t>)</w:t>
      </w:r>
    </w:p>
    <w:p w:rsidR="000067A5" w:rsidRPr="00B90123" w:rsidRDefault="000067A5" w:rsidP="00673DAF">
      <w:pPr>
        <w:widowControl/>
        <w:wordWrap/>
        <w:autoSpaceDE/>
        <w:autoSpaceDN/>
        <w:spacing w:after="0" w:line="240" w:lineRule="auto"/>
        <w:jc w:val="center"/>
        <w:rPr>
          <w:rFonts w:ascii="SimSun" w:eastAsia="SimSun" w:hAnsi="SimSun" w:cs="굴림"/>
          <w:b/>
          <w:kern w:val="0"/>
          <w:sz w:val="22"/>
        </w:rPr>
      </w:pPr>
      <w:r w:rsidRPr="00B90123">
        <w:rPr>
          <w:rFonts w:ascii="SimSun" w:eastAsia="SimSun" w:hAnsi="SimSun" w:cs="굴림" w:hint="eastAsia"/>
          <w:b/>
          <w:kern w:val="0"/>
          <w:sz w:val="22"/>
        </w:rPr>
        <w:t>中韩举行外交部门高级别战略对话</w:t>
      </w:r>
    </w:p>
    <w:p w:rsidR="00E82BE9" w:rsidRPr="00B90123" w:rsidRDefault="00F33271" w:rsidP="00673DAF">
      <w:pPr>
        <w:rPr>
          <w:rFonts w:ascii="SimSun" w:eastAsia="SimSun" w:hAnsi="SimSun"/>
          <w:sz w:val="22"/>
          <w:lang w:eastAsia="zh-CN"/>
        </w:rPr>
      </w:pPr>
      <w:r w:rsidRPr="00B90123">
        <w:rPr>
          <w:rFonts w:ascii="SimSun" w:eastAsia="SimSun" w:hAnsi="SimSun" w:hint="eastAsia"/>
          <w:sz w:val="22"/>
          <w:lang w:eastAsia="zh-CN"/>
        </w:rPr>
        <w:t>(</w:t>
      </w:r>
      <w:r w:rsidRPr="00B90123">
        <w:rPr>
          <w:rFonts w:ascii="SimSun" w:eastAsia="SimSun" w:hAnsi="SimSun"/>
          <w:sz w:val="22"/>
          <w:lang w:eastAsia="zh-CN"/>
        </w:rPr>
        <w:t>http://www.fmprc.gov.cn/web/wjbxw_673019/t1340958.shtml</w:t>
      </w:r>
      <w:r w:rsidRPr="00B90123">
        <w:rPr>
          <w:rFonts w:ascii="SimSun" w:eastAsia="SimSun" w:hAnsi="SimSun" w:hint="eastAsia"/>
          <w:sz w:val="22"/>
          <w:lang w:eastAsia="zh-CN"/>
        </w:rPr>
        <w:t>, 2016.02.16)</w:t>
      </w:r>
    </w:p>
    <w:p w:rsidR="000067A5" w:rsidRPr="00B90123" w:rsidRDefault="000067A5" w:rsidP="00F33271">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w:t>
      </w:r>
      <w:r w:rsidR="00F33271" w:rsidRPr="00B90123">
        <w:rPr>
          <w:rFonts w:ascii="SimSun" w:eastAsia="SimSun" w:hAnsi="SimSun" w:cs="굴림" w:hint="eastAsia"/>
          <w:color w:val="000000"/>
          <w:kern w:val="0"/>
          <w:sz w:val="22"/>
          <w:lang w:eastAsia="zh-CN"/>
        </w:rPr>
        <w:t xml:space="preserve">  </w:t>
      </w:r>
      <w:r w:rsidRPr="00B90123">
        <w:rPr>
          <w:rFonts w:ascii="SimSun" w:eastAsia="SimSun" w:hAnsi="SimSun" w:cs="굴림" w:hint="eastAsia"/>
          <w:color w:val="000000"/>
          <w:kern w:val="0"/>
          <w:sz w:val="22"/>
          <w:lang w:eastAsia="zh-CN"/>
        </w:rPr>
        <w:t xml:space="preserve">2016年2月16日，外交部副部长张业遂在首尔同韩国外交部第一次官林圣男举行第七次中韩外交部门高级别战略对话，并分别会见韩国外长尹炳世、总统外交安保首席秘书金奎显。 </w:t>
      </w:r>
    </w:p>
    <w:p w:rsidR="000067A5" w:rsidRPr="00B90123" w:rsidRDefault="000067A5" w:rsidP="00F33271">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张业遂表示，中方高度重视中韩关系，愿与韩方一道，落实好两国领导人共识，推动中韩关系始终在正确轨道上向前发展。实现半岛无核化，维护半岛和平稳定，符合中韩共同利益。中方反对朝鲜核试和射星，支持安理会尽快通过一个新的有力决议。但制裁本身不是目的，还是要通过对话谈判找到从根本上解决问题的办法。 </w:t>
      </w:r>
    </w:p>
    <w:p w:rsidR="000067A5" w:rsidRPr="00B90123" w:rsidRDefault="000067A5" w:rsidP="00F33271">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w:t>
      </w:r>
      <w:r w:rsidRPr="00B90123">
        <w:rPr>
          <w:rFonts w:ascii="SimSun" w:eastAsia="SimSun" w:hAnsi="SimSun" w:cs="굴림" w:hint="eastAsia"/>
          <w:color w:val="000000"/>
          <w:kern w:val="0"/>
          <w:sz w:val="22"/>
          <w:u w:val="single"/>
          <w:lang w:eastAsia="zh-CN"/>
        </w:rPr>
        <w:t>张业遂就美韩可能在韩部署“萨德”反导系统表明严正立场，指出此举不利于缓和当前紧张局势，不利于维护地区和平稳定，损害中国战略安全利益，中方对此严重关切并明确反对，希望有关方慎重处理</w:t>
      </w:r>
      <w:r w:rsidRPr="00B90123">
        <w:rPr>
          <w:rFonts w:ascii="SimSun" w:eastAsia="SimSun" w:hAnsi="SimSun" w:cs="굴림" w:hint="eastAsia"/>
          <w:color w:val="000000"/>
          <w:kern w:val="0"/>
          <w:sz w:val="22"/>
          <w:lang w:eastAsia="zh-CN"/>
        </w:rPr>
        <w:t>。</w:t>
      </w:r>
    </w:p>
    <w:p w:rsidR="000067A5" w:rsidRPr="00B90123" w:rsidRDefault="000067A5" w:rsidP="00F33271">
      <w:pPr>
        <w:widowControl/>
        <w:wordWrap/>
        <w:autoSpaceDE/>
        <w:autoSpaceDN/>
        <w:spacing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韩方表示，韩方高度重视同中国的战略合作伙伴关系，愿为两国关系进一步发展做出努力。朝鲜无视国际社会反对，执意再次进行核试验并发射卫星，对韩安全构成现实威胁，也损害国际不扩散体系，国际社会应该团结一致作出应对，安理会应尽快通过强力有效的对朝制裁新决议。韩方愿就是否部署“萨德”反导系统事与中方保持沟通，不希望这一问题损害中方利益，影响韩中关系。</w:t>
      </w:r>
    </w:p>
    <w:p w:rsidR="00FA5F80" w:rsidRPr="00B90123" w:rsidRDefault="00FA5F80" w:rsidP="000067A5">
      <w:pPr>
        <w:widowControl/>
        <w:wordWrap/>
        <w:autoSpaceDE/>
        <w:autoSpaceDN/>
        <w:spacing w:after="0" w:line="240" w:lineRule="auto"/>
        <w:jc w:val="center"/>
        <w:rPr>
          <w:rFonts w:ascii="SimSun" w:eastAsia="SimSun" w:hAnsi="SimSun" w:cs="굴림"/>
          <w:b/>
          <w:kern w:val="0"/>
          <w:sz w:val="22"/>
          <w:lang w:eastAsia="zh-CN"/>
        </w:rPr>
      </w:pPr>
    </w:p>
    <w:p w:rsidR="000067A5" w:rsidRPr="00B90123" w:rsidRDefault="000067A5" w:rsidP="000067A5">
      <w:pPr>
        <w:widowControl/>
        <w:wordWrap/>
        <w:autoSpaceDE/>
        <w:autoSpaceDN/>
        <w:spacing w:after="0" w:line="240" w:lineRule="auto"/>
        <w:jc w:val="center"/>
        <w:rPr>
          <w:rFonts w:ascii="SimSun" w:eastAsia="SimSun" w:hAnsi="SimSun" w:cs="굴림"/>
          <w:b/>
          <w:kern w:val="0"/>
          <w:sz w:val="22"/>
          <w:lang w:eastAsia="zh-CN"/>
        </w:rPr>
      </w:pPr>
      <w:r w:rsidRPr="00B90123">
        <w:rPr>
          <w:rFonts w:ascii="SimSun" w:eastAsia="SimSun" w:hAnsi="SimSun" w:cs="굴림" w:hint="eastAsia"/>
          <w:b/>
          <w:kern w:val="0"/>
          <w:sz w:val="22"/>
          <w:lang w:eastAsia="zh-CN"/>
        </w:rPr>
        <w:t>王毅：实现半岛无核化与半岛停和机制转换并行推进</w:t>
      </w:r>
    </w:p>
    <w:p w:rsidR="000067A5" w:rsidRPr="00B90123" w:rsidRDefault="00FA5F80" w:rsidP="00FA5F80">
      <w:pPr>
        <w:jc w:val="center"/>
        <w:rPr>
          <w:rFonts w:ascii="SimSun" w:eastAsia="SimSun" w:hAnsi="SimSun"/>
          <w:sz w:val="22"/>
        </w:rPr>
      </w:pPr>
      <w:r w:rsidRPr="00B90123">
        <w:rPr>
          <w:rFonts w:ascii="SimSun" w:eastAsia="SimSun" w:hAnsi="SimSun" w:hint="eastAsia"/>
          <w:sz w:val="22"/>
          <w:lang w:eastAsia="zh-CN"/>
        </w:rPr>
        <w:t xml:space="preserve"> </w:t>
      </w:r>
      <w:r w:rsidRPr="00B90123">
        <w:rPr>
          <w:rFonts w:ascii="SimSun" w:eastAsia="SimSun" w:hAnsi="SimSun" w:hint="eastAsia"/>
          <w:sz w:val="22"/>
        </w:rPr>
        <w:t>(</w:t>
      </w:r>
      <w:r w:rsidRPr="00B90123">
        <w:rPr>
          <w:rFonts w:ascii="SimSun" w:eastAsia="SimSun" w:hAnsi="SimSun"/>
          <w:sz w:val="22"/>
          <w:lang w:eastAsia="zh-CN"/>
        </w:rPr>
        <w:t>http://www.fmprc.gov.cn/web/zyxw/t1341212.shtml</w:t>
      </w:r>
      <w:r w:rsidRPr="00B90123">
        <w:rPr>
          <w:rFonts w:ascii="SimSun" w:eastAsia="SimSun" w:hAnsi="SimSun" w:hint="eastAsia"/>
          <w:sz w:val="22"/>
        </w:rPr>
        <w:t xml:space="preserve"> 2016.02.17)</w:t>
      </w:r>
    </w:p>
    <w:p w:rsidR="000067A5" w:rsidRPr="00B90123" w:rsidRDefault="000067A5" w:rsidP="000067A5">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w:t>
      </w:r>
      <w:r w:rsidR="00FA5F80" w:rsidRPr="00B90123">
        <w:rPr>
          <w:rFonts w:ascii="SimSun" w:eastAsia="SimSun" w:hAnsi="SimSun" w:cs="굴림" w:hint="eastAsia"/>
          <w:color w:val="000000"/>
          <w:kern w:val="0"/>
          <w:sz w:val="22"/>
          <w:lang w:eastAsia="zh-CN"/>
        </w:rPr>
        <w:t xml:space="preserve">  </w:t>
      </w:r>
      <w:r w:rsidRPr="00B90123">
        <w:rPr>
          <w:rFonts w:ascii="SimSun" w:eastAsia="SimSun" w:hAnsi="SimSun" w:cs="굴림" w:hint="eastAsia"/>
          <w:color w:val="000000"/>
          <w:kern w:val="0"/>
          <w:sz w:val="22"/>
          <w:lang w:eastAsia="zh-CN"/>
        </w:rPr>
        <w:t>2016年2月17日，外交部长王毅在北京与澳大利亚外长毕晓普举行第三轮中澳外交与战略对话后共同会见记者。在回答关于如何破解当前朝鲜半岛核问题困局时，王毅表示，中方愿与各方探讨实现半岛无核化与半岛停和机制转换并行推进的思路。</w:t>
      </w:r>
    </w:p>
    <w:p w:rsidR="000067A5" w:rsidRPr="00B90123" w:rsidRDefault="000067A5" w:rsidP="000067A5">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王毅表示，</w:t>
      </w:r>
      <w:r w:rsidRPr="00B90123">
        <w:rPr>
          <w:rFonts w:ascii="SimSun" w:eastAsia="SimSun" w:hAnsi="SimSun" w:cs="굴림" w:hint="eastAsia"/>
          <w:color w:val="000000"/>
          <w:kern w:val="0"/>
          <w:sz w:val="22"/>
          <w:u w:val="single"/>
          <w:lang w:eastAsia="zh-CN"/>
        </w:rPr>
        <w:t>当今世界，任何一个热点问题都不可能仅仅通过施压或制裁得到根本解决，军事手段更不可取，只会带来比问题本身更严重的后果。因此，中国政府始终主张通过政治手段解决热点问题</w:t>
      </w:r>
      <w:r w:rsidRPr="00B90123">
        <w:rPr>
          <w:rFonts w:ascii="SimSun" w:eastAsia="SimSun" w:hAnsi="SimSun" w:cs="굴림" w:hint="eastAsia"/>
          <w:color w:val="000000"/>
          <w:kern w:val="0"/>
          <w:sz w:val="22"/>
          <w:lang w:eastAsia="zh-CN"/>
        </w:rPr>
        <w:t>，这也符合《联合国宪章》有关和平解决争端的规定，符合当事方与国际社会的共同利益。</w:t>
      </w:r>
    </w:p>
    <w:p w:rsidR="000067A5" w:rsidRPr="00B90123" w:rsidRDefault="000067A5" w:rsidP="000067A5">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最近一些朋友经常拿伊朗核问题与半岛核问题做比较。而伊朗核问题的解决，恰恰是在实施联合国安理会决议的同时，坚持对话谈判十年之久，终于达成全面协议。但在半岛核问题上，</w:t>
      </w:r>
      <w:r w:rsidRPr="00B90123">
        <w:rPr>
          <w:rFonts w:ascii="SimSun" w:eastAsia="SimSun" w:hAnsi="SimSun" w:cs="굴림" w:hint="eastAsia"/>
          <w:color w:val="000000"/>
          <w:kern w:val="0"/>
          <w:sz w:val="22"/>
          <w:lang w:eastAsia="zh-CN"/>
        </w:rPr>
        <w:lastRenderedPageBreak/>
        <w:t>六方会谈已经中断八年，这才导致了今天我们都不愿看到的局面。因此，我们在讨论和推进安理会决议的同时，必须一并考虑恢复谈判的问题。</w:t>
      </w:r>
    </w:p>
    <w:p w:rsidR="000067A5" w:rsidRPr="00B90123" w:rsidRDefault="000067A5" w:rsidP="000067A5">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朝鲜核试射星，连续违反安理会决议，理应为此付出代价。安理会正在加快磋商，以形成新的决议，旨在阻止朝鲜在开发核武的道路上越走越远。与此同时，各方不能放弃复谈的努力，不能放弃对半岛和平稳定承担的责任。</w:t>
      </w:r>
    </w:p>
    <w:p w:rsidR="00BC532E" w:rsidRPr="00B90123" w:rsidRDefault="000067A5" w:rsidP="00FA5F80">
      <w:pPr>
        <w:widowControl/>
        <w:wordWrap/>
        <w:autoSpaceDE/>
        <w:autoSpaceDN/>
        <w:spacing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w:t>
      </w:r>
      <w:r w:rsidRPr="00B90123">
        <w:rPr>
          <w:rFonts w:ascii="SimSun" w:eastAsia="SimSun" w:hAnsi="SimSun" w:cs="굴림" w:hint="eastAsia"/>
          <w:color w:val="000000"/>
          <w:kern w:val="0"/>
          <w:sz w:val="22"/>
          <w:u w:val="single"/>
          <w:lang w:eastAsia="zh-CN"/>
        </w:rPr>
        <w:t>尽管半岛核问题症结不在中国，但作为六方会谈的东道主，中方一直本着客观公正的立场，与各方积极探讨解决问题的可行途径。为此，中方提出实现半岛无核化与半岛停和机制转换并行推进的谈判思路</w:t>
      </w:r>
      <w:r w:rsidRPr="00B90123">
        <w:rPr>
          <w:rFonts w:ascii="SimSun" w:eastAsia="SimSun" w:hAnsi="SimSun" w:cs="굴림" w:hint="eastAsia"/>
          <w:color w:val="000000"/>
          <w:kern w:val="0"/>
          <w:sz w:val="22"/>
          <w:lang w:eastAsia="zh-CN"/>
        </w:rPr>
        <w:t>。这一思路旨在平衡解决各方主要关切，明确对话谈判要达到的目标，尽快找到复谈的突破口。我们认为，这一思路是合情合理的，有利于从根本上解决半岛核问题，中方愿适时与各方就此进行具体深入探讨。</w:t>
      </w:r>
    </w:p>
    <w:p w:rsidR="00BC532E" w:rsidRPr="00B90123" w:rsidRDefault="00BC532E" w:rsidP="00FA5F80">
      <w:pPr>
        <w:widowControl/>
        <w:wordWrap/>
        <w:autoSpaceDE/>
        <w:autoSpaceDN/>
        <w:spacing w:line="480" w:lineRule="atLeast"/>
        <w:rPr>
          <w:rFonts w:ascii="SimSun" w:eastAsia="SimSun" w:hAnsi="SimSun" w:cs="굴림"/>
          <w:b/>
          <w:color w:val="000000"/>
          <w:kern w:val="0"/>
          <w:sz w:val="22"/>
        </w:rPr>
      </w:pPr>
      <w:r w:rsidRPr="00B90123">
        <w:rPr>
          <w:rFonts w:ascii="SimSun" w:eastAsia="SimSun" w:hAnsi="SimSun" w:cs="굴림" w:hint="eastAsia"/>
          <w:b/>
          <w:color w:val="000000"/>
          <w:kern w:val="0"/>
          <w:sz w:val="22"/>
        </w:rPr>
        <w:t xml:space="preserve">2. </w:t>
      </w:r>
      <w:r w:rsidRPr="00B90123">
        <w:rPr>
          <w:rFonts w:ascii="바탕" w:eastAsia="바탕" w:hAnsi="바탕" w:cs="바탕" w:hint="eastAsia"/>
          <w:b/>
          <w:color w:val="000000"/>
          <w:kern w:val="0"/>
          <w:sz w:val="22"/>
        </w:rPr>
        <w:t>중국</w:t>
      </w:r>
      <w:r w:rsidRPr="00B90123">
        <w:rPr>
          <w:rFonts w:ascii="SimSun" w:eastAsia="SimSun" w:hAnsi="SimSun" w:cs="굴림" w:hint="eastAsia"/>
          <w:b/>
          <w:color w:val="000000"/>
          <w:kern w:val="0"/>
          <w:sz w:val="22"/>
        </w:rPr>
        <w:t xml:space="preserve"> </w:t>
      </w:r>
      <w:r w:rsidRPr="00B90123">
        <w:rPr>
          <w:rFonts w:ascii="바탕" w:eastAsia="바탕" w:hAnsi="바탕" w:cs="바탕" w:hint="eastAsia"/>
          <w:b/>
          <w:color w:val="000000"/>
          <w:kern w:val="0"/>
          <w:sz w:val="22"/>
        </w:rPr>
        <w:t>정부</w:t>
      </w:r>
      <w:r w:rsidRPr="00B90123">
        <w:rPr>
          <w:rFonts w:ascii="SimSun" w:eastAsia="SimSun" w:hAnsi="SimSun" w:cs="굴림" w:hint="eastAsia"/>
          <w:b/>
          <w:color w:val="000000"/>
          <w:kern w:val="0"/>
          <w:sz w:val="22"/>
        </w:rPr>
        <w:t xml:space="preserve"> (</w:t>
      </w:r>
      <w:r w:rsidR="00673DAF" w:rsidRPr="00B90123">
        <w:rPr>
          <w:rFonts w:ascii="바탕" w:eastAsia="바탕" w:hAnsi="바탕" w:cs="바탕" w:hint="eastAsia"/>
          <w:b/>
          <w:color w:val="000000"/>
          <w:kern w:val="0"/>
          <w:sz w:val="22"/>
        </w:rPr>
        <w:t>미</w:t>
      </w:r>
      <w:r w:rsidR="00673DAF" w:rsidRPr="00B90123">
        <w:rPr>
          <w:rFonts w:ascii="SimSun" w:eastAsia="SimSun" w:hAnsi="SimSun" w:cs="굴림" w:hint="eastAsia"/>
          <w:b/>
          <w:color w:val="000000"/>
          <w:kern w:val="0"/>
          <w:sz w:val="22"/>
        </w:rPr>
        <w:t>-</w:t>
      </w:r>
      <w:r w:rsidR="00673DAF" w:rsidRPr="00B90123">
        <w:rPr>
          <w:rFonts w:ascii="바탕" w:eastAsia="바탕" w:hAnsi="바탕" w:cs="바탕" w:hint="eastAsia"/>
          <w:b/>
          <w:color w:val="000000"/>
          <w:kern w:val="0"/>
          <w:sz w:val="22"/>
        </w:rPr>
        <w:t>아세안</w:t>
      </w:r>
      <w:r w:rsidR="00673DAF" w:rsidRPr="00B90123">
        <w:rPr>
          <w:rFonts w:ascii="SimSun" w:eastAsia="SimSun" w:hAnsi="SimSun" w:cs="굴림" w:hint="eastAsia"/>
          <w:b/>
          <w:color w:val="000000"/>
          <w:kern w:val="0"/>
          <w:sz w:val="22"/>
        </w:rPr>
        <w:t xml:space="preserve"> </w:t>
      </w:r>
      <w:r w:rsidR="00673DAF" w:rsidRPr="00B90123">
        <w:rPr>
          <w:rFonts w:ascii="바탕" w:eastAsia="바탕" w:hAnsi="바탕" w:cs="바탕" w:hint="eastAsia"/>
          <w:b/>
          <w:color w:val="000000"/>
          <w:kern w:val="0"/>
          <w:sz w:val="22"/>
        </w:rPr>
        <w:t>정상회담과</w:t>
      </w:r>
      <w:r w:rsidR="00673DAF" w:rsidRPr="00B90123">
        <w:rPr>
          <w:rFonts w:ascii="SimSun" w:eastAsia="SimSun" w:hAnsi="SimSun" w:cs="굴림" w:hint="eastAsia"/>
          <w:b/>
          <w:color w:val="000000"/>
          <w:kern w:val="0"/>
          <w:sz w:val="22"/>
        </w:rPr>
        <w:t xml:space="preserve"> </w:t>
      </w:r>
      <w:proofErr w:type="spellStart"/>
      <w:r w:rsidR="00673DAF" w:rsidRPr="00B90123">
        <w:rPr>
          <w:rFonts w:ascii="바탕" w:eastAsia="바탕" w:hAnsi="바탕" w:cs="바탕" w:hint="eastAsia"/>
          <w:b/>
          <w:color w:val="000000"/>
          <w:kern w:val="0"/>
          <w:sz w:val="22"/>
        </w:rPr>
        <w:t>남중국해</w:t>
      </w:r>
      <w:proofErr w:type="spellEnd"/>
      <w:r w:rsidR="00673DAF" w:rsidRPr="00B90123">
        <w:rPr>
          <w:rFonts w:ascii="SimSun" w:eastAsia="SimSun" w:hAnsi="SimSun" w:cs="굴림" w:hint="eastAsia"/>
          <w:b/>
          <w:color w:val="000000"/>
          <w:kern w:val="0"/>
          <w:sz w:val="22"/>
        </w:rPr>
        <w:t>)</w:t>
      </w:r>
    </w:p>
    <w:p w:rsidR="00673DAF" w:rsidRPr="00B90123" w:rsidRDefault="00673DAF" w:rsidP="00673DAF">
      <w:pPr>
        <w:widowControl/>
        <w:wordWrap/>
        <w:autoSpaceDE/>
        <w:autoSpaceDN/>
        <w:spacing w:after="0" w:line="240" w:lineRule="auto"/>
        <w:jc w:val="center"/>
        <w:rPr>
          <w:rFonts w:ascii="SimSun" w:eastAsia="SimSun" w:hAnsi="SimSun" w:cs="굴림"/>
          <w:b/>
          <w:kern w:val="0"/>
          <w:sz w:val="22"/>
        </w:rPr>
      </w:pPr>
      <w:r w:rsidRPr="00B90123">
        <w:rPr>
          <w:rFonts w:ascii="SimSun" w:eastAsia="SimSun" w:hAnsi="SimSun" w:cs="굴림" w:hint="eastAsia"/>
          <w:b/>
          <w:kern w:val="0"/>
          <w:sz w:val="22"/>
        </w:rPr>
        <w:t>王毅：</w:t>
      </w:r>
      <w:proofErr w:type="spellStart"/>
      <w:r w:rsidRPr="00B90123">
        <w:rPr>
          <w:rFonts w:ascii="SimSun" w:eastAsia="SimSun" w:hAnsi="SimSun" w:cs="굴림" w:hint="eastAsia"/>
          <w:b/>
          <w:kern w:val="0"/>
          <w:sz w:val="22"/>
        </w:rPr>
        <w:t>中方不接受仲裁恰恰是依法行事</w:t>
      </w:r>
      <w:proofErr w:type="spellEnd"/>
    </w:p>
    <w:p w:rsidR="00673DAF" w:rsidRPr="00B90123" w:rsidRDefault="00673DAF" w:rsidP="00673DAF">
      <w:pPr>
        <w:widowControl/>
        <w:wordWrap/>
        <w:autoSpaceDE/>
        <w:autoSpaceDN/>
        <w:spacing w:line="240" w:lineRule="auto"/>
        <w:jc w:val="center"/>
        <w:rPr>
          <w:rFonts w:ascii="SimSun" w:eastAsia="SimSun" w:hAnsi="SimSun" w:cs="굴림"/>
          <w:color w:val="676767"/>
          <w:kern w:val="0"/>
          <w:sz w:val="22"/>
        </w:rPr>
      </w:pPr>
      <w:r w:rsidRPr="00B90123">
        <w:rPr>
          <w:rFonts w:ascii="SimSun" w:eastAsia="SimSun" w:hAnsi="SimSun" w:cs="굴림" w:hint="eastAsia"/>
          <w:vanish/>
          <w:color w:val="676767"/>
          <w:kern w:val="0"/>
          <w:sz w:val="22"/>
        </w:rPr>
        <w:t xml:space="preserve">来源： （供稿） （供稿）    </w:t>
      </w:r>
      <w:r w:rsidRPr="00B90123">
        <w:rPr>
          <w:rFonts w:ascii="SimSun" w:eastAsia="SimSun" w:hAnsi="SimSun" w:hint="eastAsia"/>
          <w:sz w:val="22"/>
        </w:rPr>
        <w:t>(</w:t>
      </w:r>
      <w:r w:rsidRPr="00B90123">
        <w:rPr>
          <w:rFonts w:ascii="SimSun" w:eastAsia="SimSun" w:hAnsi="SimSun" w:cs="굴림"/>
          <w:kern w:val="0"/>
          <w:sz w:val="22"/>
          <w:lang w:eastAsia="zh-CN"/>
        </w:rPr>
        <w:t>http://www.fmprc.gov.cn/web/zyxw/t1341216.shtml</w:t>
      </w:r>
      <w:r w:rsidRPr="00B90123">
        <w:rPr>
          <w:rFonts w:ascii="SimSun" w:eastAsia="SimSun" w:hAnsi="SimSun" w:cs="굴림" w:hint="eastAsia"/>
          <w:color w:val="000000"/>
          <w:kern w:val="0"/>
          <w:sz w:val="22"/>
        </w:rPr>
        <w:t>, 2016.02.17)</w:t>
      </w:r>
    </w:p>
    <w:p w:rsidR="00673DAF" w:rsidRPr="00B90123" w:rsidRDefault="00673DAF" w:rsidP="00673DAF">
      <w:pPr>
        <w:widowControl/>
        <w:wordWrap/>
        <w:autoSpaceDE/>
        <w:autoSpaceDN/>
        <w:spacing w:after="0" w:line="480" w:lineRule="atLeast"/>
        <w:ind w:firstLineChars="200" w:firstLine="440"/>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2016年2月17日，外交部长王毅在北京与澳大利亚外长毕晓普举行第三轮中澳外交与战略对话后共同会见记者。</w:t>
      </w:r>
      <w:r w:rsidRPr="00B90123">
        <w:rPr>
          <w:rFonts w:ascii="SimSun" w:eastAsia="SimSun" w:hAnsi="SimSun" w:cs="굴림" w:hint="eastAsia"/>
          <w:color w:val="000000"/>
          <w:kern w:val="0"/>
          <w:sz w:val="22"/>
          <w:u w:val="single"/>
          <w:lang w:eastAsia="zh-CN"/>
        </w:rPr>
        <w:t>王毅就菲律宾单方面提起南海仲裁案表示，中方不接受菲律宾提出的南海仲裁案，恰恰是依法行事</w:t>
      </w:r>
      <w:r w:rsidRPr="00B90123">
        <w:rPr>
          <w:rFonts w:ascii="SimSun" w:eastAsia="SimSun" w:hAnsi="SimSun" w:cs="굴림" w:hint="eastAsia"/>
          <w:color w:val="000000"/>
          <w:kern w:val="0"/>
          <w:sz w:val="22"/>
          <w:lang w:eastAsia="zh-CN"/>
        </w:rPr>
        <w:t>。</w:t>
      </w:r>
    </w:p>
    <w:p w:rsidR="00673DAF" w:rsidRPr="00B90123" w:rsidRDefault="00673DAF" w:rsidP="00673DAF">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王毅表示，</w:t>
      </w:r>
      <w:r w:rsidRPr="00B90123">
        <w:rPr>
          <w:rFonts w:ascii="SimSun" w:eastAsia="SimSun" w:hAnsi="SimSun" w:cs="굴림" w:hint="eastAsia"/>
          <w:color w:val="000000"/>
          <w:kern w:val="0"/>
          <w:sz w:val="22"/>
          <w:u w:val="single"/>
          <w:lang w:eastAsia="zh-CN"/>
        </w:rPr>
        <w:t>中国加入《联合国海洋法公约》后，于2006年依据公约第298条所赋予的权利，公开发表了在涉及领土主权和海洋权益问题上不接受仲裁的排除性声明</w:t>
      </w:r>
      <w:r w:rsidRPr="00B90123">
        <w:rPr>
          <w:rFonts w:ascii="SimSun" w:eastAsia="SimSun" w:hAnsi="SimSun" w:cs="굴림" w:hint="eastAsia"/>
          <w:color w:val="000000"/>
          <w:kern w:val="0"/>
          <w:sz w:val="22"/>
          <w:lang w:eastAsia="zh-CN"/>
        </w:rPr>
        <w:t>。现在的中国政府当然要继续坚持这一立场。而且全球有30多个国家，包括澳大利亚，都作出了类似的排除性声明。</w:t>
      </w:r>
    </w:p>
    <w:p w:rsidR="00673DAF" w:rsidRPr="00B90123" w:rsidRDefault="00673DAF" w:rsidP="00673DAF">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强调，菲律宾执意推进仲裁的做法是明知不可为而为之。首先，菲律宾不经与中方协商，单方面强行提起仲裁，违反了仲裁需由当事方同意的一般国际实践。其次，违反了和中方签署的多项通过双边协商谈判解决有关争议的协议。再者，违反了菲律宾总统签字的《南海各方行为宣言》第四条，即由直接有关的主权国家通过友好磋商和谈判来解决南海有关争端的规定。最后，违反了提起仲裁的前提条件应是穷尽所有双边途径的常识。</w:t>
      </w:r>
    </w:p>
    <w:p w:rsidR="00673DAF" w:rsidRPr="00B90123" w:rsidRDefault="00673DAF" w:rsidP="00673DAF">
      <w:pPr>
        <w:widowControl/>
        <w:wordWrap/>
        <w:autoSpaceDE/>
        <w:autoSpaceDN/>
        <w:spacing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王毅表示，菲律宾背信弃义提出南海仲裁案，使我们不得不怀疑，菲律宾这种不撞南墙不回头的做法背后是否有复杂的国际背景，甚至隐藏着不可告人的政治目的。</w:t>
      </w:r>
    </w:p>
    <w:p w:rsidR="00673DAF" w:rsidRPr="00B90123" w:rsidRDefault="00673DAF" w:rsidP="00673DAF">
      <w:pPr>
        <w:widowControl/>
        <w:wordWrap/>
        <w:autoSpaceDE/>
        <w:autoSpaceDN/>
        <w:spacing w:after="0" w:line="240" w:lineRule="auto"/>
        <w:jc w:val="center"/>
        <w:rPr>
          <w:rFonts w:ascii="SimSun" w:eastAsia="SimSun" w:hAnsi="SimSun" w:cs="굴림"/>
          <w:kern w:val="0"/>
          <w:sz w:val="22"/>
          <w:lang w:eastAsia="zh-CN"/>
        </w:rPr>
      </w:pPr>
    </w:p>
    <w:p w:rsidR="00673DAF" w:rsidRPr="00B90123" w:rsidRDefault="00673DAF" w:rsidP="00673DAF">
      <w:pPr>
        <w:widowControl/>
        <w:wordWrap/>
        <w:autoSpaceDE/>
        <w:autoSpaceDN/>
        <w:spacing w:after="0" w:line="240" w:lineRule="auto"/>
        <w:jc w:val="center"/>
        <w:rPr>
          <w:rFonts w:ascii="SimSun" w:eastAsia="SimSun" w:hAnsi="SimSun" w:cs="굴림"/>
          <w:b/>
          <w:kern w:val="0"/>
          <w:sz w:val="22"/>
          <w:lang w:eastAsia="zh-CN"/>
        </w:rPr>
      </w:pPr>
      <w:r w:rsidRPr="00B90123">
        <w:rPr>
          <w:rFonts w:ascii="SimSun" w:eastAsia="SimSun" w:hAnsi="SimSun" w:cs="굴림" w:hint="eastAsia"/>
          <w:b/>
          <w:kern w:val="0"/>
          <w:sz w:val="22"/>
          <w:lang w:eastAsia="zh-CN"/>
        </w:rPr>
        <w:lastRenderedPageBreak/>
        <w:t>王毅：南海非军事化需要域内外国家一道努力</w:t>
      </w:r>
    </w:p>
    <w:p w:rsidR="00673DAF" w:rsidRPr="00B90123" w:rsidRDefault="00673DAF" w:rsidP="00673DAF">
      <w:pPr>
        <w:widowControl/>
        <w:wordWrap/>
        <w:autoSpaceDE/>
        <w:autoSpaceDN/>
        <w:spacing w:line="240" w:lineRule="auto"/>
        <w:jc w:val="center"/>
        <w:rPr>
          <w:rFonts w:ascii="SimSun" w:eastAsia="SimSun" w:hAnsi="SimSun" w:cs="굴림"/>
          <w:color w:val="676767"/>
          <w:kern w:val="0"/>
          <w:sz w:val="22"/>
        </w:rPr>
      </w:pPr>
      <w:r w:rsidRPr="00B90123">
        <w:rPr>
          <w:rFonts w:ascii="SimSun" w:eastAsia="SimSun" w:hAnsi="SimSun" w:hint="eastAsia"/>
          <w:sz w:val="22"/>
          <w:lang w:eastAsia="zh-CN"/>
        </w:rPr>
        <w:t xml:space="preserve"> </w:t>
      </w:r>
      <w:r w:rsidRPr="00B90123">
        <w:rPr>
          <w:rFonts w:ascii="SimSun" w:eastAsia="SimSun" w:hAnsi="SimSun" w:hint="eastAsia"/>
          <w:sz w:val="22"/>
        </w:rPr>
        <w:t>(</w:t>
      </w:r>
      <w:r w:rsidRPr="00B90123">
        <w:rPr>
          <w:rFonts w:ascii="SimSun" w:eastAsia="SimSun" w:hAnsi="SimSun"/>
          <w:sz w:val="22"/>
        </w:rPr>
        <w:t>http://www.fmprc.gov.cn/web/zyxw/t1341214.shtml</w:t>
      </w:r>
      <w:r w:rsidRPr="00B90123">
        <w:rPr>
          <w:rStyle w:val="a3"/>
          <w:rFonts w:ascii="SimSun" w:eastAsia="SimSun" w:hAnsi="SimSun" w:hint="eastAsia"/>
          <w:color w:val="auto"/>
          <w:sz w:val="22"/>
          <w:u w:val="none"/>
        </w:rPr>
        <w:t>, 2016.02.17)</w:t>
      </w:r>
      <w:r w:rsidRPr="00B90123">
        <w:rPr>
          <w:rFonts w:ascii="SimSun" w:eastAsia="SimSun" w:hAnsi="SimSun" w:cs="굴림" w:hint="eastAsia"/>
          <w:vanish/>
          <w:color w:val="676767"/>
          <w:kern w:val="0"/>
          <w:sz w:val="22"/>
        </w:rPr>
        <w:t xml:space="preserve"> 来源： （供稿） （供稿）    </w:t>
      </w:r>
    </w:p>
    <w:p w:rsidR="00673DAF" w:rsidRPr="00B90123" w:rsidRDefault="00673DAF" w:rsidP="00673DAF">
      <w:pPr>
        <w:widowControl/>
        <w:wordWrap/>
        <w:autoSpaceDE/>
        <w:autoSpaceDN/>
        <w:spacing w:after="0" w:line="480" w:lineRule="atLeast"/>
        <w:ind w:firstLineChars="200" w:firstLine="440"/>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2016年2月17日，外交部长王毅在北京与澳大利亚外长毕晓普举行第三轮中澳外交与战略对话后共同会见记者。王毅就记者询问中方在南海岛礁的军事设施表明了立场。</w:t>
      </w:r>
    </w:p>
    <w:p w:rsidR="00673DAF" w:rsidRPr="00B90123" w:rsidRDefault="00673DAF" w:rsidP="00673DAF">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王毅表示，</w:t>
      </w:r>
      <w:r w:rsidRPr="00B90123">
        <w:rPr>
          <w:rFonts w:ascii="SimSun" w:eastAsia="SimSun" w:hAnsi="SimSun" w:cs="굴림" w:hint="eastAsia"/>
          <w:color w:val="000000"/>
          <w:kern w:val="0"/>
          <w:sz w:val="22"/>
          <w:u w:val="single"/>
          <w:lang w:eastAsia="zh-CN"/>
        </w:rPr>
        <w:t>中方在驻守的有关南沙岛礁上部署有限、必要的防卫设施，是行使根据国际法赋予任何主权国家的自保权和自卫权，无可非议，与军事化无关</w:t>
      </w:r>
      <w:r w:rsidRPr="00B90123">
        <w:rPr>
          <w:rFonts w:ascii="SimSun" w:eastAsia="SimSun" w:hAnsi="SimSun" w:cs="굴림" w:hint="eastAsia"/>
          <w:color w:val="000000"/>
          <w:kern w:val="0"/>
          <w:sz w:val="22"/>
          <w:lang w:eastAsia="zh-CN"/>
        </w:rPr>
        <w:t>。希望媒体更多关注中国在驻守岛礁上已经建成的灯塔，以及即将建设的气象观察预报、渔船避风救险应急设施，这是中国作为南海最大沿岸国为国际社会提供的公共服务产品。</w:t>
      </w:r>
    </w:p>
    <w:p w:rsidR="00673DAF" w:rsidRPr="00B90123" w:rsidRDefault="00673DAF" w:rsidP="00673DAF">
      <w:pPr>
        <w:widowControl/>
        <w:wordWrap/>
        <w:autoSpaceDE/>
        <w:autoSpaceDN/>
        <w:spacing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王毅强调，</w:t>
      </w:r>
      <w:r w:rsidRPr="00B90123">
        <w:rPr>
          <w:rFonts w:ascii="SimSun" w:eastAsia="SimSun" w:hAnsi="SimSun" w:cs="굴림" w:hint="eastAsia"/>
          <w:color w:val="000000"/>
          <w:kern w:val="0"/>
          <w:sz w:val="22"/>
          <w:u w:val="single"/>
          <w:lang w:eastAsia="zh-CN"/>
        </w:rPr>
        <w:t>非军事化符合各方利益，但非军事化不能仅仅针对单一国家，也不能实施双重或多重标准。南海非军事化需要有关域内和域外国家一道作出努力</w:t>
      </w:r>
      <w:r w:rsidRPr="00B90123">
        <w:rPr>
          <w:rFonts w:ascii="SimSun" w:eastAsia="SimSun" w:hAnsi="SimSun" w:cs="굴림" w:hint="eastAsia"/>
          <w:color w:val="000000"/>
          <w:kern w:val="0"/>
          <w:sz w:val="22"/>
          <w:lang w:eastAsia="zh-CN"/>
        </w:rPr>
        <w:t>。我们注意到刚刚结束的美国-东盟领导人非正式会议联合声明。美方和东盟承诺实施非军事化，希望这一承诺说到做到。</w:t>
      </w:r>
    </w:p>
    <w:p w:rsidR="00673DAF" w:rsidRPr="00B90123" w:rsidRDefault="00673DAF" w:rsidP="00673DAF">
      <w:pPr>
        <w:widowControl/>
        <w:wordWrap/>
        <w:autoSpaceDE/>
        <w:autoSpaceDN/>
        <w:spacing w:after="0" w:line="240" w:lineRule="auto"/>
        <w:jc w:val="center"/>
        <w:rPr>
          <w:rFonts w:ascii="SimSun" w:eastAsia="SimSun" w:hAnsi="SimSun" w:cs="굴림"/>
          <w:b/>
          <w:kern w:val="0"/>
          <w:sz w:val="22"/>
          <w:lang w:eastAsia="zh-CN"/>
        </w:rPr>
      </w:pPr>
    </w:p>
    <w:p w:rsidR="00673DAF" w:rsidRPr="00B90123" w:rsidRDefault="00673DAF" w:rsidP="00673DAF">
      <w:pPr>
        <w:widowControl/>
        <w:wordWrap/>
        <w:autoSpaceDE/>
        <w:autoSpaceDN/>
        <w:spacing w:after="0" w:line="240" w:lineRule="auto"/>
        <w:jc w:val="center"/>
        <w:rPr>
          <w:rFonts w:ascii="SimSun" w:eastAsia="SimSun" w:hAnsi="SimSun" w:cs="굴림"/>
          <w:b/>
          <w:kern w:val="0"/>
          <w:sz w:val="22"/>
          <w:lang w:eastAsia="zh-CN"/>
        </w:rPr>
      </w:pPr>
      <w:r w:rsidRPr="00B90123">
        <w:rPr>
          <w:rFonts w:ascii="SimSun" w:eastAsia="SimSun" w:hAnsi="SimSun" w:cs="굴림" w:hint="eastAsia"/>
          <w:b/>
          <w:kern w:val="0"/>
          <w:sz w:val="22"/>
          <w:lang w:eastAsia="zh-CN"/>
        </w:rPr>
        <w:t>杨洁篪向毕晓普表明中国在南海问题上的严正立场</w:t>
      </w:r>
    </w:p>
    <w:p w:rsidR="00673DAF" w:rsidRPr="00B90123" w:rsidRDefault="00673DAF" w:rsidP="00673DAF">
      <w:pPr>
        <w:jc w:val="center"/>
        <w:rPr>
          <w:rFonts w:ascii="SimSun" w:eastAsia="SimSun" w:hAnsi="SimSun"/>
          <w:sz w:val="22"/>
        </w:rPr>
      </w:pPr>
      <w:r w:rsidRPr="00B90123">
        <w:rPr>
          <w:rFonts w:ascii="SimSun" w:eastAsia="SimSun" w:hAnsi="SimSun" w:hint="eastAsia"/>
          <w:sz w:val="22"/>
        </w:rPr>
        <w:t>(</w:t>
      </w:r>
      <w:r w:rsidRPr="00B90123">
        <w:rPr>
          <w:rFonts w:ascii="SimSun" w:eastAsia="SimSun" w:hAnsi="SimSun"/>
          <w:sz w:val="22"/>
          <w:lang w:eastAsia="zh-CN"/>
        </w:rPr>
        <w:t>http://www.fmprc.gov.cn/web/zyxw/t1341583.shtml</w:t>
      </w:r>
      <w:r w:rsidRPr="00B90123">
        <w:rPr>
          <w:rFonts w:ascii="SimSun" w:eastAsia="SimSun" w:hAnsi="SimSun" w:hint="eastAsia"/>
          <w:sz w:val="22"/>
        </w:rPr>
        <w:t>, 2016.02.18)</w:t>
      </w:r>
    </w:p>
    <w:p w:rsidR="00673DAF" w:rsidRPr="00B90123" w:rsidRDefault="00673DAF" w:rsidP="00673DAF">
      <w:pPr>
        <w:widowControl/>
        <w:wordWrap/>
        <w:autoSpaceDE/>
        <w:autoSpaceDN/>
        <w:spacing w:after="0" w:line="480" w:lineRule="atLeast"/>
        <w:ind w:firstLineChars="200" w:firstLine="440"/>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2016年2月18日，国务委员杨洁篪在北京会见来华访问的澳大利亚外长毕晓普，双方就发展中澳全面战略伙伴关系交换了意见。</w:t>
      </w:r>
    </w:p>
    <w:p w:rsidR="00673DAF" w:rsidRPr="00B90123" w:rsidRDefault="00673DAF" w:rsidP="00673DAF">
      <w:pPr>
        <w:widowControl/>
        <w:wordWrap/>
        <w:autoSpaceDE/>
        <w:autoSpaceDN/>
        <w:spacing w:after="0"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在谈到南海问题时，杨洁篪强调，南海诸岛自古以来就是中国领土，中国有权维护自身领土主权和海洋权益。</w:t>
      </w:r>
      <w:r w:rsidRPr="00B90123">
        <w:rPr>
          <w:rFonts w:ascii="SimSun" w:eastAsia="SimSun" w:hAnsi="SimSun" w:cs="굴림" w:hint="eastAsia"/>
          <w:color w:val="000000"/>
          <w:kern w:val="0"/>
          <w:sz w:val="22"/>
          <w:u w:val="single"/>
          <w:lang w:eastAsia="zh-CN"/>
        </w:rPr>
        <w:t>中方在有关南海岛礁上进行的建设主要是出于民事目的，是为了更好地为国际社会提供公共服务产品。中方在本国领土上部署的有限防卫设施与军事化无关，是行使国际法赋予一个主权国家的自卫权，这是很自然的事，完全正当合法</w:t>
      </w:r>
      <w:r w:rsidRPr="00B90123">
        <w:rPr>
          <w:rFonts w:ascii="SimSun" w:eastAsia="SimSun" w:hAnsi="SimSun" w:cs="굴림" w:hint="eastAsia"/>
          <w:color w:val="000000"/>
          <w:kern w:val="0"/>
          <w:sz w:val="22"/>
          <w:lang w:eastAsia="zh-CN"/>
        </w:rPr>
        <w:t>。</w:t>
      </w:r>
    </w:p>
    <w:p w:rsidR="00673DAF" w:rsidRPr="00B90123" w:rsidRDefault="00673DAF" w:rsidP="00673DAF">
      <w:pPr>
        <w:widowControl/>
        <w:wordWrap/>
        <w:autoSpaceDE/>
        <w:autoSpaceDN/>
        <w:spacing w:line="480" w:lineRule="atLeast"/>
        <w:rPr>
          <w:rFonts w:ascii="SimSun" w:eastAsia="SimSun" w:hAnsi="SimSun" w:cs="굴림"/>
          <w:color w:val="000000"/>
          <w:kern w:val="0"/>
          <w:sz w:val="22"/>
          <w:lang w:eastAsia="zh-CN"/>
        </w:rPr>
      </w:pPr>
      <w:r w:rsidRPr="00B90123">
        <w:rPr>
          <w:rFonts w:ascii="SimSun" w:eastAsia="SimSun" w:hAnsi="SimSun" w:cs="굴림" w:hint="eastAsia"/>
          <w:color w:val="000000"/>
          <w:kern w:val="0"/>
          <w:sz w:val="22"/>
          <w:lang w:eastAsia="zh-CN"/>
        </w:rPr>
        <w:t xml:space="preserve">　　杨洁篪指出，澳大利亚不是南海当事国，应该恪守在南海主权领土争议上不选边站队的承诺，不参与、不采取任何有损地区和平稳定和中澳关系的事。</w:t>
      </w:r>
    </w:p>
    <w:p w:rsidR="00673DAF" w:rsidRPr="00B90123" w:rsidRDefault="00673DAF" w:rsidP="00673DAF">
      <w:pPr>
        <w:rPr>
          <w:rFonts w:ascii="SimSun" w:eastAsia="SimSun" w:hAnsi="SimSun"/>
          <w:sz w:val="22"/>
          <w:lang w:eastAsia="zh-CN"/>
        </w:rPr>
      </w:pPr>
    </w:p>
    <w:p w:rsidR="003B64AB" w:rsidRPr="00B90123" w:rsidRDefault="003B64AB" w:rsidP="00673DAF">
      <w:pPr>
        <w:rPr>
          <w:rFonts w:ascii="SimSun" w:eastAsia="SimSun" w:hAnsi="SimSun"/>
          <w:b/>
          <w:sz w:val="22"/>
        </w:rPr>
      </w:pPr>
      <w:r w:rsidRPr="00B90123">
        <w:rPr>
          <w:rFonts w:ascii="SimSun" w:eastAsia="SimSun" w:hAnsi="SimSun" w:hint="eastAsia"/>
          <w:b/>
          <w:sz w:val="22"/>
        </w:rPr>
        <w:t xml:space="preserve">3. </w:t>
      </w:r>
      <w:r w:rsidRPr="00B90123">
        <w:rPr>
          <w:rFonts w:ascii="바탕" w:eastAsia="바탕" w:hAnsi="바탕" w:cs="바탕" w:hint="eastAsia"/>
          <w:b/>
          <w:sz w:val="22"/>
        </w:rPr>
        <w:t>중국</w:t>
      </w:r>
      <w:r w:rsidRPr="00B90123">
        <w:rPr>
          <w:rFonts w:ascii="SimSun" w:eastAsia="SimSun" w:hAnsi="SimSun" w:hint="eastAsia"/>
          <w:b/>
          <w:sz w:val="22"/>
        </w:rPr>
        <w:t xml:space="preserve"> </w:t>
      </w:r>
      <w:r w:rsidRPr="00B90123">
        <w:rPr>
          <w:rFonts w:ascii="바탕" w:eastAsia="바탕" w:hAnsi="바탕" w:cs="바탕" w:hint="eastAsia"/>
          <w:b/>
          <w:sz w:val="22"/>
        </w:rPr>
        <w:t>외교부</w:t>
      </w:r>
      <w:r w:rsidRPr="00B90123">
        <w:rPr>
          <w:rFonts w:ascii="SimSun" w:eastAsia="SimSun" w:hAnsi="SimSun" w:hint="eastAsia"/>
          <w:b/>
          <w:sz w:val="22"/>
        </w:rPr>
        <w:t xml:space="preserve"> </w:t>
      </w:r>
      <w:r w:rsidRPr="00B90123">
        <w:rPr>
          <w:rFonts w:ascii="바탕" w:eastAsia="바탕" w:hAnsi="바탕" w:cs="바탕" w:hint="eastAsia"/>
          <w:b/>
          <w:sz w:val="22"/>
        </w:rPr>
        <w:t>대변인</w:t>
      </w:r>
      <w:r w:rsidRPr="00B90123">
        <w:rPr>
          <w:rFonts w:ascii="SimSun" w:eastAsia="SimSun" w:hAnsi="SimSun" w:hint="eastAsia"/>
          <w:b/>
          <w:sz w:val="22"/>
        </w:rPr>
        <w:t xml:space="preserve"> </w:t>
      </w:r>
      <w:r w:rsidRPr="00B90123">
        <w:rPr>
          <w:rFonts w:ascii="바탕" w:eastAsia="바탕" w:hAnsi="바탕" w:cs="바탕" w:hint="eastAsia"/>
          <w:b/>
          <w:sz w:val="22"/>
        </w:rPr>
        <w:t>관련</w:t>
      </w:r>
      <w:r w:rsidRPr="00B90123">
        <w:rPr>
          <w:rFonts w:ascii="SimSun" w:eastAsia="SimSun" w:hAnsi="SimSun" w:hint="eastAsia"/>
          <w:b/>
          <w:sz w:val="22"/>
        </w:rPr>
        <w:t xml:space="preserve"> </w:t>
      </w:r>
      <w:r w:rsidRPr="00B90123">
        <w:rPr>
          <w:rFonts w:ascii="바탕" w:eastAsia="바탕" w:hAnsi="바탕" w:cs="바탕" w:hint="eastAsia"/>
          <w:b/>
          <w:sz w:val="22"/>
        </w:rPr>
        <w:t>발언</w:t>
      </w:r>
    </w:p>
    <w:p w:rsidR="003B64AB" w:rsidRPr="003B64AB" w:rsidRDefault="003B64AB" w:rsidP="003B64AB">
      <w:pPr>
        <w:widowControl/>
        <w:wordWrap/>
        <w:autoSpaceDE/>
        <w:autoSpaceDN/>
        <w:spacing w:after="0" w:line="240" w:lineRule="auto"/>
        <w:jc w:val="center"/>
        <w:rPr>
          <w:rFonts w:ascii="SimSun" w:eastAsia="SimSun" w:hAnsi="SimSun" w:cs="굴림"/>
          <w:b/>
          <w:kern w:val="0"/>
          <w:sz w:val="22"/>
          <w:lang w:eastAsia="zh-CN"/>
        </w:rPr>
      </w:pPr>
      <w:r w:rsidRPr="003B64AB">
        <w:rPr>
          <w:rFonts w:ascii="SimSun" w:eastAsia="SimSun" w:hAnsi="SimSun" w:cs="굴림" w:hint="eastAsia"/>
          <w:b/>
          <w:kern w:val="0"/>
          <w:sz w:val="22"/>
          <w:lang w:eastAsia="zh-CN"/>
        </w:rPr>
        <w:t>2016年2月15日外交部发言人洪磊主持例行记者会</w:t>
      </w:r>
    </w:p>
    <w:p w:rsidR="003B64AB" w:rsidRPr="003B64AB" w:rsidRDefault="003B64AB" w:rsidP="003B64AB">
      <w:pPr>
        <w:jc w:val="center"/>
        <w:rPr>
          <w:rFonts w:ascii="SimSun" w:eastAsia="SimSun" w:hAnsi="SimSun" w:cs="Times New Roman"/>
          <w:sz w:val="22"/>
        </w:rPr>
      </w:pPr>
      <w:r w:rsidRPr="003B64AB">
        <w:rPr>
          <w:rFonts w:ascii="SimSun" w:eastAsia="SimSun" w:hAnsi="SimSun" w:cs="Times New Roman" w:hint="eastAsia"/>
          <w:sz w:val="22"/>
          <w:lang w:eastAsia="zh-CN"/>
        </w:rPr>
        <w:t xml:space="preserve"> </w:t>
      </w:r>
      <w:r w:rsidRPr="003B64AB">
        <w:rPr>
          <w:rFonts w:ascii="SimSun" w:eastAsia="SimSun" w:hAnsi="SimSun" w:cs="Times New Roman" w:hint="eastAsia"/>
          <w:sz w:val="22"/>
        </w:rPr>
        <w:t>(</w:t>
      </w:r>
      <w:r w:rsidRPr="00B90123">
        <w:rPr>
          <w:rFonts w:ascii="SimSun" w:eastAsia="SimSun" w:hAnsi="SimSun" w:cs="Times New Roman"/>
          <w:sz w:val="22"/>
        </w:rPr>
        <w:t>http://www.fmprc.gov.cn/web/fyrbt_673021/jzhsl_673025/t1340630.shtml</w:t>
      </w:r>
      <w:r w:rsidRPr="003B64AB">
        <w:rPr>
          <w:rFonts w:ascii="SimSun" w:eastAsia="SimSun" w:hAnsi="SimSun" w:cs="Times New Roman" w:hint="eastAsia"/>
          <w:sz w:val="22"/>
        </w:rPr>
        <w:t xml:space="preserve"> 2016.02.15)</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bCs/>
          <w:color w:val="000000"/>
          <w:kern w:val="0"/>
          <w:sz w:val="22"/>
          <w:lang w:eastAsia="zh-CN"/>
        </w:rPr>
        <w:t>问：</w:t>
      </w:r>
      <w:r w:rsidRPr="003B64AB">
        <w:rPr>
          <w:rFonts w:ascii="SimSun" w:eastAsia="SimSun" w:hAnsi="SimSun" w:cs="굴림" w:hint="eastAsia"/>
          <w:bCs/>
          <w:color w:val="000000"/>
          <w:kern w:val="0"/>
          <w:sz w:val="22"/>
          <w:lang w:eastAsia="zh-CN"/>
        </w:rPr>
        <w:t>中方认为美在韩国部署萨德反导系统将对本地区特别是美中关系产生哪些影响？</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color w:val="000000"/>
          <w:kern w:val="0"/>
          <w:sz w:val="22"/>
          <w:lang w:eastAsia="zh-CN"/>
        </w:rPr>
        <w:t>答：</w:t>
      </w:r>
      <w:r w:rsidRPr="003B64AB">
        <w:rPr>
          <w:rFonts w:ascii="SimSun" w:eastAsia="SimSun" w:hAnsi="SimSun" w:cs="굴림" w:hint="eastAsia"/>
          <w:color w:val="000000"/>
          <w:kern w:val="0"/>
          <w:sz w:val="22"/>
          <w:lang w:eastAsia="zh-CN"/>
        </w:rPr>
        <w:t>我们对美方有可能在朝鲜半岛部署萨德反导系统表示严重关切。众所周知，</w:t>
      </w:r>
      <w:r w:rsidRPr="003B64AB">
        <w:rPr>
          <w:rFonts w:ascii="SimSun" w:eastAsia="SimSun" w:hAnsi="SimSun" w:cs="굴림" w:hint="eastAsia"/>
          <w:color w:val="000000"/>
          <w:kern w:val="0"/>
          <w:sz w:val="22"/>
          <w:u w:val="single"/>
          <w:lang w:eastAsia="zh-CN"/>
        </w:rPr>
        <w:t>萨德反导系统的覆盖范围，特别是其X波段雷达监测范围远远超出半岛防卫需求，深入亚洲大陆腹地。</w:t>
      </w:r>
      <w:r w:rsidRPr="003B64AB">
        <w:rPr>
          <w:rFonts w:ascii="SimSun" w:eastAsia="SimSun" w:hAnsi="SimSun" w:cs="굴림" w:hint="eastAsia"/>
          <w:color w:val="000000"/>
          <w:kern w:val="0"/>
          <w:sz w:val="22"/>
          <w:u w:val="single"/>
          <w:lang w:eastAsia="zh-CN"/>
        </w:rPr>
        <w:lastRenderedPageBreak/>
        <w:t>这不仅将直接损害中国的战略安全利益，也将损害本地区其他国家的安全利益</w:t>
      </w:r>
      <w:r w:rsidRPr="003B64AB">
        <w:rPr>
          <w:rFonts w:ascii="SimSun" w:eastAsia="SimSun" w:hAnsi="SimSun" w:cs="굴림" w:hint="eastAsia"/>
          <w:color w:val="000000"/>
          <w:kern w:val="0"/>
          <w:sz w:val="22"/>
          <w:lang w:eastAsia="zh-CN"/>
        </w:rPr>
        <w:t xml:space="preserve">。中方的立场十分明确，我们坚决反对有关国家利用半岛核问题侵害中国的战略安全利益。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作为负责任的大国，</w:t>
      </w:r>
      <w:r w:rsidRPr="003B64AB">
        <w:rPr>
          <w:rFonts w:ascii="SimSun" w:eastAsia="SimSun" w:hAnsi="SimSun" w:cs="굴림" w:hint="eastAsia"/>
          <w:color w:val="000000"/>
          <w:kern w:val="0"/>
          <w:sz w:val="22"/>
          <w:u w:val="single"/>
          <w:lang w:eastAsia="zh-CN"/>
        </w:rPr>
        <w:t>中方将坚持推进半岛无核化，坚持维护半岛和平稳定，坚持通过对话协商解决有关问题。同时，我们决不允许自身的正当国家安全利益受到侵害</w:t>
      </w:r>
      <w:r w:rsidRPr="003B64AB">
        <w:rPr>
          <w:rFonts w:ascii="SimSun" w:eastAsia="SimSun" w:hAnsi="SimSun" w:cs="굴림" w:hint="eastAsia"/>
          <w:color w:val="000000"/>
          <w:kern w:val="0"/>
          <w:sz w:val="22"/>
          <w:lang w:eastAsia="zh-CN"/>
        </w:rPr>
        <w:t xml:space="preserve">。中国的正当国家安全利益必须得到有效维护和保障。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我们认为，半岛核问题的焦点在美朝之间。我们敦促美朝双方坐下来进行沟通和谈判，探讨如何解决彼此合理关切，最终实现我们都希望的目标。 </w:t>
      </w:r>
    </w:p>
    <w:p w:rsidR="003B64AB" w:rsidRPr="003B64AB" w:rsidRDefault="003B64AB" w:rsidP="00640875">
      <w:pPr>
        <w:widowControl/>
        <w:wordWrap/>
        <w:autoSpaceDE/>
        <w:autoSpaceDN/>
        <w:spacing w:after="0" w:line="480" w:lineRule="atLeast"/>
        <w:rPr>
          <w:rFonts w:ascii="SimSun" w:eastAsia="SimSun" w:hAnsi="SimSun" w:cs="굴림"/>
          <w:color w:val="000000"/>
          <w:kern w:val="0"/>
          <w:sz w:val="22"/>
          <w:lang w:eastAsia="zh-CN"/>
        </w:rPr>
      </w:pPr>
    </w:p>
    <w:p w:rsidR="003B64AB" w:rsidRPr="003B64AB" w:rsidRDefault="003B64AB" w:rsidP="003B64AB">
      <w:pPr>
        <w:widowControl/>
        <w:wordWrap/>
        <w:autoSpaceDE/>
        <w:autoSpaceDN/>
        <w:spacing w:after="0" w:line="240" w:lineRule="auto"/>
        <w:jc w:val="center"/>
        <w:rPr>
          <w:rFonts w:ascii="SimSun" w:eastAsia="SimSun" w:hAnsi="SimSun" w:cs="굴림"/>
          <w:b/>
          <w:kern w:val="0"/>
          <w:sz w:val="22"/>
          <w:lang w:eastAsia="zh-CN"/>
        </w:rPr>
      </w:pPr>
      <w:r w:rsidRPr="003B64AB">
        <w:rPr>
          <w:rFonts w:ascii="SimSun" w:eastAsia="SimSun" w:hAnsi="SimSun" w:cs="굴림" w:hint="eastAsia"/>
          <w:b/>
          <w:kern w:val="0"/>
          <w:sz w:val="22"/>
          <w:lang w:eastAsia="zh-CN"/>
        </w:rPr>
        <w:t>2016年2月17日外交部发言人洪磊主持例行记者会</w:t>
      </w:r>
    </w:p>
    <w:p w:rsidR="003B64AB" w:rsidRPr="003B64AB" w:rsidRDefault="00640875" w:rsidP="00640875">
      <w:pPr>
        <w:widowControl/>
        <w:wordWrap/>
        <w:autoSpaceDE/>
        <w:autoSpaceDN/>
        <w:spacing w:line="240" w:lineRule="auto"/>
        <w:jc w:val="center"/>
        <w:rPr>
          <w:rFonts w:ascii="SimSun" w:eastAsia="SimSun" w:hAnsi="SimSun" w:cs="굴림"/>
          <w:color w:val="676767"/>
          <w:kern w:val="0"/>
          <w:sz w:val="22"/>
          <w:lang w:eastAsia="zh-CN"/>
        </w:rPr>
      </w:pPr>
      <w:r w:rsidRPr="00B90123">
        <w:rPr>
          <w:rFonts w:ascii="SimSun" w:eastAsia="SimSun" w:hAnsi="SimSun" w:cs="굴림" w:hint="eastAsia"/>
          <w:color w:val="676767"/>
          <w:kern w:val="0"/>
          <w:sz w:val="22"/>
        </w:rPr>
        <w:t>(</w:t>
      </w:r>
      <w:r w:rsidRPr="00B90123">
        <w:rPr>
          <w:rFonts w:ascii="SimSun" w:eastAsia="SimSun" w:hAnsi="SimSun" w:cs="굴림"/>
          <w:color w:val="676767"/>
          <w:kern w:val="0"/>
          <w:sz w:val="22"/>
        </w:rPr>
        <w:t>http://www.fmprc.gov.cn/web/fyrbt_673021/t1341284.shtml</w:t>
      </w:r>
      <w:r w:rsidRPr="00B90123">
        <w:rPr>
          <w:rFonts w:ascii="SimSun" w:eastAsia="SimSun" w:hAnsi="SimSun" w:cs="굴림" w:hint="eastAsia"/>
          <w:color w:val="676767"/>
          <w:kern w:val="0"/>
          <w:sz w:val="22"/>
        </w:rPr>
        <w:t xml:space="preserve">, </w:t>
      </w:r>
      <w:r w:rsidR="003B64AB" w:rsidRPr="003B64AB">
        <w:rPr>
          <w:rFonts w:ascii="SimSun" w:eastAsia="SimSun" w:hAnsi="SimSun" w:cs="굴림" w:hint="eastAsia"/>
          <w:vanish/>
          <w:color w:val="676767"/>
          <w:kern w:val="0"/>
          <w:sz w:val="22"/>
          <w:lang w:eastAsia="zh-CN"/>
        </w:rPr>
        <w:t xml:space="preserve">来源： （供稿） （供稿）    </w:t>
      </w:r>
      <w:r w:rsidR="003B64AB" w:rsidRPr="003B64AB">
        <w:rPr>
          <w:rFonts w:ascii="SimSun" w:eastAsia="SimSun" w:hAnsi="SimSun" w:cs="굴림" w:hint="eastAsia"/>
          <w:color w:val="676767"/>
          <w:kern w:val="0"/>
          <w:sz w:val="22"/>
          <w:lang w:eastAsia="zh-CN"/>
        </w:rPr>
        <w:t>2016</w:t>
      </w:r>
      <w:r w:rsidRPr="00B90123">
        <w:rPr>
          <w:rFonts w:ascii="SimSun" w:eastAsia="SimSun" w:hAnsi="SimSun" w:cs="굴림" w:hint="eastAsia"/>
          <w:color w:val="676767"/>
          <w:kern w:val="0"/>
          <w:sz w:val="22"/>
        </w:rPr>
        <w:t>.</w:t>
      </w:r>
      <w:r w:rsidR="003B64AB" w:rsidRPr="003B64AB">
        <w:rPr>
          <w:rFonts w:ascii="SimSun" w:eastAsia="SimSun" w:hAnsi="SimSun" w:cs="굴림" w:hint="eastAsia"/>
          <w:color w:val="676767"/>
          <w:kern w:val="0"/>
          <w:sz w:val="22"/>
          <w:lang w:eastAsia="zh-CN"/>
        </w:rPr>
        <w:t>02</w:t>
      </w:r>
      <w:r w:rsidRPr="00B90123">
        <w:rPr>
          <w:rFonts w:ascii="SimSun" w:eastAsia="SimSun" w:hAnsi="SimSun" w:cs="굴림" w:hint="eastAsia"/>
          <w:color w:val="676767"/>
          <w:kern w:val="0"/>
          <w:sz w:val="22"/>
        </w:rPr>
        <w:t>.</w:t>
      </w:r>
      <w:r w:rsidR="003B64AB" w:rsidRPr="003B64AB">
        <w:rPr>
          <w:rFonts w:ascii="SimSun" w:eastAsia="SimSun" w:hAnsi="SimSun" w:cs="굴림" w:hint="eastAsia"/>
          <w:color w:val="676767"/>
          <w:kern w:val="0"/>
          <w:sz w:val="22"/>
          <w:lang w:eastAsia="zh-CN"/>
        </w:rPr>
        <w:t>17</w:t>
      </w:r>
      <w:r w:rsidRPr="00B90123">
        <w:rPr>
          <w:rFonts w:ascii="SimSun" w:eastAsia="SimSun" w:hAnsi="SimSun" w:cs="굴림" w:hint="eastAsia"/>
          <w:color w:val="000000"/>
          <w:kern w:val="0"/>
          <w:sz w:val="22"/>
        </w:rPr>
        <w:t>)</w:t>
      </w:r>
      <w:r w:rsidR="003B64AB"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bCs/>
          <w:color w:val="000000"/>
          <w:kern w:val="0"/>
          <w:sz w:val="22"/>
          <w:lang w:eastAsia="zh-CN"/>
        </w:rPr>
        <w:t>问：</w:t>
      </w:r>
      <w:r w:rsidRPr="003B64AB">
        <w:rPr>
          <w:rFonts w:ascii="SimSun" w:eastAsia="SimSun" w:hAnsi="SimSun" w:cs="굴림" w:hint="eastAsia"/>
          <w:bCs/>
          <w:color w:val="000000"/>
          <w:kern w:val="0"/>
          <w:sz w:val="22"/>
          <w:u w:val="single"/>
          <w:lang w:eastAsia="zh-CN"/>
        </w:rPr>
        <w:t>美国《赫芬顿邮报》撰文称，美国和东盟国家领导人近日举行非正式会议，表明美国将东南亚视为“重返亚太”战略的重要支点</w:t>
      </w:r>
      <w:r w:rsidRPr="003B64AB">
        <w:rPr>
          <w:rFonts w:ascii="SimSun" w:eastAsia="SimSun" w:hAnsi="SimSun" w:cs="굴림" w:hint="eastAsia"/>
          <w:bCs/>
          <w:color w:val="000000"/>
          <w:kern w:val="0"/>
          <w:sz w:val="22"/>
          <w:lang w:eastAsia="zh-CN"/>
        </w:rPr>
        <w:t>。美国想拉拢地区国家对抗中国的做法实则是一种冷战思维。回顾英美海上交战历史，或许美国应和平地让中国成为地区大国。中方对此有何评论？</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color w:val="000000"/>
          <w:kern w:val="0"/>
          <w:sz w:val="22"/>
          <w:lang w:eastAsia="zh-CN"/>
        </w:rPr>
        <w:t>答：</w:t>
      </w:r>
      <w:r w:rsidRPr="003B64AB">
        <w:rPr>
          <w:rFonts w:ascii="SimSun" w:eastAsia="SimSun" w:hAnsi="SimSun" w:cs="굴림" w:hint="eastAsia"/>
          <w:color w:val="000000"/>
          <w:kern w:val="0"/>
          <w:sz w:val="22"/>
          <w:lang w:eastAsia="zh-CN"/>
        </w:rPr>
        <w:t>我注意到有关美国媒体的报道。当今世界，无论近邻还是远交，无论大国还是小国，正日益形成利益交融、安危与共的利益共同体和命运共同体。中美要走的，必须是有利两国、惠及世界的新路，而不是重蹈守成大国和新兴大国迎头相撞的覆辙。</w:t>
      </w:r>
      <w:r w:rsidRPr="003B64AB">
        <w:rPr>
          <w:rFonts w:ascii="SimSun" w:eastAsia="SimSun" w:hAnsi="SimSun" w:cs="굴림" w:hint="eastAsia"/>
          <w:color w:val="000000"/>
          <w:kern w:val="0"/>
          <w:sz w:val="22"/>
          <w:u w:val="single"/>
          <w:lang w:eastAsia="zh-CN"/>
        </w:rPr>
        <w:t>太平洋足够大，容得下中美两国共同发展。中美应坚持用构建新型大国关系的理念指导两国在亚太地区的互动</w:t>
      </w:r>
      <w:r w:rsidRPr="003B64AB">
        <w:rPr>
          <w:rFonts w:ascii="SimSun" w:eastAsia="SimSun" w:hAnsi="SimSun" w:cs="굴림" w:hint="eastAsia"/>
          <w:color w:val="000000"/>
          <w:kern w:val="0"/>
          <w:sz w:val="22"/>
          <w:lang w:eastAsia="zh-CN"/>
        </w:rPr>
        <w:t xml:space="preserve">，使两国人民、亚太人民和全世界都从中受益。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bCs/>
          <w:color w:val="000000"/>
          <w:kern w:val="0"/>
          <w:sz w:val="22"/>
          <w:lang w:eastAsia="zh-CN"/>
        </w:rPr>
        <w:t>问：</w:t>
      </w:r>
      <w:r w:rsidRPr="003B64AB">
        <w:rPr>
          <w:rFonts w:ascii="SimSun" w:eastAsia="SimSun" w:hAnsi="SimSun" w:cs="굴림" w:hint="eastAsia"/>
          <w:bCs/>
          <w:color w:val="000000"/>
          <w:kern w:val="0"/>
          <w:sz w:val="22"/>
          <w:lang w:eastAsia="zh-CN"/>
        </w:rPr>
        <w:t>中国外交部长王毅今天提出实现朝鲜半岛无核化与停和机制转换并行推进的思路。停和机制转换是指将当前的朝鲜半岛停战机制转换为半岛和平机制吗？</w:t>
      </w:r>
      <w:r w:rsidRPr="003B64AB">
        <w:rPr>
          <w:rFonts w:ascii="SimSun" w:eastAsia="SimSun" w:hAnsi="SimSun" w:cs="굴림" w:hint="eastAsia"/>
          <w:bCs/>
          <w:color w:val="000000"/>
          <w:kern w:val="0"/>
          <w:sz w:val="22"/>
          <w:u w:val="single"/>
          <w:lang w:eastAsia="zh-CN"/>
        </w:rPr>
        <w:t>中方是否打算在六方会谈框架下推进这一思路</w:t>
      </w:r>
      <w:r w:rsidRPr="003B64AB">
        <w:rPr>
          <w:rFonts w:ascii="SimSun" w:eastAsia="SimSun" w:hAnsi="SimSun" w:cs="굴림" w:hint="eastAsia"/>
          <w:bCs/>
          <w:color w:val="000000"/>
          <w:kern w:val="0"/>
          <w:sz w:val="22"/>
          <w:lang w:eastAsia="zh-CN"/>
        </w:rPr>
        <w:t>？</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答：我认为你的理解是正确的。正如王毅外长所指出的，中方提出实现半岛无核化与停和机制转换并行推进的谈判思路，就是将半岛停战机制转换为和平机制，使东北亚得以实现长治久安的前景。</w:t>
      </w:r>
      <w:r w:rsidRPr="003B64AB">
        <w:rPr>
          <w:rFonts w:ascii="SimSun" w:eastAsia="SimSun" w:hAnsi="SimSun" w:cs="굴림" w:hint="eastAsia"/>
          <w:color w:val="000000"/>
          <w:kern w:val="0"/>
          <w:sz w:val="22"/>
          <w:u w:val="single"/>
          <w:lang w:eastAsia="zh-CN"/>
        </w:rPr>
        <w:t>这一思路旨在平衡解决各方主要关切，明确对话谈判所要实现的目标，尽快找到复谈的突破口。我们认为，这一思路有助于从根本上解决半岛核问题。中方愿与六方会谈有关各方就这一构想保持密切沟通</w:t>
      </w:r>
      <w:r w:rsidRPr="003B64AB">
        <w:rPr>
          <w:rFonts w:ascii="SimSun" w:eastAsia="SimSun" w:hAnsi="SimSun" w:cs="굴림" w:hint="eastAsia"/>
          <w:color w:val="000000"/>
          <w:kern w:val="0"/>
          <w:sz w:val="22"/>
          <w:lang w:eastAsia="zh-CN"/>
        </w:rPr>
        <w:t>。</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lastRenderedPageBreak/>
        <w:t xml:space="preserve">　　 </w:t>
      </w:r>
    </w:p>
    <w:p w:rsidR="003B64AB" w:rsidRPr="003B64AB" w:rsidRDefault="003B64AB" w:rsidP="003B64AB">
      <w:pPr>
        <w:widowControl/>
        <w:wordWrap/>
        <w:autoSpaceDE/>
        <w:autoSpaceDN/>
        <w:spacing w:after="0" w:line="240" w:lineRule="auto"/>
        <w:jc w:val="center"/>
        <w:rPr>
          <w:rFonts w:ascii="SimSun" w:eastAsia="SimSun" w:hAnsi="SimSun" w:cs="굴림"/>
          <w:b/>
          <w:kern w:val="0"/>
          <w:sz w:val="22"/>
          <w:lang w:eastAsia="zh-CN"/>
        </w:rPr>
      </w:pPr>
      <w:r w:rsidRPr="003B64AB">
        <w:rPr>
          <w:rFonts w:ascii="SimSun" w:eastAsia="SimSun" w:hAnsi="SimSun" w:cs="굴림" w:hint="eastAsia"/>
          <w:b/>
          <w:kern w:val="0"/>
          <w:sz w:val="22"/>
          <w:lang w:eastAsia="zh-CN"/>
        </w:rPr>
        <w:t>2016年2月18日外交部发言人洪磊主持例行记者会</w:t>
      </w:r>
    </w:p>
    <w:p w:rsidR="003B64AB" w:rsidRPr="003B64AB" w:rsidRDefault="00640875" w:rsidP="00640875">
      <w:pPr>
        <w:widowControl/>
        <w:wordWrap/>
        <w:autoSpaceDE/>
        <w:autoSpaceDN/>
        <w:spacing w:line="240" w:lineRule="auto"/>
        <w:jc w:val="center"/>
        <w:rPr>
          <w:rFonts w:ascii="SimSun" w:eastAsia="SimSun" w:hAnsi="SimSun" w:cs="굴림"/>
          <w:color w:val="676767"/>
          <w:kern w:val="0"/>
          <w:sz w:val="22"/>
        </w:rPr>
      </w:pPr>
      <w:r w:rsidRPr="00B90123">
        <w:rPr>
          <w:rFonts w:ascii="SimSun" w:eastAsia="SimSun" w:hAnsi="SimSun" w:cs="Times New Roman" w:hint="eastAsia"/>
          <w:sz w:val="22"/>
          <w:lang w:eastAsia="zh-CN"/>
        </w:rPr>
        <w:t xml:space="preserve"> </w:t>
      </w:r>
      <w:r w:rsidRPr="00B90123">
        <w:rPr>
          <w:rFonts w:ascii="SimSun" w:eastAsia="SimSun" w:hAnsi="SimSun" w:cs="Times New Roman" w:hint="eastAsia"/>
          <w:sz w:val="22"/>
        </w:rPr>
        <w:t>(</w:t>
      </w:r>
      <w:hyperlink r:id="rId7" w:history="1">
        <w:r w:rsidRPr="00B90123">
          <w:rPr>
            <w:rStyle w:val="a3"/>
            <w:rFonts w:ascii="SimSun" w:eastAsia="SimSun" w:hAnsi="SimSun" w:cs="Times New Roman"/>
            <w:sz w:val="22"/>
            <w:lang w:eastAsia="zh-CN"/>
          </w:rPr>
          <w:t>http://www.fmprc.gov.cn/web/fyrbt_673021/jzhsl_673025/t1341558.shtml</w:t>
        </w:r>
      </w:hyperlink>
      <w:r w:rsidRPr="00B90123">
        <w:rPr>
          <w:rFonts w:ascii="SimSun" w:eastAsia="SimSun" w:hAnsi="SimSun" w:cs="Times New Roman" w:hint="eastAsia"/>
          <w:sz w:val="22"/>
        </w:rPr>
        <w:t xml:space="preserve">, </w:t>
      </w:r>
      <w:r w:rsidRPr="003B64AB">
        <w:rPr>
          <w:rFonts w:ascii="SimSun" w:eastAsia="SimSun" w:hAnsi="SimSun" w:cs="굴림" w:hint="eastAsia"/>
          <w:vanish/>
          <w:color w:val="676767"/>
          <w:kern w:val="0"/>
          <w:sz w:val="22"/>
        </w:rPr>
        <w:t xml:space="preserve">来源： （供稿） （供稿）    </w:t>
      </w:r>
      <w:r w:rsidRPr="00B90123">
        <w:rPr>
          <w:rFonts w:ascii="SimSun" w:eastAsia="SimSun" w:hAnsi="SimSun" w:cs="굴림" w:hint="eastAsia"/>
          <w:color w:val="676767"/>
          <w:kern w:val="0"/>
          <w:sz w:val="22"/>
        </w:rPr>
        <w:t>2016.02.</w:t>
      </w:r>
      <w:r w:rsidRPr="003B64AB">
        <w:rPr>
          <w:rFonts w:ascii="SimSun" w:eastAsia="SimSun" w:hAnsi="SimSun" w:cs="굴림" w:hint="eastAsia"/>
          <w:color w:val="676767"/>
          <w:kern w:val="0"/>
          <w:sz w:val="22"/>
        </w:rPr>
        <w:t>18</w:t>
      </w:r>
      <w:r w:rsidRPr="00B90123">
        <w:rPr>
          <w:rFonts w:ascii="SimSun" w:eastAsia="SimSun" w:hAnsi="SimSun" w:cs="굴림" w:hint="eastAsia"/>
          <w:color w:val="676767"/>
          <w:kern w:val="0"/>
          <w:sz w:val="22"/>
        </w:rPr>
        <w:t>)</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00640875" w:rsidRPr="00B90123">
        <w:rPr>
          <w:rFonts w:ascii="SimSun" w:eastAsia="SimSun" w:hAnsi="SimSun" w:cs="굴림" w:hint="eastAsia"/>
          <w:color w:val="000000"/>
          <w:kern w:val="0"/>
          <w:sz w:val="22"/>
          <w:lang w:eastAsia="zh-CN"/>
        </w:rPr>
        <w:t xml:space="preserve">  </w:t>
      </w:r>
      <w:r w:rsidRPr="003B64AB">
        <w:rPr>
          <w:rFonts w:ascii="SimSun" w:eastAsia="SimSun" w:hAnsi="SimSun" w:cs="굴림" w:hint="eastAsia"/>
          <w:b/>
          <w:bCs/>
          <w:color w:val="000000"/>
          <w:kern w:val="0"/>
          <w:sz w:val="22"/>
          <w:lang w:eastAsia="zh-CN"/>
        </w:rPr>
        <w:t>问：</w:t>
      </w:r>
      <w:r w:rsidRPr="003B64AB">
        <w:rPr>
          <w:rFonts w:ascii="SimSun" w:eastAsia="SimSun" w:hAnsi="SimSun" w:cs="굴림" w:hint="eastAsia"/>
          <w:bCs/>
          <w:color w:val="000000"/>
          <w:kern w:val="0"/>
          <w:sz w:val="22"/>
          <w:lang w:eastAsia="zh-CN"/>
        </w:rPr>
        <w:t>美国国务卿克里17日称，将就中国在永兴岛部署导弹事寻求同中方进行严肃对话。你对此有何回应？</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color w:val="000000"/>
          <w:kern w:val="0"/>
          <w:sz w:val="22"/>
          <w:lang w:eastAsia="zh-CN"/>
        </w:rPr>
        <w:t>答：</w:t>
      </w:r>
      <w:r w:rsidRPr="003B64AB">
        <w:rPr>
          <w:rFonts w:ascii="SimSun" w:eastAsia="SimSun" w:hAnsi="SimSun" w:cs="굴림" w:hint="eastAsia"/>
          <w:color w:val="000000"/>
          <w:kern w:val="0"/>
          <w:sz w:val="22"/>
          <w:lang w:eastAsia="zh-CN"/>
        </w:rPr>
        <w:t>我要强调的是，</w:t>
      </w:r>
      <w:r w:rsidRPr="003B64AB">
        <w:rPr>
          <w:rFonts w:ascii="SimSun" w:eastAsia="SimSun" w:hAnsi="SimSun" w:cs="굴림" w:hint="eastAsia"/>
          <w:color w:val="000000"/>
          <w:kern w:val="0"/>
          <w:sz w:val="22"/>
          <w:u w:val="single"/>
          <w:lang w:eastAsia="zh-CN"/>
        </w:rPr>
        <w:t>西沙群岛是中国固有领土。中国几十年来就一直在西沙群岛上部署各种国土防御设施，不是什么新的事情，这与所谓的南海“军事化”没有关系</w:t>
      </w:r>
      <w:r w:rsidRPr="003B64AB">
        <w:rPr>
          <w:rFonts w:ascii="SimSun" w:eastAsia="SimSun" w:hAnsi="SimSun" w:cs="굴림" w:hint="eastAsia"/>
          <w:color w:val="000000"/>
          <w:kern w:val="0"/>
          <w:sz w:val="22"/>
          <w:lang w:eastAsia="zh-CN"/>
        </w:rPr>
        <w:t xml:space="preserve">。希望有关国家不要进行无谓或别有用心的炒作，多做有利于地区和平稳定的事。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bCs/>
          <w:color w:val="000000"/>
          <w:kern w:val="0"/>
          <w:sz w:val="22"/>
          <w:lang w:eastAsia="zh-CN"/>
        </w:rPr>
        <w:t>问：</w:t>
      </w:r>
      <w:r w:rsidRPr="003B64AB">
        <w:rPr>
          <w:rFonts w:ascii="SimSun" w:eastAsia="SimSun" w:hAnsi="SimSun" w:cs="굴림" w:hint="eastAsia"/>
          <w:bCs/>
          <w:color w:val="000000"/>
          <w:kern w:val="0"/>
          <w:sz w:val="22"/>
          <w:lang w:eastAsia="zh-CN"/>
        </w:rPr>
        <w:t>中国国防部17日表示，中国在永兴岛的海空防卫部署已经存在多年。</w:t>
      </w:r>
      <w:r w:rsidRPr="003B64AB">
        <w:rPr>
          <w:rFonts w:ascii="SimSun" w:eastAsia="SimSun" w:hAnsi="SimSun" w:cs="굴림" w:hint="eastAsia"/>
          <w:bCs/>
          <w:color w:val="000000"/>
          <w:kern w:val="0"/>
          <w:sz w:val="22"/>
          <w:u w:val="single"/>
          <w:lang w:eastAsia="zh-CN"/>
        </w:rPr>
        <w:t>中方是否在永兴岛部署了红旗-9导弹</w:t>
      </w:r>
      <w:r w:rsidRPr="003B64AB">
        <w:rPr>
          <w:rFonts w:ascii="SimSun" w:eastAsia="SimSun" w:hAnsi="SimSun" w:cs="굴림" w:hint="eastAsia"/>
          <w:bCs/>
          <w:color w:val="000000"/>
          <w:kern w:val="0"/>
          <w:sz w:val="22"/>
          <w:lang w:eastAsia="zh-CN"/>
        </w:rPr>
        <w:t>？</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after="0"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r w:rsidRPr="003B64AB">
        <w:rPr>
          <w:rFonts w:ascii="SimSun" w:eastAsia="SimSun" w:hAnsi="SimSun" w:cs="굴림" w:hint="eastAsia"/>
          <w:b/>
          <w:color w:val="000000"/>
          <w:kern w:val="0"/>
          <w:sz w:val="22"/>
          <w:lang w:eastAsia="zh-CN"/>
        </w:rPr>
        <w:t>答：</w:t>
      </w:r>
      <w:r w:rsidRPr="003B64AB">
        <w:rPr>
          <w:rFonts w:ascii="SimSun" w:eastAsia="SimSun" w:hAnsi="SimSun" w:cs="굴림" w:hint="eastAsia"/>
          <w:color w:val="000000"/>
          <w:kern w:val="0"/>
          <w:sz w:val="22"/>
          <w:lang w:eastAsia="zh-CN"/>
        </w:rPr>
        <w:t>我刚才已经向大家介绍，</w:t>
      </w:r>
      <w:r w:rsidRPr="003B64AB">
        <w:rPr>
          <w:rFonts w:ascii="SimSun" w:eastAsia="SimSun" w:hAnsi="SimSun" w:cs="굴림" w:hint="eastAsia"/>
          <w:color w:val="000000"/>
          <w:kern w:val="0"/>
          <w:sz w:val="22"/>
          <w:u w:val="single"/>
          <w:lang w:eastAsia="zh-CN"/>
        </w:rPr>
        <w:t>几十年来以来，中国一直在西沙群岛部署国土防御设施，这是中国主权范围内的事情，合情、合理、合法</w:t>
      </w:r>
      <w:r w:rsidRPr="003B64AB">
        <w:rPr>
          <w:rFonts w:ascii="SimSun" w:eastAsia="SimSun" w:hAnsi="SimSun" w:cs="굴림" w:hint="eastAsia"/>
          <w:color w:val="000000"/>
          <w:kern w:val="0"/>
          <w:sz w:val="22"/>
          <w:lang w:eastAsia="zh-CN"/>
        </w:rPr>
        <w:t xml:space="preserve">。 </w:t>
      </w:r>
    </w:p>
    <w:p w:rsidR="003B64AB" w:rsidRPr="003B64AB" w:rsidRDefault="003B64AB" w:rsidP="003B64AB">
      <w:pPr>
        <w:widowControl/>
        <w:wordWrap/>
        <w:autoSpaceDE/>
        <w:autoSpaceDN/>
        <w:spacing w:line="480" w:lineRule="atLeast"/>
        <w:rPr>
          <w:rFonts w:ascii="SimSun" w:eastAsia="SimSun" w:hAnsi="SimSun" w:cs="굴림"/>
          <w:color w:val="000000"/>
          <w:kern w:val="0"/>
          <w:sz w:val="22"/>
          <w:lang w:eastAsia="zh-CN"/>
        </w:rPr>
      </w:pPr>
      <w:r w:rsidRPr="003B64AB">
        <w:rPr>
          <w:rFonts w:ascii="SimSun" w:eastAsia="SimSun" w:hAnsi="SimSun" w:cs="굴림" w:hint="eastAsia"/>
          <w:color w:val="000000"/>
          <w:kern w:val="0"/>
          <w:sz w:val="22"/>
          <w:lang w:eastAsia="zh-CN"/>
        </w:rPr>
        <w:t xml:space="preserve"> </w:t>
      </w:r>
    </w:p>
    <w:p w:rsidR="00673DAF" w:rsidRPr="00B90123" w:rsidRDefault="00C03CDA" w:rsidP="00FA5F80">
      <w:pPr>
        <w:widowControl/>
        <w:wordWrap/>
        <w:autoSpaceDE/>
        <w:autoSpaceDN/>
        <w:spacing w:line="480" w:lineRule="atLeast"/>
        <w:rPr>
          <w:rFonts w:ascii="SimSun" w:eastAsia="SimSun" w:hAnsi="SimSun" w:cs="굴림"/>
          <w:b/>
          <w:color w:val="000000"/>
          <w:kern w:val="0"/>
          <w:sz w:val="22"/>
        </w:rPr>
      </w:pPr>
      <w:r w:rsidRPr="00B90123">
        <w:rPr>
          <w:rFonts w:ascii="SimSun" w:eastAsia="SimSun" w:hAnsi="SimSun" w:cs="굴림" w:hint="eastAsia"/>
          <w:b/>
          <w:color w:val="000000"/>
          <w:kern w:val="0"/>
          <w:sz w:val="22"/>
        </w:rPr>
        <w:t xml:space="preserve">4. </w:t>
      </w:r>
      <w:r w:rsidR="00B90123">
        <w:rPr>
          <w:rFonts w:ascii="바탕" w:eastAsia="바탕" w:hAnsi="바탕" w:cs="바탕" w:hint="eastAsia"/>
          <w:b/>
          <w:color w:val="000000"/>
          <w:kern w:val="0"/>
          <w:sz w:val="22"/>
        </w:rPr>
        <w:t xml:space="preserve">한반도 </w:t>
      </w:r>
      <w:r w:rsidRPr="00B90123">
        <w:rPr>
          <w:rFonts w:ascii="바탕" w:eastAsia="바탕" w:hAnsi="바탕" w:cs="바탕" w:hint="eastAsia"/>
          <w:b/>
          <w:color w:val="000000"/>
          <w:kern w:val="0"/>
          <w:sz w:val="22"/>
        </w:rPr>
        <w:t>문제에</w:t>
      </w:r>
      <w:r w:rsidRPr="00B90123">
        <w:rPr>
          <w:rFonts w:ascii="SimSun" w:eastAsia="SimSun" w:hAnsi="SimSun" w:cs="굴림" w:hint="eastAsia"/>
          <w:b/>
          <w:color w:val="000000"/>
          <w:kern w:val="0"/>
          <w:sz w:val="22"/>
        </w:rPr>
        <w:t xml:space="preserve"> </w:t>
      </w:r>
      <w:r w:rsidRPr="00B90123">
        <w:rPr>
          <w:rFonts w:ascii="바탕" w:eastAsia="바탕" w:hAnsi="바탕" w:cs="바탕" w:hint="eastAsia"/>
          <w:b/>
          <w:color w:val="000000"/>
          <w:kern w:val="0"/>
          <w:sz w:val="22"/>
        </w:rPr>
        <w:t>관한</w:t>
      </w:r>
      <w:r w:rsidRPr="00B90123">
        <w:rPr>
          <w:rFonts w:ascii="SimSun" w:eastAsia="SimSun" w:hAnsi="SimSun" w:cs="굴림" w:hint="eastAsia"/>
          <w:b/>
          <w:color w:val="000000"/>
          <w:kern w:val="0"/>
          <w:sz w:val="22"/>
        </w:rPr>
        <w:t xml:space="preserve"> </w:t>
      </w:r>
      <w:r w:rsidRPr="00B90123">
        <w:rPr>
          <w:rFonts w:ascii="바탕" w:eastAsia="바탕" w:hAnsi="바탕" w:cs="바탕" w:hint="eastAsia"/>
          <w:b/>
          <w:color w:val="000000"/>
          <w:kern w:val="0"/>
          <w:sz w:val="22"/>
        </w:rPr>
        <w:t>전문가</w:t>
      </w:r>
      <w:r w:rsidRPr="00B90123">
        <w:rPr>
          <w:rFonts w:ascii="SimSun" w:eastAsia="SimSun" w:hAnsi="SimSun" w:cs="굴림" w:hint="eastAsia"/>
          <w:b/>
          <w:color w:val="000000"/>
          <w:kern w:val="0"/>
          <w:sz w:val="22"/>
        </w:rPr>
        <w:t xml:space="preserve"> </w:t>
      </w:r>
      <w:r w:rsidRPr="00B90123">
        <w:rPr>
          <w:rFonts w:ascii="바탕" w:eastAsia="바탕" w:hAnsi="바탕" w:cs="바탕" w:hint="eastAsia"/>
          <w:b/>
          <w:color w:val="000000"/>
          <w:kern w:val="0"/>
          <w:sz w:val="22"/>
        </w:rPr>
        <w:t>시론</w:t>
      </w:r>
    </w:p>
    <w:p w:rsidR="00C03CDA" w:rsidRPr="00B90123" w:rsidRDefault="00C03CDA" w:rsidP="00C03CDA">
      <w:pPr>
        <w:spacing w:after="0" w:line="525" w:lineRule="atLeast"/>
        <w:jc w:val="center"/>
        <w:outlineLvl w:val="1"/>
        <w:rPr>
          <w:rFonts w:ascii="SimSun" w:eastAsia="SimSun" w:hAnsi="SimSun"/>
          <w:b/>
          <w:color w:val="333333"/>
          <w:kern w:val="36"/>
          <w:sz w:val="22"/>
          <w:lang w:eastAsia="zh-CN"/>
        </w:rPr>
      </w:pPr>
      <w:r w:rsidRPr="00B90123">
        <w:rPr>
          <w:rFonts w:ascii="SimSun" w:eastAsia="SimSun" w:hAnsi="SimSun" w:hint="eastAsia"/>
          <w:b/>
          <w:color w:val="333333"/>
          <w:kern w:val="36"/>
          <w:sz w:val="22"/>
          <w:lang w:eastAsia="zh-CN"/>
        </w:rPr>
        <w:t>海外版望海楼：美国别在半岛问题上犯浑</w:t>
      </w:r>
    </w:p>
    <w:p w:rsidR="00C03CDA" w:rsidRPr="00B90123" w:rsidRDefault="00C03CDA" w:rsidP="00C03CDA">
      <w:pPr>
        <w:jc w:val="center"/>
        <w:rPr>
          <w:rFonts w:ascii="SimSun" w:eastAsia="SimSun" w:hAnsi="SimSun"/>
          <w:sz w:val="22"/>
          <w:lang w:eastAsia="zh-CN"/>
        </w:rPr>
      </w:pPr>
      <w:r w:rsidRPr="00B90123">
        <w:rPr>
          <w:rFonts w:ascii="SimSun" w:eastAsia="SimSun" w:hAnsi="SimSun" w:hint="eastAsia"/>
          <w:sz w:val="22"/>
          <w:lang w:eastAsia="zh-CN"/>
        </w:rPr>
        <w:t>(</w:t>
      </w:r>
      <w:hyperlink r:id="rId8" w:history="1">
        <w:r w:rsidRPr="00B90123">
          <w:rPr>
            <w:rStyle w:val="a3"/>
            <w:rFonts w:ascii="SimSun" w:eastAsia="SimSun" w:hAnsi="SimSun"/>
            <w:sz w:val="22"/>
            <w:lang w:eastAsia="zh-CN"/>
          </w:rPr>
          <w:t>http://opinion.huanqiu.com/plrd/2016-02/8546109.html</w:t>
        </w:r>
      </w:hyperlink>
      <w:r w:rsidRPr="00B90123">
        <w:rPr>
          <w:rFonts w:ascii="SimSun" w:eastAsia="SimSun" w:hAnsi="SimSun" w:hint="eastAsia"/>
          <w:sz w:val="22"/>
          <w:lang w:eastAsia="zh-CN"/>
        </w:rPr>
        <w:t>, 人民日报</w:t>
      </w:r>
      <w:r w:rsidRPr="00B90123">
        <w:rPr>
          <w:rStyle w:val="a3"/>
          <w:rFonts w:ascii="SimSun" w:eastAsia="SimSun" w:hAnsi="SimSun" w:hint="eastAsia"/>
          <w:sz w:val="22"/>
          <w:u w:val="none"/>
          <w:lang w:eastAsia="zh-CN"/>
        </w:rPr>
        <w:t>,</w:t>
      </w:r>
      <w:r w:rsidRPr="00B90123">
        <w:rPr>
          <w:rFonts w:ascii="SimSun" w:eastAsia="SimSun" w:hAnsi="SimSun" w:hint="eastAsia"/>
          <w:color w:val="8C8C8C"/>
          <w:sz w:val="22"/>
          <w:lang w:eastAsia="zh-CN"/>
        </w:rPr>
        <w:t xml:space="preserve"> </w:t>
      </w:r>
      <w:r w:rsidRPr="00B90123">
        <w:rPr>
          <w:rFonts w:ascii="SimSun" w:eastAsia="SimSun" w:hAnsi="SimSun"/>
          <w:sz w:val="22"/>
          <w:lang w:eastAsia="zh-CN"/>
        </w:rPr>
        <w:t>沈丁立</w:t>
      </w:r>
      <w:r w:rsidRPr="00B90123">
        <w:rPr>
          <w:rFonts w:ascii="SimSun" w:eastAsia="SimSun" w:hAnsi="SimSun" w:hint="eastAsia"/>
          <w:sz w:val="22"/>
          <w:lang w:eastAsia="zh-CN"/>
        </w:rPr>
        <w:t>, 2016.02.16)</w:t>
      </w:r>
    </w:p>
    <w:p w:rsidR="00C03CDA" w:rsidRPr="00B90123" w:rsidRDefault="00C03CDA" w:rsidP="00C03CDA">
      <w:pPr>
        <w:spacing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近来，</w:t>
      </w:r>
      <w:hyperlink r:id="rId9" w:tgtFrame="_blank" w:tooltip="朝鲜" w:history="1">
        <w:r w:rsidRPr="00B90123">
          <w:rPr>
            <w:rStyle w:val="a3"/>
            <w:rFonts w:ascii="SimSun" w:eastAsia="SimSun" w:hAnsi="SimSun" w:hint="eastAsia"/>
            <w:sz w:val="22"/>
            <w:lang w:eastAsia="zh-CN"/>
          </w:rPr>
          <w:t>朝鲜</w:t>
        </w:r>
      </w:hyperlink>
      <w:r w:rsidRPr="00B90123">
        <w:rPr>
          <w:rFonts w:ascii="SimSun" w:eastAsia="SimSun" w:hAnsi="SimSun" w:hint="eastAsia"/>
          <w:color w:val="2B2B2B"/>
          <w:sz w:val="22"/>
          <w:lang w:eastAsia="zh-CN"/>
        </w:rPr>
        <w:t>半岛形势波谲云诡，风险陡增。一方面，朝鲜不顾世界各国的强烈反对，再次进行核试验，并使用弹道导弹技术进行发射，严重违反了</w:t>
      </w:r>
      <w:hyperlink r:id="rId10" w:tgtFrame="_blank" w:tooltip="联合国" w:history="1">
        <w:r w:rsidRPr="00B90123">
          <w:rPr>
            <w:rStyle w:val="a3"/>
            <w:rFonts w:ascii="SimSun" w:eastAsia="SimSun" w:hAnsi="SimSun" w:hint="eastAsia"/>
            <w:sz w:val="22"/>
            <w:lang w:eastAsia="zh-CN"/>
          </w:rPr>
          <w:t>联合国</w:t>
        </w:r>
      </w:hyperlink>
      <w:r w:rsidRPr="00B90123">
        <w:rPr>
          <w:rFonts w:ascii="SimSun" w:eastAsia="SimSun" w:hAnsi="SimSun" w:hint="eastAsia"/>
          <w:color w:val="2B2B2B"/>
          <w:sz w:val="22"/>
          <w:lang w:eastAsia="zh-CN"/>
        </w:rPr>
        <w:t>安理会的相关禁令。对此，联合国继续商议加强对朝制裁，以维护半岛局势稳定。另一方面，</w:t>
      </w:r>
      <w:hyperlink r:id="rId11" w:tgtFrame="_blank" w:tooltip="美国" w:history="1">
        <w:r w:rsidRPr="00B90123">
          <w:rPr>
            <w:rStyle w:val="a3"/>
            <w:rFonts w:ascii="SimSun" w:eastAsia="SimSun" w:hAnsi="SimSun" w:hint="eastAsia"/>
            <w:sz w:val="22"/>
            <w:lang w:eastAsia="zh-CN"/>
          </w:rPr>
          <w:t>美国</w:t>
        </w:r>
      </w:hyperlink>
      <w:r w:rsidRPr="00B90123">
        <w:rPr>
          <w:rFonts w:ascii="SimSun" w:eastAsia="SimSun" w:hAnsi="SimSun" w:hint="eastAsia"/>
          <w:color w:val="2B2B2B"/>
          <w:sz w:val="22"/>
          <w:lang w:eastAsia="zh-CN"/>
        </w:rPr>
        <w:t>借口朝鲜开展新的核试与射星，可能将“萨德”反导系统引入半岛，从而将地区安全形势进一步复杂化。</w:t>
      </w:r>
    </w:p>
    <w:p w:rsidR="00C03CDA" w:rsidRPr="00B90123" w:rsidRDefault="00C03CDA" w:rsidP="00C03CDA">
      <w:pPr>
        <w:spacing w:before="345"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针对新的情况，采取一定措施维护半岛及地区和平稳定，是必要的、应该的。但借着这样一个“时机”，搞一些别的名堂，而且可能带来事与愿违的后果，却让人费解和忧虑。</w:t>
      </w:r>
      <w:r w:rsidRPr="00BC1CE9">
        <w:rPr>
          <w:rFonts w:ascii="SimSun" w:eastAsia="SimSun" w:hAnsi="SimSun" w:hint="eastAsia"/>
          <w:color w:val="2B2B2B"/>
          <w:sz w:val="22"/>
          <w:u w:val="single"/>
          <w:lang w:eastAsia="zh-CN"/>
        </w:rPr>
        <w:t>纵观美国的所做所为，感到它在半岛问题上的思维有些问题</w:t>
      </w:r>
      <w:r w:rsidRPr="00B90123">
        <w:rPr>
          <w:rFonts w:ascii="SimSun" w:eastAsia="SimSun" w:hAnsi="SimSun" w:hint="eastAsia"/>
          <w:color w:val="2B2B2B"/>
          <w:sz w:val="22"/>
          <w:lang w:eastAsia="zh-CN"/>
        </w:rPr>
        <w:t>。</w:t>
      </w:r>
    </w:p>
    <w:p w:rsidR="00C03CDA" w:rsidRPr="00B90123" w:rsidRDefault="00C03CDA" w:rsidP="00C03CDA">
      <w:pPr>
        <w:spacing w:line="390" w:lineRule="atLeast"/>
        <w:ind w:firstLine="480"/>
        <w:rPr>
          <w:rFonts w:ascii="SimSun" w:eastAsia="SimSun" w:hAnsi="SimSun"/>
          <w:color w:val="2B2B2B"/>
          <w:sz w:val="22"/>
          <w:lang w:eastAsia="zh-CN"/>
        </w:rPr>
      </w:pPr>
      <w:r w:rsidRPr="00BC1CE9">
        <w:rPr>
          <w:rFonts w:ascii="SimSun" w:eastAsia="SimSun" w:hAnsi="SimSun" w:hint="eastAsia"/>
          <w:color w:val="2B2B2B"/>
          <w:sz w:val="22"/>
          <w:u w:val="single"/>
          <w:lang w:eastAsia="zh-CN"/>
        </w:rPr>
        <w:t>其一，冷战思维</w:t>
      </w:r>
      <w:r w:rsidRPr="00B90123">
        <w:rPr>
          <w:rFonts w:ascii="SimSun" w:eastAsia="SimSun" w:hAnsi="SimSun" w:hint="eastAsia"/>
          <w:color w:val="2B2B2B"/>
          <w:sz w:val="22"/>
          <w:lang w:eastAsia="zh-CN"/>
        </w:rPr>
        <w:t>。在半岛问题上，美国长期坚持对抗。美国不仅在半岛南部长期驻军，在冷战期间还在</w:t>
      </w:r>
      <w:hyperlink r:id="rId12" w:tgtFrame="_blank" w:tooltip="韩国" w:history="1">
        <w:r w:rsidRPr="00B90123">
          <w:rPr>
            <w:rStyle w:val="a3"/>
            <w:rFonts w:ascii="SimSun" w:eastAsia="SimSun" w:hAnsi="SimSun" w:hint="eastAsia"/>
            <w:sz w:val="22"/>
            <w:lang w:eastAsia="zh-CN"/>
          </w:rPr>
          <w:t>韩国</w:t>
        </w:r>
      </w:hyperlink>
      <w:r w:rsidRPr="00B90123">
        <w:rPr>
          <w:rFonts w:ascii="SimSun" w:eastAsia="SimSun" w:hAnsi="SimSun" w:hint="eastAsia"/>
          <w:color w:val="2B2B2B"/>
          <w:sz w:val="22"/>
          <w:lang w:eastAsia="zh-CN"/>
        </w:rPr>
        <w:t>部署核武器，率先在半岛开始了核武器化。进入新世纪以来，美国仍固守冷战思维，或称北方为“邪恶轴心”，在上届总统任职期间顽固拒绝对话；或在本届总统任期采取“战略耐心”，继续回避接触。这无疑是半岛局势一再演变的重要原因。</w:t>
      </w:r>
    </w:p>
    <w:p w:rsidR="00C03CDA" w:rsidRPr="00B90123" w:rsidRDefault="00C03CDA" w:rsidP="00C03CDA">
      <w:pPr>
        <w:spacing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美国一度称朝鲜、</w:t>
      </w:r>
      <w:hyperlink r:id="rId13" w:tgtFrame="_blank" w:tooltip="伊朗" w:history="1">
        <w:r w:rsidRPr="00B90123">
          <w:rPr>
            <w:rStyle w:val="a3"/>
            <w:rFonts w:ascii="SimSun" w:eastAsia="SimSun" w:hAnsi="SimSun" w:hint="eastAsia"/>
            <w:sz w:val="22"/>
            <w:lang w:eastAsia="zh-CN"/>
          </w:rPr>
          <w:t>伊朗</w:t>
        </w:r>
      </w:hyperlink>
      <w:r w:rsidRPr="00B90123">
        <w:rPr>
          <w:rFonts w:ascii="SimSun" w:eastAsia="SimSun" w:hAnsi="SimSun" w:hint="eastAsia"/>
          <w:color w:val="2B2B2B"/>
          <w:sz w:val="22"/>
          <w:lang w:eastAsia="zh-CN"/>
        </w:rPr>
        <w:t>和</w:t>
      </w:r>
      <w:hyperlink r:id="rId14" w:tgtFrame="_blank" w:tooltip="伊拉克" w:history="1">
        <w:r w:rsidRPr="00B90123">
          <w:rPr>
            <w:rStyle w:val="a3"/>
            <w:rFonts w:ascii="SimSun" w:eastAsia="SimSun" w:hAnsi="SimSun" w:hint="eastAsia"/>
            <w:sz w:val="22"/>
            <w:lang w:eastAsia="zh-CN"/>
          </w:rPr>
          <w:t>伊拉克</w:t>
        </w:r>
      </w:hyperlink>
      <w:r w:rsidRPr="00B90123">
        <w:rPr>
          <w:rFonts w:ascii="SimSun" w:eastAsia="SimSun" w:hAnsi="SimSun" w:hint="eastAsia"/>
          <w:color w:val="2B2B2B"/>
          <w:sz w:val="22"/>
          <w:lang w:eastAsia="zh-CN"/>
        </w:rPr>
        <w:t>三国为“邪恶轴心”。它在没有依据以及联合国授权的</w:t>
      </w:r>
      <w:r w:rsidRPr="00B90123">
        <w:rPr>
          <w:rFonts w:ascii="SimSun" w:eastAsia="SimSun" w:hAnsi="SimSun" w:hint="eastAsia"/>
          <w:color w:val="2B2B2B"/>
          <w:sz w:val="22"/>
          <w:lang w:eastAsia="zh-CN"/>
        </w:rPr>
        <w:lastRenderedPageBreak/>
        <w:t xml:space="preserve">情况下，对伊拉克发动战争，给当地带来巨大灾难。美国没有找到伊拉克在战前秘密发展大规模杀伤性武器的任何证据，相反却引发了伊叙地带的严重恐怖主义活动。对比之下，对伊朗核问题，美国改弦更张，在国际社会压力与合作下，通过长期对话于去年达成伊核协议。然而，美国却拒绝与朝对话，继续以冷战心态施压对抗。 </w:t>
      </w:r>
    </w:p>
    <w:p w:rsidR="00C03CDA" w:rsidRPr="00B90123" w:rsidRDefault="00C03CDA" w:rsidP="00C03CDA">
      <w:pPr>
        <w:spacing w:before="345" w:line="390" w:lineRule="atLeast"/>
        <w:ind w:firstLine="480"/>
        <w:rPr>
          <w:rFonts w:ascii="SimSun" w:eastAsia="SimSun" w:hAnsi="SimSun"/>
          <w:color w:val="2B2B2B"/>
          <w:sz w:val="22"/>
          <w:lang w:eastAsia="zh-CN"/>
        </w:rPr>
      </w:pPr>
      <w:r w:rsidRPr="00BC1CE9">
        <w:rPr>
          <w:rFonts w:ascii="SimSun" w:eastAsia="SimSun" w:hAnsi="SimSun" w:hint="eastAsia"/>
          <w:color w:val="2B2B2B"/>
          <w:sz w:val="22"/>
          <w:u w:val="single"/>
          <w:lang w:eastAsia="zh-CN"/>
        </w:rPr>
        <w:t>其二，夹带私货</w:t>
      </w:r>
      <w:r w:rsidRPr="00B90123">
        <w:rPr>
          <w:rFonts w:ascii="SimSun" w:eastAsia="SimSun" w:hAnsi="SimSun" w:hint="eastAsia"/>
          <w:color w:val="2B2B2B"/>
          <w:sz w:val="22"/>
          <w:lang w:eastAsia="zh-CN"/>
        </w:rPr>
        <w:t xml:space="preserve">。美国和韩国有同盟协定，其目的是安全互保而非其他。对于朝鲜发展核武与导弹能力，韩国采取适度导防也并非不可理解。但是，这一切行为的底线应是正当自卫，而不能出于“自卫”，将半岛安全失衡外推，使之溢向东北亚乃至亚太地区。 </w:t>
      </w:r>
    </w:p>
    <w:p w:rsidR="00C03CDA" w:rsidRPr="00B90123" w:rsidRDefault="00C03CDA" w:rsidP="00C03CDA">
      <w:pPr>
        <w:spacing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众所周知，“萨德”反导系统的能力远超防范朝鲜所需。将“萨德”输入韩国，将直接影响</w:t>
      </w:r>
      <w:hyperlink r:id="rId15" w:tgtFrame="_blank" w:tooltip="中国" w:history="1">
        <w:r w:rsidRPr="00B90123">
          <w:rPr>
            <w:rStyle w:val="a3"/>
            <w:rFonts w:ascii="SimSun" w:eastAsia="SimSun" w:hAnsi="SimSun" w:hint="eastAsia"/>
            <w:sz w:val="22"/>
            <w:lang w:eastAsia="zh-CN"/>
          </w:rPr>
          <w:t>中国</w:t>
        </w:r>
      </w:hyperlink>
      <w:r w:rsidRPr="00B90123">
        <w:rPr>
          <w:rFonts w:ascii="SimSun" w:eastAsia="SimSun" w:hAnsi="SimSun" w:hint="eastAsia"/>
          <w:color w:val="2B2B2B"/>
          <w:sz w:val="22"/>
          <w:lang w:eastAsia="zh-CN"/>
        </w:rPr>
        <w:t xml:space="preserve">的战略安全，必将导致东北亚与亚太安全失衡，从而可能引发更大范围的战略再平衡竞争。美国的这番举动，可谓“司马昭之心，路人皆知”。 </w:t>
      </w:r>
    </w:p>
    <w:p w:rsidR="00C03CDA" w:rsidRPr="00B90123" w:rsidRDefault="00C03CDA" w:rsidP="00C03CDA">
      <w:pPr>
        <w:spacing w:before="345" w:line="390" w:lineRule="atLeast"/>
        <w:ind w:firstLine="480"/>
        <w:rPr>
          <w:rFonts w:ascii="SimSun" w:eastAsia="SimSun" w:hAnsi="SimSun"/>
          <w:color w:val="2B2B2B"/>
          <w:sz w:val="22"/>
          <w:lang w:eastAsia="zh-CN"/>
        </w:rPr>
      </w:pPr>
      <w:r w:rsidRPr="00BC1CE9">
        <w:rPr>
          <w:rFonts w:ascii="SimSun" w:eastAsia="SimSun" w:hAnsi="SimSun" w:hint="eastAsia"/>
          <w:color w:val="2B2B2B"/>
          <w:sz w:val="22"/>
          <w:u w:val="single"/>
          <w:lang w:eastAsia="zh-CN"/>
        </w:rPr>
        <w:t>其三，自相矛盾</w:t>
      </w:r>
      <w:r w:rsidRPr="00B90123">
        <w:rPr>
          <w:rFonts w:ascii="SimSun" w:eastAsia="SimSun" w:hAnsi="SimSun" w:hint="eastAsia"/>
          <w:color w:val="2B2B2B"/>
          <w:sz w:val="22"/>
          <w:lang w:eastAsia="zh-CN"/>
        </w:rPr>
        <w:t xml:space="preserve">。美国是半岛问题的利益相关方，但它对北南双方长期采取了截然不同的政策，在对南部给予安全保障的同时，对北方实施高压遏制，这无助于半岛关系的缓和改善。美国口头上要解决朝核问题，但美朝缺乏接触与信任，朝核问题非但难以解决，反而愈演愈烈。美国在朝核与半岛问题上所持的立场，显然言不由衷、自相矛盾。 </w:t>
      </w:r>
    </w:p>
    <w:p w:rsidR="00C03CDA" w:rsidRPr="00B90123" w:rsidRDefault="00C03CDA" w:rsidP="00C03CDA">
      <w:pPr>
        <w:spacing w:before="345"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 xml:space="preserve">人们不禁要问，对于解决上述问题，超级大国到底是能力不足，还是缺乏诚意？人们还要追问，美国是真心希望解决朝核问题，还是期待这一问题长期存在，成为自己干预东北亚的一个抓手，从而为整合以华盛顿为中心的东亚区域同盟打开大门，助推自己长期主导亚太与世界？ </w:t>
      </w:r>
      <w:bookmarkStart w:id="0" w:name="_GoBack"/>
      <w:bookmarkEnd w:id="0"/>
    </w:p>
    <w:p w:rsidR="00C03CDA" w:rsidRPr="00B90123" w:rsidRDefault="00C03CDA" w:rsidP="00C03CDA">
      <w:pPr>
        <w:spacing w:before="345" w:line="390" w:lineRule="atLeast"/>
        <w:ind w:firstLine="480"/>
        <w:rPr>
          <w:rFonts w:ascii="SimSun" w:eastAsia="SimSun" w:hAnsi="SimSun"/>
          <w:color w:val="2B2B2B"/>
          <w:sz w:val="22"/>
          <w:lang w:eastAsia="zh-CN"/>
        </w:rPr>
      </w:pPr>
      <w:r w:rsidRPr="00BC1CE9">
        <w:rPr>
          <w:rFonts w:ascii="SimSun" w:eastAsia="SimSun" w:hAnsi="SimSun" w:hint="eastAsia"/>
          <w:color w:val="2B2B2B"/>
          <w:sz w:val="22"/>
          <w:u w:val="single"/>
          <w:lang w:eastAsia="zh-CN"/>
        </w:rPr>
        <w:t>可以正告美国的是：搬起石头可能砸了自己的脚。在半岛问题上犯浑，不仅无助于亚太和平与稳定，更不可能实现一己之愿望和美梦</w:t>
      </w:r>
      <w:r w:rsidRPr="00B90123">
        <w:rPr>
          <w:rFonts w:ascii="SimSun" w:eastAsia="SimSun" w:hAnsi="SimSun" w:hint="eastAsia"/>
          <w:color w:val="2B2B2B"/>
          <w:sz w:val="22"/>
          <w:lang w:eastAsia="zh-CN"/>
        </w:rPr>
        <w:t xml:space="preserve">。 </w:t>
      </w:r>
    </w:p>
    <w:p w:rsidR="00C03CDA" w:rsidRPr="00B90123" w:rsidRDefault="00C03CDA" w:rsidP="00C03CDA">
      <w:pPr>
        <w:spacing w:before="345" w:line="390" w:lineRule="atLeast"/>
        <w:ind w:firstLine="480"/>
        <w:rPr>
          <w:rFonts w:ascii="SimSun" w:eastAsia="SimSun" w:hAnsi="SimSun"/>
          <w:color w:val="2B2B2B"/>
          <w:sz w:val="22"/>
          <w:lang w:eastAsia="zh-CN"/>
        </w:rPr>
      </w:pPr>
      <w:r w:rsidRPr="00B90123">
        <w:rPr>
          <w:rFonts w:ascii="SimSun" w:eastAsia="SimSun" w:hAnsi="SimSun" w:hint="eastAsia"/>
          <w:color w:val="2B2B2B"/>
          <w:sz w:val="22"/>
          <w:lang w:eastAsia="zh-CN"/>
        </w:rPr>
        <w:t xml:space="preserve">（作者为复旦大学国际问题研究院副院长、教授） </w:t>
      </w:r>
    </w:p>
    <w:p w:rsidR="000033B4" w:rsidRPr="00B90123" w:rsidRDefault="000033B4" w:rsidP="000033B4">
      <w:pPr>
        <w:spacing w:after="0" w:line="525" w:lineRule="atLeast"/>
        <w:jc w:val="center"/>
        <w:outlineLvl w:val="1"/>
        <w:rPr>
          <w:rFonts w:ascii="SimSun" w:eastAsia="SimSun" w:hAnsi="SimSun"/>
          <w:b/>
          <w:color w:val="333333"/>
          <w:kern w:val="36"/>
          <w:sz w:val="22"/>
          <w:lang w:eastAsia="zh-CN"/>
        </w:rPr>
      </w:pPr>
      <w:r w:rsidRPr="00B90123">
        <w:rPr>
          <w:rFonts w:ascii="SimSun" w:eastAsia="SimSun" w:hAnsi="SimSun" w:hint="eastAsia"/>
          <w:b/>
          <w:color w:val="333333"/>
          <w:kern w:val="36"/>
          <w:sz w:val="22"/>
          <w:lang w:eastAsia="zh-CN"/>
        </w:rPr>
        <w:t>王海运：中国应如何制止家门口生乱生战</w:t>
      </w:r>
    </w:p>
    <w:p w:rsidR="000033B4" w:rsidRPr="00B90123" w:rsidRDefault="000033B4" w:rsidP="000033B4">
      <w:pPr>
        <w:pStyle w:val="mznotice1"/>
        <w:spacing w:before="0" w:after="240"/>
        <w:jc w:val="center"/>
        <w:rPr>
          <w:color w:val="2B2B2B"/>
          <w:sz w:val="22"/>
          <w:szCs w:val="22"/>
          <w:lang w:eastAsia="zh-CN"/>
        </w:rPr>
      </w:pPr>
      <w:r w:rsidRPr="00B90123">
        <w:rPr>
          <w:rFonts w:hint="eastAsia"/>
          <w:sz w:val="22"/>
          <w:szCs w:val="22"/>
          <w:lang w:eastAsia="zh-CN"/>
        </w:rPr>
        <w:t>(</w:t>
      </w:r>
      <w:r w:rsidRPr="00B90123">
        <w:rPr>
          <w:sz w:val="22"/>
          <w:szCs w:val="22"/>
          <w:lang w:eastAsia="zh-CN"/>
        </w:rPr>
        <w:t>http://opinion.huanqiu.com/1152/2016-02/8543096.html</w:t>
      </w:r>
      <w:r w:rsidRPr="00B90123">
        <w:rPr>
          <w:rFonts w:hint="eastAsia"/>
          <w:color w:val="8C8C8C"/>
          <w:sz w:val="22"/>
          <w:szCs w:val="22"/>
          <w:lang w:eastAsia="zh-CN"/>
        </w:rPr>
        <w:t xml:space="preserve">, </w:t>
      </w:r>
      <w:r w:rsidRPr="00B90123">
        <w:rPr>
          <w:rFonts w:hint="eastAsia"/>
          <w:sz w:val="22"/>
          <w:szCs w:val="22"/>
          <w:lang w:eastAsia="zh-CN"/>
        </w:rPr>
        <w:t>环球时报</w:t>
      </w:r>
      <w:r w:rsidRPr="00B90123">
        <w:rPr>
          <w:rStyle w:val="a3"/>
          <w:rFonts w:hint="eastAsia"/>
          <w:color w:val="auto"/>
          <w:sz w:val="22"/>
          <w:szCs w:val="22"/>
          <w:u w:val="none"/>
          <w:lang w:eastAsia="zh-CN"/>
        </w:rPr>
        <w:t>, 2016.02.16)</w:t>
      </w:r>
    </w:p>
    <w:p w:rsidR="000033B4" w:rsidRPr="00B90123" w:rsidRDefault="000033B4" w:rsidP="00B90123">
      <w:pPr>
        <w:spacing w:line="390" w:lineRule="atLeast"/>
        <w:ind w:firstLineChars="200" w:firstLine="440"/>
        <w:rPr>
          <w:rFonts w:ascii="SimSun" w:eastAsia="SimSun" w:hAnsi="SimSun"/>
          <w:color w:val="2B2B2B"/>
          <w:sz w:val="22"/>
          <w:lang w:eastAsia="zh-CN"/>
        </w:rPr>
      </w:pPr>
      <w:r w:rsidRPr="00B90123">
        <w:rPr>
          <w:rFonts w:ascii="SimSun" w:eastAsia="SimSun" w:hAnsi="SimSun" w:hint="eastAsia"/>
          <w:color w:val="2B2B2B"/>
          <w:sz w:val="22"/>
          <w:lang w:eastAsia="zh-CN"/>
        </w:rPr>
        <w:t>最近一段时间，</w:t>
      </w:r>
      <w:hyperlink r:id="rId16" w:tgtFrame="_blank" w:tooltip="朝鲜" w:history="1">
        <w:r w:rsidRPr="00B90123">
          <w:rPr>
            <w:rStyle w:val="a3"/>
            <w:rFonts w:ascii="SimSun" w:eastAsia="SimSun" w:hAnsi="SimSun" w:hint="eastAsia"/>
            <w:sz w:val="22"/>
            <w:lang w:eastAsia="zh-CN"/>
          </w:rPr>
          <w:t>朝鲜</w:t>
        </w:r>
      </w:hyperlink>
      <w:r w:rsidRPr="00B90123">
        <w:rPr>
          <w:rFonts w:ascii="SimSun" w:eastAsia="SimSun" w:hAnsi="SimSun" w:hint="eastAsia"/>
          <w:color w:val="2B2B2B"/>
          <w:sz w:val="22"/>
          <w:lang w:eastAsia="zh-CN"/>
        </w:rPr>
        <w:t>半岛安全形势急剧恶化。朝鲜当局不顾国际社会强烈反对，无视</w:t>
      </w:r>
      <w:hyperlink r:id="rId17" w:tgtFrame="_blank" w:tooltip="联合国" w:history="1">
        <w:r w:rsidRPr="00B90123">
          <w:rPr>
            <w:rStyle w:val="a3"/>
            <w:rFonts w:ascii="SimSun" w:eastAsia="SimSun" w:hAnsi="SimSun" w:hint="eastAsia"/>
            <w:sz w:val="22"/>
            <w:lang w:eastAsia="zh-CN"/>
          </w:rPr>
          <w:t>联合国</w:t>
        </w:r>
      </w:hyperlink>
      <w:r w:rsidRPr="00B90123">
        <w:rPr>
          <w:rFonts w:ascii="SimSun" w:eastAsia="SimSun" w:hAnsi="SimSun" w:hint="eastAsia"/>
          <w:color w:val="2B2B2B"/>
          <w:sz w:val="22"/>
          <w:lang w:eastAsia="zh-CN"/>
        </w:rPr>
        <w:t>安理会决议，先是试验氢弹，接着又利用远程导弹系统发射“光明星卫星”。美日韩则借口应对朝鲜威胁，强化东北亚军事部署。</w:t>
      </w:r>
      <w:hyperlink r:id="rId18" w:tgtFrame="_blank" w:tooltip="美国" w:history="1">
        <w:r w:rsidRPr="00B90123">
          <w:rPr>
            <w:rStyle w:val="a3"/>
            <w:rFonts w:ascii="SimSun" w:eastAsia="SimSun" w:hAnsi="SimSun" w:hint="eastAsia"/>
            <w:sz w:val="22"/>
            <w:lang w:eastAsia="zh-CN"/>
          </w:rPr>
          <w:t>美国</w:t>
        </w:r>
      </w:hyperlink>
      <w:r w:rsidRPr="00B90123">
        <w:rPr>
          <w:rFonts w:ascii="SimSun" w:eastAsia="SimSun" w:hAnsi="SimSun" w:hint="eastAsia"/>
          <w:color w:val="2B2B2B"/>
          <w:sz w:val="22"/>
          <w:lang w:eastAsia="zh-CN"/>
        </w:rPr>
        <w:t>的航母、B-52轰炸机、战略核潜艇、特种部队抵达</w:t>
      </w:r>
      <w:hyperlink r:id="rId19" w:tgtFrame="_blank" w:tooltip="日本" w:history="1">
        <w:r w:rsidRPr="00B90123">
          <w:rPr>
            <w:rStyle w:val="a3"/>
            <w:rFonts w:ascii="SimSun" w:eastAsia="SimSun" w:hAnsi="SimSun" w:hint="eastAsia"/>
            <w:sz w:val="22"/>
            <w:lang w:eastAsia="zh-CN"/>
          </w:rPr>
          <w:t>日本</w:t>
        </w:r>
      </w:hyperlink>
      <w:r w:rsidRPr="00B90123">
        <w:rPr>
          <w:rFonts w:ascii="SimSun" w:eastAsia="SimSun" w:hAnsi="SimSun" w:hint="eastAsia"/>
          <w:color w:val="2B2B2B"/>
          <w:sz w:val="22"/>
          <w:lang w:eastAsia="zh-CN"/>
        </w:rPr>
        <w:t>与</w:t>
      </w:r>
      <w:hyperlink r:id="rId20" w:tgtFrame="_blank" w:tooltip="韩国" w:history="1">
        <w:r w:rsidRPr="00B90123">
          <w:rPr>
            <w:rStyle w:val="a3"/>
            <w:rFonts w:ascii="SimSun" w:eastAsia="SimSun" w:hAnsi="SimSun" w:hint="eastAsia"/>
            <w:sz w:val="22"/>
            <w:lang w:eastAsia="zh-CN"/>
          </w:rPr>
          <w:t>韩国</w:t>
        </w:r>
      </w:hyperlink>
      <w:r w:rsidRPr="00B90123">
        <w:rPr>
          <w:rFonts w:ascii="SimSun" w:eastAsia="SimSun" w:hAnsi="SimSun" w:hint="eastAsia"/>
          <w:color w:val="2B2B2B"/>
          <w:sz w:val="22"/>
          <w:lang w:eastAsia="zh-CN"/>
        </w:rPr>
        <w:t>的军事基地，美韩关于在半岛部署“萨德”反导系统的磋商取得实质性进展。半岛上空战争阴云聚集，半岛生乱生战危险急剧增大。西方媒体甚至传言，美韩日“已决定2月底</w:t>
      </w:r>
      <w:r w:rsidRPr="00B90123">
        <w:rPr>
          <w:rFonts w:ascii="SimSun" w:eastAsia="SimSun" w:hAnsi="SimSun" w:hint="eastAsia"/>
          <w:color w:val="2B2B2B"/>
          <w:sz w:val="22"/>
          <w:lang w:eastAsia="zh-CN"/>
        </w:rPr>
        <w:lastRenderedPageBreak/>
        <w:t>对朝鲜实施军事打击”。</w:t>
      </w:r>
    </w:p>
    <w:p w:rsidR="000033B4" w:rsidRPr="00B90123" w:rsidRDefault="000033B4" w:rsidP="000033B4">
      <w:pPr>
        <w:spacing w:line="390" w:lineRule="atLeast"/>
        <w:rPr>
          <w:rFonts w:ascii="SimSun" w:eastAsia="SimSun" w:hAnsi="SimSun"/>
          <w:color w:val="2B2B2B"/>
          <w:sz w:val="22"/>
          <w:lang w:eastAsia="zh-CN"/>
        </w:rPr>
      </w:pPr>
      <w:r w:rsidRPr="00B90123">
        <w:rPr>
          <w:rFonts w:ascii="SimSun" w:eastAsia="SimSun" w:hAnsi="SimSun" w:hint="eastAsia"/>
          <w:color w:val="2B2B2B"/>
          <w:sz w:val="22"/>
          <w:lang w:eastAsia="zh-CN"/>
        </w:rPr>
        <w:t xml:space="preserve">　　</w:t>
      </w:r>
      <w:hyperlink r:id="rId21" w:tgtFrame="_blank" w:tooltip="中国" w:history="1">
        <w:r w:rsidRPr="00B90123">
          <w:rPr>
            <w:rStyle w:val="a3"/>
            <w:rFonts w:ascii="SimSun" w:eastAsia="SimSun" w:hAnsi="SimSun" w:hint="eastAsia"/>
            <w:sz w:val="22"/>
            <w:lang w:eastAsia="zh-CN"/>
          </w:rPr>
          <w:t>中国</w:t>
        </w:r>
      </w:hyperlink>
      <w:r w:rsidRPr="00B90123">
        <w:rPr>
          <w:rFonts w:ascii="SimSun" w:eastAsia="SimSun" w:hAnsi="SimSun" w:hint="eastAsia"/>
          <w:color w:val="2B2B2B"/>
          <w:sz w:val="22"/>
          <w:lang w:eastAsia="zh-CN"/>
        </w:rPr>
        <w:t>政府关于半岛问题的立场是一贯的、清晰的，那就是无核、不乱不战、政治对话。导致半岛局势紧张的责任不在中国，而是美韩与朝鲜拒绝重返六方会谈，且以不智行动相互刺激。中国无端遭受家门口生乱生战的威胁，必须采取强有力的反制措施。</w:t>
      </w:r>
    </w:p>
    <w:p w:rsidR="000033B4" w:rsidRPr="00B90123" w:rsidRDefault="000033B4" w:rsidP="000033B4">
      <w:pPr>
        <w:spacing w:before="345" w:line="390" w:lineRule="atLeast"/>
        <w:rPr>
          <w:rFonts w:ascii="SimSun" w:eastAsia="SimSun" w:hAnsi="SimSun"/>
          <w:color w:val="2B2B2B"/>
          <w:sz w:val="22"/>
          <w:lang w:eastAsia="zh-CN"/>
        </w:rPr>
      </w:pPr>
      <w:r w:rsidRPr="00B90123">
        <w:rPr>
          <w:rFonts w:ascii="SimSun" w:eastAsia="SimSun" w:hAnsi="SimSun" w:hint="eastAsia"/>
          <w:color w:val="2B2B2B"/>
          <w:sz w:val="22"/>
          <w:lang w:eastAsia="zh-CN"/>
        </w:rPr>
        <w:t xml:space="preserve">　　</w:t>
      </w:r>
      <w:r w:rsidRPr="00B90123">
        <w:rPr>
          <w:rFonts w:ascii="SimSun" w:eastAsia="SimSun" w:hAnsi="SimSun" w:hint="eastAsia"/>
          <w:bCs/>
          <w:color w:val="2B2B2B"/>
          <w:sz w:val="22"/>
          <w:u w:val="single"/>
          <w:lang w:eastAsia="zh-CN"/>
        </w:rPr>
        <w:t>首先，要动员国际社会对当事各方展开有理有据的说服工作，力促重启六方会谈</w:t>
      </w:r>
      <w:r w:rsidRPr="00B90123">
        <w:rPr>
          <w:rFonts w:ascii="SimSun" w:eastAsia="SimSun" w:hAnsi="SimSun" w:hint="eastAsia"/>
          <w:bCs/>
          <w:color w:val="2B2B2B"/>
          <w:sz w:val="22"/>
          <w:lang w:eastAsia="zh-CN"/>
        </w:rPr>
        <w:t>。</w:t>
      </w:r>
      <w:r w:rsidRPr="00B90123">
        <w:rPr>
          <w:rFonts w:ascii="SimSun" w:eastAsia="SimSun" w:hAnsi="SimSun" w:hint="eastAsia"/>
          <w:color w:val="2B2B2B"/>
          <w:sz w:val="22"/>
          <w:lang w:eastAsia="zh-CN"/>
        </w:rPr>
        <w:t>务必使朝鲜明白：必须彻底停止核试验和导弹发射、接受国际监督，以积极姿态重返六方会谈;对于中小国家来说，企图通过发展核武器和战略导弹维护国家安全是种极大误区，只会招来无端祸患;一旦战端开启，朝鲜将面临民族灾难，</w:t>
      </w:r>
      <w:r w:rsidRPr="00B90123">
        <w:rPr>
          <w:rFonts w:ascii="SimSun" w:eastAsia="SimSun" w:hAnsi="SimSun" w:hint="eastAsia"/>
          <w:bCs/>
          <w:color w:val="2B2B2B"/>
          <w:sz w:val="22"/>
          <w:u w:val="single"/>
          <w:lang w:eastAsia="zh-CN"/>
        </w:rPr>
        <w:t>中国不可能再次以民族牺牲去拯救一个不听劝告的政权</w:t>
      </w:r>
      <w:r w:rsidRPr="00B90123">
        <w:rPr>
          <w:rFonts w:ascii="SimSun" w:eastAsia="SimSun" w:hAnsi="SimSun" w:hint="eastAsia"/>
          <w:bCs/>
          <w:color w:val="2B2B2B"/>
          <w:sz w:val="22"/>
          <w:lang w:eastAsia="zh-CN"/>
        </w:rPr>
        <w:t>。</w:t>
      </w:r>
      <w:r w:rsidRPr="00B90123">
        <w:rPr>
          <w:rFonts w:ascii="SimSun" w:eastAsia="SimSun" w:hAnsi="SimSun" w:hint="eastAsia"/>
          <w:color w:val="2B2B2B"/>
          <w:sz w:val="22"/>
          <w:lang w:eastAsia="zh-CN"/>
        </w:rPr>
        <w:t>要力促韩国明白：引进外部力量加剧半岛紧张局势对韩国有百害而无一利;靠拉外部势力强化对朝军事威慑以实现南方对北方的统一绝无现实可能。对美日做工作非常不易，需要促使其国内健康力量发出理性声音，促其决策者明白，通过对话在兼顾各方安全关切条件下促成北方弃核、进而签订和平条约，是解决朝核问题的唯一正确选择。</w:t>
      </w:r>
    </w:p>
    <w:p w:rsidR="000033B4" w:rsidRPr="00B90123" w:rsidRDefault="000033B4" w:rsidP="000033B4">
      <w:pPr>
        <w:spacing w:line="390" w:lineRule="atLeast"/>
        <w:rPr>
          <w:rFonts w:ascii="SimSun" w:eastAsia="SimSun" w:hAnsi="SimSun"/>
          <w:color w:val="2B2B2B"/>
          <w:sz w:val="22"/>
          <w:lang w:eastAsia="zh-CN"/>
        </w:rPr>
      </w:pPr>
      <w:r w:rsidRPr="00B90123">
        <w:rPr>
          <w:rFonts w:ascii="SimSun" w:eastAsia="SimSun" w:hAnsi="SimSun" w:hint="eastAsia"/>
          <w:color w:val="2B2B2B"/>
          <w:sz w:val="22"/>
          <w:lang w:eastAsia="zh-CN"/>
        </w:rPr>
        <w:t xml:space="preserve">　　</w:t>
      </w:r>
      <w:r w:rsidRPr="00B90123">
        <w:rPr>
          <w:rFonts w:ascii="SimSun" w:eastAsia="SimSun" w:hAnsi="SimSun" w:hint="eastAsia"/>
          <w:bCs/>
          <w:color w:val="2B2B2B"/>
          <w:sz w:val="22"/>
          <w:u w:val="single"/>
          <w:lang w:eastAsia="zh-CN"/>
        </w:rPr>
        <w:t>其次，要与</w:t>
      </w:r>
      <w:hyperlink r:id="rId22" w:tgtFrame="_blank" w:tooltip="俄罗斯" w:history="1">
        <w:r w:rsidRPr="00B90123">
          <w:rPr>
            <w:rStyle w:val="a3"/>
            <w:rFonts w:ascii="SimSun" w:eastAsia="SimSun" w:hAnsi="SimSun" w:hint="eastAsia"/>
            <w:bCs/>
            <w:sz w:val="22"/>
            <w:lang w:eastAsia="zh-CN"/>
          </w:rPr>
          <w:t>俄罗斯</w:t>
        </w:r>
      </w:hyperlink>
      <w:r w:rsidRPr="00B90123">
        <w:rPr>
          <w:rFonts w:ascii="SimSun" w:eastAsia="SimSun" w:hAnsi="SimSun" w:hint="eastAsia"/>
          <w:bCs/>
          <w:color w:val="2B2B2B"/>
          <w:sz w:val="22"/>
          <w:u w:val="single"/>
          <w:lang w:eastAsia="zh-CN"/>
        </w:rPr>
        <w:t>等反对在东北亚制造紧张局势的力量一道，把住联合国安理会制止动武这一关。任何情况下，联合国都不能授权任何国家在半岛发动战争</w:t>
      </w:r>
      <w:r w:rsidRPr="00B90123">
        <w:rPr>
          <w:rFonts w:ascii="SimSun" w:eastAsia="SimSun" w:hAnsi="SimSun" w:hint="eastAsia"/>
          <w:bCs/>
          <w:color w:val="2B2B2B"/>
          <w:sz w:val="22"/>
          <w:lang w:eastAsia="zh-CN"/>
        </w:rPr>
        <w:t>。</w:t>
      </w:r>
      <w:r w:rsidRPr="00B90123">
        <w:rPr>
          <w:rFonts w:ascii="SimSun" w:eastAsia="SimSun" w:hAnsi="SimSun" w:hint="eastAsia"/>
          <w:color w:val="2B2B2B"/>
          <w:sz w:val="22"/>
          <w:lang w:eastAsia="zh-CN"/>
        </w:rPr>
        <w:t xml:space="preserve">任何一方不论以任何理由发动战争，都是对世界和平的挑战，都有悖当今世界潮流。韩国人必须谨记，半岛生乱生战，首当其冲的受害者将是韩国。美国人企图以加强军事部署、在半岛制造事端方式加强对中国的战略围堵，只能背上沉重的战争包袱、消耗其日渐衰弱的军事实力。至于日本右翼政府，他们从内心盼望半岛局势紧张，以便以此为借口扩张军备、加速实现其恢复帝国的梦想，要说服其不在中国周边惹事，只能是一厢情愿，不必枉费口舌。 </w:t>
      </w:r>
    </w:p>
    <w:p w:rsidR="000033B4" w:rsidRPr="00B90123" w:rsidRDefault="000033B4" w:rsidP="000033B4">
      <w:pPr>
        <w:spacing w:before="345" w:line="390" w:lineRule="atLeast"/>
        <w:rPr>
          <w:rFonts w:ascii="SimSun" w:eastAsia="SimSun" w:hAnsi="SimSun"/>
          <w:color w:val="2B2B2B"/>
          <w:sz w:val="22"/>
          <w:lang w:eastAsia="zh-CN"/>
        </w:rPr>
      </w:pPr>
      <w:r w:rsidRPr="00B90123">
        <w:rPr>
          <w:rFonts w:ascii="SimSun" w:eastAsia="SimSun" w:hAnsi="SimSun" w:hint="eastAsia"/>
          <w:color w:val="2B2B2B"/>
          <w:sz w:val="22"/>
          <w:lang w:eastAsia="zh-CN"/>
        </w:rPr>
        <w:t xml:space="preserve">　　</w:t>
      </w:r>
      <w:r w:rsidRPr="00B90123">
        <w:rPr>
          <w:rFonts w:ascii="SimSun" w:eastAsia="SimSun" w:hAnsi="SimSun" w:hint="eastAsia"/>
          <w:bCs/>
          <w:color w:val="2B2B2B"/>
          <w:sz w:val="22"/>
          <w:u w:val="single"/>
          <w:lang w:eastAsia="zh-CN"/>
        </w:rPr>
        <w:t>其三，要做好应对半岛发生战争的军事准备</w:t>
      </w:r>
      <w:r w:rsidRPr="00B90123">
        <w:rPr>
          <w:rFonts w:ascii="SimSun" w:eastAsia="SimSun" w:hAnsi="SimSun" w:hint="eastAsia"/>
          <w:color w:val="2B2B2B"/>
          <w:sz w:val="22"/>
          <w:lang w:eastAsia="zh-CN"/>
        </w:rPr>
        <w:t>。尽快调整东北边境及海洋方面军事部署，做好应对各种可能危险的军事和外交准备。</w:t>
      </w:r>
      <w:r w:rsidRPr="00B90123">
        <w:rPr>
          <w:rFonts w:ascii="SimSun" w:eastAsia="SimSun" w:hAnsi="SimSun" w:hint="eastAsia"/>
          <w:bCs/>
          <w:color w:val="2B2B2B"/>
          <w:sz w:val="22"/>
          <w:u w:val="single"/>
          <w:lang w:eastAsia="zh-CN"/>
        </w:rPr>
        <w:t>即使半岛开战仅有百分之几的危险，也要做好百分之百的应对准备</w:t>
      </w:r>
      <w:r w:rsidRPr="00B90123">
        <w:rPr>
          <w:rFonts w:ascii="SimSun" w:eastAsia="SimSun" w:hAnsi="SimSun" w:hint="eastAsia"/>
          <w:b/>
          <w:bCs/>
          <w:color w:val="2B2B2B"/>
          <w:sz w:val="22"/>
          <w:lang w:eastAsia="zh-CN"/>
        </w:rPr>
        <w:t>。</w:t>
      </w:r>
      <w:r w:rsidRPr="00B90123">
        <w:rPr>
          <w:rFonts w:ascii="SimSun" w:eastAsia="SimSun" w:hAnsi="SimSun" w:hint="eastAsia"/>
          <w:color w:val="2B2B2B"/>
          <w:sz w:val="22"/>
          <w:lang w:eastAsia="zh-CN"/>
        </w:rPr>
        <w:t xml:space="preserve">必须加强情况研判，准确掌握相关情况、预判事态可能发展。在此基础上，必须尽快启动相关军事准备，例如美日舰队加强在我国周边海域活动的应对举措、美国在韩国部署反导系统的应对举措、美日韩军事打击朝鲜核目标可能造成我境大面积核污染的应对举措、避免朝鲜大规模难民潮和散兵潮涌向我国的应对举措等等。(作者是中国国际战略学会高级顾问) </w:t>
      </w:r>
    </w:p>
    <w:p w:rsidR="00C03CDA" w:rsidRPr="00B90123" w:rsidRDefault="000033B4" w:rsidP="00530BC4">
      <w:pPr>
        <w:widowControl/>
        <w:wordWrap/>
        <w:autoSpaceDE/>
        <w:autoSpaceDN/>
        <w:spacing w:before="345" w:after="0" w:line="390" w:lineRule="atLeast"/>
        <w:ind w:firstLine="480"/>
        <w:jc w:val="left"/>
        <w:rPr>
          <w:rFonts w:ascii="SimSun" w:eastAsia="SimSun" w:hAnsi="SimSun" w:cs="굴림"/>
          <w:color w:val="2B2B2B"/>
          <w:kern w:val="0"/>
          <w:sz w:val="22"/>
          <w:lang w:eastAsia="zh-CN"/>
        </w:rPr>
      </w:pPr>
      <w:r w:rsidRPr="00B90123">
        <w:rPr>
          <w:rFonts w:ascii="SimSun" w:eastAsia="SimSun" w:hAnsi="SimSun" w:cs="굴림" w:hint="eastAsia"/>
          <w:color w:val="2B2B2B"/>
          <w:kern w:val="0"/>
          <w:sz w:val="22"/>
          <w:lang w:eastAsia="zh-CN"/>
        </w:rPr>
        <w:t xml:space="preserve"> </w:t>
      </w:r>
    </w:p>
    <w:sectPr w:rsidR="00C03CDA" w:rsidRPr="00B90123">
      <w:headerReference w:type="default" r:id="rId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2F" w:rsidRDefault="0058022F" w:rsidP="00036753">
      <w:pPr>
        <w:spacing w:after="0" w:line="240" w:lineRule="auto"/>
      </w:pPr>
      <w:r>
        <w:separator/>
      </w:r>
    </w:p>
  </w:endnote>
  <w:endnote w:type="continuationSeparator" w:id="0">
    <w:p w:rsidR="0058022F" w:rsidRDefault="0058022F" w:rsidP="0003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2F" w:rsidRDefault="0058022F" w:rsidP="00036753">
      <w:pPr>
        <w:spacing w:after="0" w:line="240" w:lineRule="auto"/>
      </w:pPr>
      <w:r>
        <w:separator/>
      </w:r>
    </w:p>
  </w:footnote>
  <w:footnote w:type="continuationSeparator" w:id="0">
    <w:p w:rsidR="0058022F" w:rsidRDefault="0058022F" w:rsidP="00036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2E" w:rsidRDefault="00BC532E">
    <w:pPr>
      <w:pStyle w:val="a4"/>
    </w:pPr>
    <w:r>
      <w:rPr>
        <w:rFonts w:hint="eastAsia"/>
      </w:rPr>
      <w:t>중국의 한반도 문제와 미-아세안 정상회담에 대한 반응</w:t>
    </w:r>
    <w:r>
      <w:ptab w:relativeTo="margin" w:alignment="right" w:leader="none"/>
    </w:r>
    <w:r>
      <w:rPr>
        <w:rFonts w:hint="eastAsia"/>
      </w:rPr>
      <w:t xml:space="preserve">2016.02.22 임 진 </w:t>
    </w:r>
    <w:proofErr w:type="spellStart"/>
    <w:r>
      <w:rPr>
        <w:rFonts w:hint="eastAsia"/>
      </w:rPr>
      <w:t>희</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B3950"/>
    <w:multiLevelType w:val="hybridMultilevel"/>
    <w:tmpl w:val="84E6E80C"/>
    <w:lvl w:ilvl="0" w:tplc="332EC5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5"/>
    <w:rsid w:val="000033B4"/>
    <w:rsid w:val="000067A5"/>
    <w:rsid w:val="00016FF3"/>
    <w:rsid w:val="00036753"/>
    <w:rsid w:val="0010386F"/>
    <w:rsid w:val="00131317"/>
    <w:rsid w:val="001B05CB"/>
    <w:rsid w:val="00251266"/>
    <w:rsid w:val="003B64AB"/>
    <w:rsid w:val="00486672"/>
    <w:rsid w:val="00530BC4"/>
    <w:rsid w:val="0058022F"/>
    <w:rsid w:val="00583FFE"/>
    <w:rsid w:val="00590494"/>
    <w:rsid w:val="00640875"/>
    <w:rsid w:val="00673DAF"/>
    <w:rsid w:val="006A0E97"/>
    <w:rsid w:val="00A72023"/>
    <w:rsid w:val="00AF3411"/>
    <w:rsid w:val="00B90123"/>
    <w:rsid w:val="00BC1CE9"/>
    <w:rsid w:val="00BC50F3"/>
    <w:rsid w:val="00BC532E"/>
    <w:rsid w:val="00C03CDA"/>
    <w:rsid w:val="00E82BE9"/>
    <w:rsid w:val="00F33271"/>
    <w:rsid w:val="00FA5F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7D4C32-F70F-444C-8EA3-AFD38AB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7A5"/>
    <w:rPr>
      <w:color w:val="0563C1" w:themeColor="hyperlink"/>
      <w:u w:val="single"/>
    </w:rPr>
  </w:style>
  <w:style w:type="paragraph" w:styleId="a4">
    <w:name w:val="header"/>
    <w:basedOn w:val="a"/>
    <w:link w:val="Char"/>
    <w:uiPriority w:val="99"/>
    <w:unhideWhenUsed/>
    <w:rsid w:val="00036753"/>
    <w:pPr>
      <w:tabs>
        <w:tab w:val="center" w:pos="4513"/>
        <w:tab w:val="right" w:pos="9026"/>
      </w:tabs>
      <w:snapToGrid w:val="0"/>
    </w:pPr>
  </w:style>
  <w:style w:type="character" w:customStyle="1" w:styleId="Char">
    <w:name w:val="머리글 Char"/>
    <w:basedOn w:val="a0"/>
    <w:link w:val="a4"/>
    <w:uiPriority w:val="99"/>
    <w:rsid w:val="00036753"/>
  </w:style>
  <w:style w:type="paragraph" w:styleId="a5">
    <w:name w:val="footer"/>
    <w:basedOn w:val="a"/>
    <w:link w:val="Char0"/>
    <w:uiPriority w:val="99"/>
    <w:unhideWhenUsed/>
    <w:rsid w:val="00036753"/>
    <w:pPr>
      <w:tabs>
        <w:tab w:val="center" w:pos="4513"/>
        <w:tab w:val="right" w:pos="9026"/>
      </w:tabs>
      <w:snapToGrid w:val="0"/>
    </w:pPr>
  </w:style>
  <w:style w:type="character" w:customStyle="1" w:styleId="Char0">
    <w:name w:val="바닥글 Char"/>
    <w:basedOn w:val="a0"/>
    <w:link w:val="a5"/>
    <w:uiPriority w:val="99"/>
    <w:rsid w:val="00036753"/>
  </w:style>
  <w:style w:type="paragraph" w:styleId="a6">
    <w:name w:val="Balloon Text"/>
    <w:basedOn w:val="a"/>
    <w:link w:val="Char1"/>
    <w:uiPriority w:val="99"/>
    <w:semiHidden/>
    <w:unhideWhenUsed/>
    <w:rsid w:val="00BC532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C532E"/>
    <w:rPr>
      <w:rFonts w:asciiTheme="majorHAnsi" w:eastAsiaTheme="majorEastAsia" w:hAnsiTheme="majorHAnsi" w:cstheme="majorBidi"/>
      <w:sz w:val="18"/>
      <w:szCs w:val="18"/>
    </w:rPr>
  </w:style>
  <w:style w:type="paragraph" w:styleId="a7">
    <w:name w:val="List Paragraph"/>
    <w:basedOn w:val="a"/>
    <w:uiPriority w:val="34"/>
    <w:qFormat/>
    <w:rsid w:val="00BC532E"/>
    <w:pPr>
      <w:ind w:leftChars="400" w:left="800"/>
    </w:pPr>
  </w:style>
  <w:style w:type="paragraph" w:customStyle="1" w:styleId="mznotice1">
    <w:name w:val="mznotice1"/>
    <w:basedOn w:val="a"/>
    <w:rsid w:val="000033B4"/>
    <w:pPr>
      <w:widowControl/>
      <w:wordWrap/>
      <w:autoSpaceDE/>
      <w:autoSpaceDN/>
      <w:spacing w:before="345" w:after="0" w:line="390" w:lineRule="atLeast"/>
      <w:jc w:val="left"/>
    </w:pPr>
    <w:rPr>
      <w:rFonts w:ascii="SimSun" w:eastAsia="SimSun" w:hAnsi="SimSun" w:cs="굴림"/>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7182">
      <w:bodyDiv w:val="1"/>
      <w:marLeft w:val="0"/>
      <w:marRight w:val="0"/>
      <w:marTop w:val="0"/>
      <w:marBottom w:val="0"/>
      <w:divBdr>
        <w:top w:val="none" w:sz="0" w:space="0" w:color="auto"/>
        <w:left w:val="none" w:sz="0" w:space="0" w:color="auto"/>
        <w:bottom w:val="none" w:sz="0" w:space="0" w:color="auto"/>
        <w:right w:val="none" w:sz="0" w:space="0" w:color="auto"/>
      </w:divBdr>
      <w:divsChild>
        <w:div w:id="35937991">
          <w:marLeft w:val="0"/>
          <w:marRight w:val="0"/>
          <w:marTop w:val="0"/>
          <w:marBottom w:val="0"/>
          <w:divBdr>
            <w:top w:val="none" w:sz="0" w:space="0" w:color="auto"/>
            <w:left w:val="none" w:sz="0" w:space="0" w:color="auto"/>
            <w:bottom w:val="none" w:sz="0" w:space="0" w:color="auto"/>
            <w:right w:val="none" w:sz="0" w:space="0" w:color="auto"/>
          </w:divBdr>
          <w:divsChild>
            <w:div w:id="217519125">
              <w:marLeft w:val="0"/>
              <w:marRight w:val="0"/>
              <w:marTop w:val="0"/>
              <w:marBottom w:val="540"/>
              <w:divBdr>
                <w:top w:val="single" w:sz="6" w:space="0" w:color="DCDCDC"/>
                <w:left w:val="single" w:sz="6" w:space="0" w:color="DCDCDC"/>
                <w:bottom w:val="single" w:sz="6" w:space="31" w:color="DCDCDC"/>
                <w:right w:val="single" w:sz="6" w:space="0" w:color="DCDCDC"/>
              </w:divBdr>
              <w:divsChild>
                <w:div w:id="130565057">
                  <w:marLeft w:val="0"/>
                  <w:marRight w:val="0"/>
                  <w:marTop w:val="480"/>
                  <w:marBottom w:val="0"/>
                  <w:divBdr>
                    <w:top w:val="none" w:sz="0" w:space="0" w:color="auto"/>
                    <w:left w:val="none" w:sz="0" w:space="0" w:color="auto"/>
                    <w:bottom w:val="none" w:sz="0" w:space="0" w:color="auto"/>
                    <w:right w:val="none" w:sz="0" w:space="0" w:color="auto"/>
                  </w:divBdr>
                </w:div>
                <w:div w:id="1801681885">
                  <w:marLeft w:val="0"/>
                  <w:marRight w:val="0"/>
                  <w:marTop w:val="150"/>
                  <w:marBottom w:val="0"/>
                  <w:divBdr>
                    <w:top w:val="none" w:sz="0" w:space="0" w:color="auto"/>
                    <w:left w:val="none" w:sz="0" w:space="0" w:color="auto"/>
                    <w:bottom w:val="none" w:sz="0" w:space="0" w:color="auto"/>
                    <w:right w:val="none" w:sz="0" w:space="0" w:color="auto"/>
                  </w:divBdr>
                </w:div>
                <w:div w:id="18953435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584848060">
      <w:bodyDiv w:val="1"/>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429156322">
              <w:marLeft w:val="0"/>
              <w:marRight w:val="0"/>
              <w:marTop w:val="0"/>
              <w:marBottom w:val="540"/>
              <w:divBdr>
                <w:top w:val="single" w:sz="6" w:space="0" w:color="DCDCDC"/>
                <w:left w:val="single" w:sz="6" w:space="0" w:color="DCDCDC"/>
                <w:bottom w:val="single" w:sz="6" w:space="31" w:color="DCDCDC"/>
                <w:right w:val="single" w:sz="6" w:space="0" w:color="DCDCDC"/>
              </w:divBdr>
              <w:divsChild>
                <w:div w:id="201241599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074008384">
      <w:bodyDiv w:val="1"/>
      <w:marLeft w:val="0"/>
      <w:marRight w:val="0"/>
      <w:marTop w:val="0"/>
      <w:marBottom w:val="0"/>
      <w:divBdr>
        <w:top w:val="none" w:sz="0" w:space="0" w:color="auto"/>
        <w:left w:val="none" w:sz="0" w:space="0" w:color="auto"/>
        <w:bottom w:val="none" w:sz="0" w:space="0" w:color="auto"/>
        <w:right w:val="none" w:sz="0" w:space="0" w:color="auto"/>
      </w:divBdr>
      <w:divsChild>
        <w:div w:id="695886947">
          <w:marLeft w:val="0"/>
          <w:marRight w:val="0"/>
          <w:marTop w:val="0"/>
          <w:marBottom w:val="0"/>
          <w:divBdr>
            <w:top w:val="none" w:sz="0" w:space="0" w:color="auto"/>
            <w:left w:val="none" w:sz="0" w:space="0" w:color="auto"/>
            <w:bottom w:val="none" w:sz="0" w:space="0" w:color="auto"/>
            <w:right w:val="none" w:sz="0" w:space="0" w:color="auto"/>
          </w:divBdr>
          <w:divsChild>
            <w:div w:id="1334720931">
              <w:marLeft w:val="0"/>
              <w:marRight w:val="0"/>
              <w:marTop w:val="0"/>
              <w:marBottom w:val="540"/>
              <w:divBdr>
                <w:top w:val="single" w:sz="6" w:space="0" w:color="DCDCDC"/>
                <w:left w:val="single" w:sz="6" w:space="0" w:color="DCDCDC"/>
                <w:bottom w:val="single" w:sz="6" w:space="31" w:color="DCDCDC"/>
                <w:right w:val="single" w:sz="6" w:space="0" w:color="DCDCDC"/>
              </w:divBdr>
              <w:divsChild>
                <w:div w:id="66180993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285964638">
      <w:bodyDiv w:val="1"/>
      <w:marLeft w:val="0"/>
      <w:marRight w:val="0"/>
      <w:marTop w:val="0"/>
      <w:marBottom w:val="0"/>
      <w:divBdr>
        <w:top w:val="none" w:sz="0" w:space="0" w:color="auto"/>
        <w:left w:val="none" w:sz="0" w:space="0" w:color="auto"/>
        <w:bottom w:val="none" w:sz="0" w:space="0" w:color="auto"/>
        <w:right w:val="none" w:sz="0" w:space="0" w:color="auto"/>
      </w:divBdr>
      <w:divsChild>
        <w:div w:id="1003971910">
          <w:marLeft w:val="0"/>
          <w:marRight w:val="0"/>
          <w:marTop w:val="0"/>
          <w:marBottom w:val="0"/>
          <w:divBdr>
            <w:top w:val="none" w:sz="0" w:space="0" w:color="auto"/>
            <w:left w:val="none" w:sz="0" w:space="0" w:color="auto"/>
            <w:bottom w:val="none" w:sz="0" w:space="0" w:color="auto"/>
            <w:right w:val="none" w:sz="0" w:space="0" w:color="auto"/>
          </w:divBdr>
          <w:divsChild>
            <w:div w:id="1154689102">
              <w:marLeft w:val="0"/>
              <w:marRight w:val="0"/>
              <w:marTop w:val="0"/>
              <w:marBottom w:val="540"/>
              <w:divBdr>
                <w:top w:val="single" w:sz="6" w:space="0" w:color="DCDCDC"/>
                <w:left w:val="single" w:sz="6" w:space="0" w:color="DCDCDC"/>
                <w:bottom w:val="single" w:sz="6" w:space="31" w:color="DCDCDC"/>
                <w:right w:val="single" w:sz="6" w:space="0" w:color="DCDCDC"/>
              </w:divBdr>
              <w:divsChild>
                <w:div w:id="1837842305">
                  <w:marLeft w:val="0"/>
                  <w:marRight w:val="0"/>
                  <w:marTop w:val="480"/>
                  <w:marBottom w:val="0"/>
                  <w:divBdr>
                    <w:top w:val="none" w:sz="0" w:space="0" w:color="auto"/>
                    <w:left w:val="none" w:sz="0" w:space="0" w:color="auto"/>
                    <w:bottom w:val="none" w:sz="0" w:space="0" w:color="auto"/>
                    <w:right w:val="none" w:sz="0" w:space="0" w:color="auto"/>
                  </w:divBdr>
                </w:div>
                <w:div w:id="114053679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380011315">
      <w:bodyDiv w:val="1"/>
      <w:marLeft w:val="0"/>
      <w:marRight w:val="0"/>
      <w:marTop w:val="0"/>
      <w:marBottom w:val="0"/>
      <w:divBdr>
        <w:top w:val="none" w:sz="0" w:space="0" w:color="auto"/>
        <w:left w:val="none" w:sz="0" w:space="0" w:color="auto"/>
        <w:bottom w:val="none" w:sz="0" w:space="0" w:color="auto"/>
        <w:right w:val="none" w:sz="0" w:space="0" w:color="auto"/>
      </w:divBdr>
      <w:divsChild>
        <w:div w:id="383870605">
          <w:marLeft w:val="0"/>
          <w:marRight w:val="0"/>
          <w:marTop w:val="0"/>
          <w:marBottom w:val="0"/>
          <w:divBdr>
            <w:top w:val="none" w:sz="0" w:space="0" w:color="auto"/>
            <w:left w:val="none" w:sz="0" w:space="0" w:color="auto"/>
            <w:bottom w:val="none" w:sz="0" w:space="0" w:color="auto"/>
            <w:right w:val="none" w:sz="0" w:space="0" w:color="auto"/>
          </w:divBdr>
          <w:divsChild>
            <w:div w:id="351802887">
              <w:marLeft w:val="0"/>
              <w:marRight w:val="0"/>
              <w:marTop w:val="0"/>
              <w:marBottom w:val="540"/>
              <w:divBdr>
                <w:top w:val="single" w:sz="6" w:space="0" w:color="DCDCDC"/>
                <w:left w:val="single" w:sz="6" w:space="0" w:color="DCDCDC"/>
                <w:bottom w:val="single" w:sz="6" w:space="31" w:color="DCDCDC"/>
                <w:right w:val="single" w:sz="6" w:space="0" w:color="DCDCDC"/>
              </w:divBdr>
              <w:divsChild>
                <w:div w:id="115699786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507598868">
      <w:bodyDiv w:val="1"/>
      <w:marLeft w:val="0"/>
      <w:marRight w:val="0"/>
      <w:marTop w:val="0"/>
      <w:marBottom w:val="0"/>
      <w:divBdr>
        <w:top w:val="none" w:sz="0" w:space="0" w:color="auto"/>
        <w:left w:val="none" w:sz="0" w:space="0" w:color="auto"/>
        <w:bottom w:val="none" w:sz="0" w:space="0" w:color="auto"/>
        <w:right w:val="none" w:sz="0" w:space="0" w:color="auto"/>
      </w:divBdr>
      <w:divsChild>
        <w:div w:id="1409495896">
          <w:marLeft w:val="0"/>
          <w:marRight w:val="0"/>
          <w:marTop w:val="0"/>
          <w:marBottom w:val="0"/>
          <w:divBdr>
            <w:top w:val="none" w:sz="0" w:space="0" w:color="auto"/>
            <w:left w:val="none" w:sz="0" w:space="0" w:color="auto"/>
            <w:bottom w:val="none" w:sz="0" w:space="0" w:color="auto"/>
            <w:right w:val="none" w:sz="0" w:space="0" w:color="auto"/>
          </w:divBdr>
          <w:divsChild>
            <w:div w:id="1952514774">
              <w:marLeft w:val="0"/>
              <w:marRight w:val="0"/>
              <w:marTop w:val="0"/>
              <w:marBottom w:val="540"/>
              <w:divBdr>
                <w:top w:val="single" w:sz="6" w:space="0" w:color="DCDCDC"/>
                <w:left w:val="single" w:sz="6" w:space="0" w:color="DCDCDC"/>
                <w:bottom w:val="single" w:sz="6" w:space="31" w:color="DCDCDC"/>
                <w:right w:val="single" w:sz="6" w:space="0" w:color="DCDCDC"/>
              </w:divBdr>
              <w:divsChild>
                <w:div w:id="1662540237">
                  <w:marLeft w:val="0"/>
                  <w:marRight w:val="0"/>
                  <w:marTop w:val="480"/>
                  <w:marBottom w:val="0"/>
                  <w:divBdr>
                    <w:top w:val="none" w:sz="0" w:space="0" w:color="auto"/>
                    <w:left w:val="none" w:sz="0" w:space="0" w:color="auto"/>
                    <w:bottom w:val="none" w:sz="0" w:space="0" w:color="auto"/>
                    <w:right w:val="none" w:sz="0" w:space="0" w:color="auto"/>
                  </w:divBdr>
                </w:div>
                <w:div w:id="5738597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708141826">
      <w:bodyDiv w:val="1"/>
      <w:marLeft w:val="0"/>
      <w:marRight w:val="0"/>
      <w:marTop w:val="0"/>
      <w:marBottom w:val="0"/>
      <w:divBdr>
        <w:top w:val="none" w:sz="0" w:space="0" w:color="auto"/>
        <w:left w:val="none" w:sz="0" w:space="0" w:color="auto"/>
        <w:bottom w:val="none" w:sz="0" w:space="0" w:color="auto"/>
        <w:right w:val="none" w:sz="0" w:space="0" w:color="auto"/>
      </w:divBdr>
      <w:divsChild>
        <w:div w:id="2056347454">
          <w:marLeft w:val="0"/>
          <w:marRight w:val="0"/>
          <w:marTop w:val="0"/>
          <w:marBottom w:val="0"/>
          <w:divBdr>
            <w:top w:val="none" w:sz="0" w:space="0" w:color="auto"/>
            <w:left w:val="none" w:sz="0" w:space="0" w:color="auto"/>
            <w:bottom w:val="none" w:sz="0" w:space="0" w:color="auto"/>
            <w:right w:val="none" w:sz="0" w:space="0" w:color="auto"/>
          </w:divBdr>
          <w:divsChild>
            <w:div w:id="578294291">
              <w:marLeft w:val="0"/>
              <w:marRight w:val="0"/>
              <w:marTop w:val="0"/>
              <w:marBottom w:val="540"/>
              <w:divBdr>
                <w:top w:val="single" w:sz="6" w:space="0" w:color="DCDCDC"/>
                <w:left w:val="single" w:sz="6" w:space="0" w:color="DCDCDC"/>
                <w:bottom w:val="single" w:sz="6" w:space="31" w:color="DCDCDC"/>
                <w:right w:val="single" w:sz="6" w:space="0" w:color="DCDCDC"/>
              </w:divBdr>
              <w:divsChild>
                <w:div w:id="876161161">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741825876">
      <w:bodyDiv w:val="1"/>
      <w:marLeft w:val="0"/>
      <w:marRight w:val="0"/>
      <w:marTop w:val="0"/>
      <w:marBottom w:val="0"/>
      <w:divBdr>
        <w:top w:val="none" w:sz="0" w:space="0" w:color="auto"/>
        <w:left w:val="none" w:sz="0" w:space="0" w:color="auto"/>
        <w:bottom w:val="none" w:sz="0" w:space="0" w:color="auto"/>
        <w:right w:val="none" w:sz="0" w:space="0" w:color="auto"/>
      </w:divBdr>
      <w:divsChild>
        <w:div w:id="1493369709">
          <w:marLeft w:val="0"/>
          <w:marRight w:val="0"/>
          <w:marTop w:val="0"/>
          <w:marBottom w:val="0"/>
          <w:divBdr>
            <w:top w:val="none" w:sz="0" w:space="0" w:color="auto"/>
            <w:left w:val="none" w:sz="0" w:space="0" w:color="auto"/>
            <w:bottom w:val="none" w:sz="0" w:space="0" w:color="auto"/>
            <w:right w:val="none" w:sz="0" w:space="0" w:color="auto"/>
          </w:divBdr>
          <w:divsChild>
            <w:div w:id="1675038119">
              <w:marLeft w:val="0"/>
              <w:marRight w:val="0"/>
              <w:marTop w:val="0"/>
              <w:marBottom w:val="540"/>
              <w:divBdr>
                <w:top w:val="single" w:sz="6" w:space="0" w:color="DCDCDC"/>
                <w:left w:val="single" w:sz="6" w:space="0" w:color="DCDCDC"/>
                <w:bottom w:val="single" w:sz="6" w:space="31" w:color="DCDCDC"/>
                <w:right w:val="single" w:sz="6" w:space="0" w:color="DCDCDC"/>
              </w:divBdr>
              <w:divsChild>
                <w:div w:id="465392252">
                  <w:marLeft w:val="0"/>
                  <w:marRight w:val="0"/>
                  <w:marTop w:val="480"/>
                  <w:marBottom w:val="0"/>
                  <w:divBdr>
                    <w:top w:val="none" w:sz="0" w:space="0" w:color="auto"/>
                    <w:left w:val="none" w:sz="0" w:space="0" w:color="auto"/>
                    <w:bottom w:val="none" w:sz="0" w:space="0" w:color="auto"/>
                    <w:right w:val="none" w:sz="0" w:space="0" w:color="auto"/>
                  </w:divBdr>
                </w:div>
                <w:div w:id="185534241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824471528">
      <w:bodyDiv w:val="1"/>
      <w:marLeft w:val="0"/>
      <w:marRight w:val="0"/>
      <w:marTop w:val="0"/>
      <w:marBottom w:val="0"/>
      <w:divBdr>
        <w:top w:val="none" w:sz="0" w:space="0" w:color="auto"/>
        <w:left w:val="none" w:sz="0" w:space="0" w:color="auto"/>
        <w:bottom w:val="none" w:sz="0" w:space="0" w:color="auto"/>
        <w:right w:val="none" w:sz="0" w:space="0" w:color="auto"/>
      </w:divBdr>
      <w:divsChild>
        <w:div w:id="1154180723">
          <w:marLeft w:val="0"/>
          <w:marRight w:val="0"/>
          <w:marTop w:val="0"/>
          <w:marBottom w:val="0"/>
          <w:divBdr>
            <w:top w:val="none" w:sz="0" w:space="0" w:color="auto"/>
            <w:left w:val="none" w:sz="0" w:space="0" w:color="auto"/>
            <w:bottom w:val="none" w:sz="0" w:space="0" w:color="auto"/>
            <w:right w:val="none" w:sz="0" w:space="0" w:color="auto"/>
          </w:divBdr>
          <w:divsChild>
            <w:div w:id="526331665">
              <w:marLeft w:val="0"/>
              <w:marRight w:val="0"/>
              <w:marTop w:val="0"/>
              <w:marBottom w:val="540"/>
              <w:divBdr>
                <w:top w:val="single" w:sz="6" w:space="0" w:color="DCDCDC"/>
                <w:left w:val="single" w:sz="6" w:space="0" w:color="DCDCDC"/>
                <w:bottom w:val="single" w:sz="6" w:space="31" w:color="DCDCDC"/>
                <w:right w:val="single" w:sz="6" w:space="0" w:color="DCDCDC"/>
              </w:divBdr>
              <w:divsChild>
                <w:div w:id="1501114284">
                  <w:marLeft w:val="0"/>
                  <w:marRight w:val="0"/>
                  <w:marTop w:val="480"/>
                  <w:marBottom w:val="0"/>
                  <w:divBdr>
                    <w:top w:val="none" w:sz="0" w:space="0" w:color="auto"/>
                    <w:left w:val="none" w:sz="0" w:space="0" w:color="auto"/>
                    <w:bottom w:val="none" w:sz="0" w:space="0" w:color="auto"/>
                    <w:right w:val="none" w:sz="0" w:space="0" w:color="auto"/>
                  </w:divBdr>
                </w:div>
                <w:div w:id="168709777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886216108">
      <w:bodyDiv w:val="1"/>
      <w:marLeft w:val="0"/>
      <w:marRight w:val="0"/>
      <w:marTop w:val="0"/>
      <w:marBottom w:val="0"/>
      <w:divBdr>
        <w:top w:val="none" w:sz="0" w:space="0" w:color="auto"/>
        <w:left w:val="none" w:sz="0" w:space="0" w:color="auto"/>
        <w:bottom w:val="none" w:sz="0" w:space="0" w:color="auto"/>
        <w:right w:val="none" w:sz="0" w:space="0" w:color="auto"/>
      </w:divBdr>
      <w:divsChild>
        <w:div w:id="1779064688">
          <w:marLeft w:val="0"/>
          <w:marRight w:val="0"/>
          <w:marTop w:val="0"/>
          <w:marBottom w:val="0"/>
          <w:divBdr>
            <w:top w:val="none" w:sz="0" w:space="0" w:color="auto"/>
            <w:left w:val="none" w:sz="0" w:space="0" w:color="auto"/>
            <w:bottom w:val="none" w:sz="0" w:space="0" w:color="auto"/>
            <w:right w:val="none" w:sz="0" w:space="0" w:color="auto"/>
          </w:divBdr>
          <w:divsChild>
            <w:div w:id="425880443">
              <w:marLeft w:val="0"/>
              <w:marRight w:val="0"/>
              <w:marTop w:val="0"/>
              <w:marBottom w:val="540"/>
              <w:divBdr>
                <w:top w:val="single" w:sz="6" w:space="0" w:color="DCDCDC"/>
                <w:left w:val="single" w:sz="6" w:space="0" w:color="DCDCDC"/>
                <w:bottom w:val="single" w:sz="6" w:space="31" w:color="DCDCDC"/>
                <w:right w:val="single" w:sz="6" w:space="0" w:color="DCDCDC"/>
              </w:divBdr>
              <w:divsChild>
                <w:div w:id="16267226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huanqiu.com/plrd/2016-02/8546109.html" TargetMode="External"/><Relationship Id="rId13" Type="http://schemas.openxmlformats.org/officeDocument/2006/relationships/hyperlink" Target="http://country.huanqiu.com/iran" TargetMode="External"/><Relationship Id="rId18" Type="http://schemas.openxmlformats.org/officeDocument/2006/relationships/hyperlink" Target="http://country.huanqiu.com/america" TargetMode="External"/><Relationship Id="rId3" Type="http://schemas.openxmlformats.org/officeDocument/2006/relationships/settings" Target="settings.xml"/><Relationship Id="rId21" Type="http://schemas.openxmlformats.org/officeDocument/2006/relationships/hyperlink" Target="http://country.huanqiu.com/china" TargetMode="External"/><Relationship Id="rId7" Type="http://schemas.openxmlformats.org/officeDocument/2006/relationships/hyperlink" Target="http://www.fmprc.gov.cn/web/fyrbt_673021/jzhsl_673025/t1341558.shtml" TargetMode="External"/><Relationship Id="rId12" Type="http://schemas.openxmlformats.org/officeDocument/2006/relationships/hyperlink" Target="http://country.huanqiu.com/korea" TargetMode="External"/><Relationship Id="rId17" Type="http://schemas.openxmlformats.org/officeDocument/2006/relationships/hyperlink" Target="http://country.huanqiu.com/u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untry.huanqiu.com/north_korea" TargetMode="External"/><Relationship Id="rId20" Type="http://schemas.openxmlformats.org/officeDocument/2006/relationships/hyperlink" Target="http://country.huanqiu.com/kor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ntry.huanqiu.com/ameri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untry.huanqiu.com/china" TargetMode="External"/><Relationship Id="rId23" Type="http://schemas.openxmlformats.org/officeDocument/2006/relationships/header" Target="header1.xml"/><Relationship Id="rId10" Type="http://schemas.openxmlformats.org/officeDocument/2006/relationships/hyperlink" Target="http://country.huanqiu.com/un" TargetMode="External"/><Relationship Id="rId19" Type="http://schemas.openxmlformats.org/officeDocument/2006/relationships/hyperlink" Target="http://country.huanqiu.com/japan" TargetMode="External"/><Relationship Id="rId4" Type="http://schemas.openxmlformats.org/officeDocument/2006/relationships/webSettings" Target="webSettings.xml"/><Relationship Id="rId9" Type="http://schemas.openxmlformats.org/officeDocument/2006/relationships/hyperlink" Target="http://country.huanqiu.com/north_korea" TargetMode="External"/><Relationship Id="rId14" Type="http://schemas.openxmlformats.org/officeDocument/2006/relationships/hyperlink" Target="http://country.huanqiu.com/iraq" TargetMode="External"/><Relationship Id="rId22" Type="http://schemas.openxmlformats.org/officeDocument/2006/relationships/hyperlink" Target="http://country.huanqiu.com/russia"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1213</Words>
  <Characters>6917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10</cp:revision>
  <cp:lastPrinted>2016-02-22T00:59:00Z</cp:lastPrinted>
  <dcterms:created xsi:type="dcterms:W3CDTF">2016-02-21T17:13:00Z</dcterms:created>
  <dcterms:modified xsi:type="dcterms:W3CDTF">2016-02-22T04:57:00Z</dcterms:modified>
</cp:coreProperties>
</file>