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5C6D0" w14:textId="06BE172D" w:rsidR="005D6074" w:rsidRPr="005D6074" w:rsidRDefault="005D6074" w:rsidP="005D6074">
      <w:pPr>
        <w:jc w:val="right"/>
        <w:rPr>
          <w:rFonts w:ascii="바탕" w:eastAsia="바탕" w:hAnsi="바탕" w:cs="바탕"/>
          <w:sz w:val="22"/>
          <w:szCs w:val="22"/>
          <w:lang w:eastAsia="ko-KR"/>
        </w:rPr>
      </w:pPr>
      <w:r>
        <w:rPr>
          <w:sz w:val="22"/>
          <w:szCs w:val="22"/>
          <w:lang w:eastAsia="ko-KR"/>
        </w:rPr>
        <w:t>2016.4.5</w:t>
      </w:r>
      <w:r>
        <w:rPr>
          <w:rFonts w:hint="eastAsia"/>
          <w:sz w:val="22"/>
          <w:szCs w:val="22"/>
          <w:lang w:eastAsia="ko-KR"/>
        </w:rPr>
        <w:t xml:space="preserve"> </w:t>
      </w:r>
      <w:r>
        <w:rPr>
          <w:sz w:val="22"/>
          <w:szCs w:val="22"/>
          <w:lang w:eastAsia="ko-KR"/>
        </w:rPr>
        <w:t xml:space="preserve">  </w:t>
      </w:r>
      <w:bookmarkStart w:id="0" w:name="_GoBack"/>
      <w:bookmarkEnd w:id="0"/>
    </w:p>
    <w:p w14:paraId="0092D614" w14:textId="77777777" w:rsidR="005D6074" w:rsidRDefault="005D6074" w:rsidP="000D028B">
      <w:pPr>
        <w:rPr>
          <w:sz w:val="22"/>
          <w:szCs w:val="22"/>
          <w:lang w:eastAsia="ko-KR"/>
        </w:rPr>
      </w:pPr>
    </w:p>
    <w:p w14:paraId="3C8E597F" w14:textId="5A4E0DD4" w:rsidR="000D028B" w:rsidRPr="00EB1838" w:rsidRDefault="00336BB0" w:rsidP="000D028B">
      <w:pPr>
        <w:rPr>
          <w:sz w:val="22"/>
          <w:szCs w:val="22"/>
          <w:lang w:eastAsia="ko-KR"/>
        </w:rPr>
      </w:pPr>
      <w:r w:rsidRPr="00EB1838">
        <w:rPr>
          <w:sz w:val="22"/>
          <w:szCs w:val="22"/>
          <w:lang w:eastAsia="ko-KR"/>
        </w:rPr>
        <w:t xml:space="preserve">A. </w:t>
      </w:r>
      <w:proofErr w:type="spellStart"/>
      <w:r w:rsidR="000D028B" w:rsidRPr="00EB1838">
        <w:rPr>
          <w:rFonts w:hint="eastAsia"/>
          <w:sz w:val="22"/>
          <w:szCs w:val="22"/>
          <w:lang w:eastAsia="ko-KR"/>
        </w:rPr>
        <w:t>中国视角下的核安全问题</w:t>
      </w:r>
      <w:proofErr w:type="spellEnd"/>
    </w:p>
    <w:p w14:paraId="3C0C3361" w14:textId="77777777" w:rsidR="000D028B" w:rsidRPr="00EB1838" w:rsidRDefault="000D028B" w:rsidP="000D028B">
      <w:pPr>
        <w:rPr>
          <w:sz w:val="22"/>
          <w:szCs w:val="22"/>
        </w:rPr>
      </w:pPr>
      <w:r w:rsidRPr="00EB1838">
        <w:rPr>
          <w:rFonts w:hint="eastAsia"/>
          <w:sz w:val="22"/>
          <w:szCs w:val="22"/>
        </w:rPr>
        <w:t>2016</w:t>
      </w:r>
      <w:r w:rsidRPr="00EB1838">
        <w:rPr>
          <w:rFonts w:hint="eastAsia"/>
          <w:sz w:val="22"/>
          <w:szCs w:val="22"/>
        </w:rPr>
        <w:t>年</w:t>
      </w:r>
      <w:r w:rsidRPr="00EB1838">
        <w:rPr>
          <w:rFonts w:hint="eastAsia"/>
          <w:sz w:val="22"/>
          <w:szCs w:val="22"/>
        </w:rPr>
        <w:t>03</w:t>
      </w:r>
      <w:r w:rsidRPr="00EB1838">
        <w:rPr>
          <w:rFonts w:hint="eastAsia"/>
          <w:sz w:val="22"/>
          <w:szCs w:val="22"/>
        </w:rPr>
        <w:t>月</w:t>
      </w:r>
      <w:r w:rsidRPr="00EB1838">
        <w:rPr>
          <w:rFonts w:hint="eastAsia"/>
          <w:sz w:val="22"/>
          <w:szCs w:val="22"/>
        </w:rPr>
        <w:t>28</w:t>
      </w:r>
      <w:r w:rsidRPr="00EB1838">
        <w:rPr>
          <w:rFonts w:hint="eastAsia"/>
          <w:sz w:val="22"/>
          <w:szCs w:val="22"/>
        </w:rPr>
        <w:t>日</w:t>
      </w:r>
      <w:r w:rsidRPr="00EB1838">
        <w:rPr>
          <w:rFonts w:hint="eastAsia"/>
          <w:sz w:val="22"/>
          <w:szCs w:val="22"/>
        </w:rPr>
        <w:t xml:space="preserve"> 15:09:23</w:t>
      </w:r>
    </w:p>
    <w:p w14:paraId="3B1BECB3" w14:textId="77777777" w:rsidR="000D028B" w:rsidRPr="00EB1838" w:rsidRDefault="000D028B" w:rsidP="000D028B">
      <w:pPr>
        <w:rPr>
          <w:sz w:val="22"/>
          <w:szCs w:val="22"/>
        </w:rPr>
      </w:pPr>
      <w:r w:rsidRPr="00EB1838">
        <w:rPr>
          <w:rFonts w:hint="eastAsia"/>
          <w:sz w:val="22"/>
          <w:szCs w:val="22"/>
        </w:rPr>
        <w:t>来源：人民日报　　作者：李保东</w:t>
      </w:r>
    </w:p>
    <w:p w14:paraId="39546E69" w14:textId="77777777" w:rsidR="000D028B" w:rsidRPr="00EB1838" w:rsidRDefault="00556DBC" w:rsidP="000D028B">
      <w:pPr>
        <w:rPr>
          <w:sz w:val="22"/>
          <w:szCs w:val="22"/>
        </w:rPr>
      </w:pPr>
      <w:hyperlink r:id="rId8" w:history="1">
        <w:r w:rsidR="000D028B" w:rsidRPr="00EB1838">
          <w:rPr>
            <w:rStyle w:val="a3"/>
            <w:sz w:val="22"/>
            <w:szCs w:val="22"/>
          </w:rPr>
          <w:t>http://www.qstheory.cn/international/2016-03/28/c_1118464485.htm</w:t>
        </w:r>
      </w:hyperlink>
      <w:r w:rsidR="000D028B" w:rsidRPr="00EB1838">
        <w:rPr>
          <w:rFonts w:hint="eastAsia"/>
          <w:sz w:val="22"/>
          <w:szCs w:val="22"/>
        </w:rPr>
        <w:t xml:space="preserve"> </w:t>
      </w:r>
    </w:p>
    <w:p w14:paraId="771C94BF" w14:textId="77777777" w:rsidR="000D028B" w:rsidRPr="00EB1838" w:rsidRDefault="000D028B" w:rsidP="000D028B">
      <w:pPr>
        <w:rPr>
          <w:sz w:val="22"/>
          <w:szCs w:val="22"/>
        </w:rPr>
      </w:pPr>
    </w:p>
    <w:p w14:paraId="1E836517" w14:textId="77777777" w:rsidR="000D028B" w:rsidRPr="00EB1838" w:rsidRDefault="000D028B" w:rsidP="000D028B">
      <w:pPr>
        <w:rPr>
          <w:sz w:val="22"/>
          <w:szCs w:val="22"/>
        </w:rPr>
      </w:pPr>
      <w:r w:rsidRPr="00EB1838">
        <w:rPr>
          <w:rFonts w:hint="eastAsia"/>
          <w:sz w:val="22"/>
          <w:szCs w:val="22"/>
        </w:rPr>
        <w:t xml:space="preserve">　　又到春暖花开时。未来几天，全世界的目光将再次投向华盛顿。多国政要将齐聚于此，围绕加强国际核安全体系展开对话。</w:t>
      </w:r>
      <w:r w:rsidRPr="00EB1838">
        <w:rPr>
          <w:rFonts w:hint="eastAsia"/>
          <w:sz w:val="22"/>
          <w:szCs w:val="22"/>
        </w:rPr>
        <w:t>2014</w:t>
      </w:r>
      <w:r w:rsidRPr="00EB1838">
        <w:rPr>
          <w:rFonts w:hint="eastAsia"/>
          <w:sz w:val="22"/>
          <w:szCs w:val="22"/>
        </w:rPr>
        <w:t>年，习近平主席在海牙核安全峰会上首次提出中国的“核安全观”，成为指引中国核安全努力和推进国际核安全进程的重要理念。习主席时隔两年再次出席峰会，是对中国践行新安全观和增进普遍安全的最好诠释，也充分体现出中国对核安全的重视和对国际安全的担当。</w:t>
      </w:r>
    </w:p>
    <w:p w14:paraId="31C9E704" w14:textId="77777777" w:rsidR="000D028B" w:rsidRPr="00EB1838" w:rsidRDefault="000D028B" w:rsidP="000D028B">
      <w:pPr>
        <w:rPr>
          <w:sz w:val="22"/>
          <w:szCs w:val="22"/>
        </w:rPr>
      </w:pPr>
      <w:r w:rsidRPr="00EB1838">
        <w:rPr>
          <w:rFonts w:hint="eastAsia"/>
          <w:sz w:val="22"/>
          <w:szCs w:val="22"/>
        </w:rPr>
        <w:t xml:space="preserve">　　当前，全球热点问题频发、恐怖主义繁衍蔓延，核恐怖主义风险有增无减。国际社会必须加强统筹协调，形成合力，集众之所能，控险于端倪，推进核领域全球治理。</w:t>
      </w:r>
    </w:p>
    <w:p w14:paraId="29B05F1E" w14:textId="77777777" w:rsidR="000D028B" w:rsidRPr="00EB1838" w:rsidRDefault="000D028B" w:rsidP="000D028B">
      <w:pPr>
        <w:rPr>
          <w:sz w:val="22"/>
          <w:szCs w:val="22"/>
        </w:rPr>
      </w:pPr>
      <w:r w:rsidRPr="00EB1838">
        <w:rPr>
          <w:rFonts w:hint="eastAsia"/>
          <w:sz w:val="22"/>
          <w:szCs w:val="22"/>
        </w:rPr>
        <w:t xml:space="preserve">　　</w:t>
      </w:r>
      <w:r w:rsidRPr="00EB1838">
        <w:rPr>
          <w:rFonts w:hint="eastAsia"/>
          <w:sz w:val="22"/>
          <w:szCs w:val="22"/>
          <w:u w:val="single"/>
        </w:rPr>
        <w:t>第一，加强国家核安全能力建设是关键。</w:t>
      </w:r>
      <w:r w:rsidRPr="00EB1838">
        <w:rPr>
          <w:rFonts w:hint="eastAsia"/>
          <w:sz w:val="22"/>
          <w:szCs w:val="22"/>
        </w:rPr>
        <w:t>各国应积极履行国家主体责任和国际义务，不断加强国内相关立法和监督管理机制，采取有效措施保护本国核材料和核设施安全，为提高核安全能力提供制度、机制、技术以及人力资源等方面的全天候保障。</w:t>
      </w:r>
    </w:p>
    <w:p w14:paraId="6E3DD37E" w14:textId="77777777" w:rsidR="000D028B" w:rsidRPr="00EB1838" w:rsidRDefault="000D028B" w:rsidP="000D028B">
      <w:pPr>
        <w:rPr>
          <w:sz w:val="22"/>
          <w:szCs w:val="22"/>
        </w:rPr>
      </w:pPr>
      <w:r w:rsidRPr="00EB1838">
        <w:rPr>
          <w:rFonts w:hint="eastAsia"/>
          <w:sz w:val="22"/>
          <w:szCs w:val="22"/>
        </w:rPr>
        <w:t xml:space="preserve">　　</w:t>
      </w:r>
      <w:r w:rsidRPr="00EB1838">
        <w:rPr>
          <w:rFonts w:hint="eastAsia"/>
          <w:sz w:val="22"/>
          <w:szCs w:val="22"/>
          <w:u w:val="single"/>
        </w:rPr>
        <w:t>第二，减少核恐怖主义动因是根本。</w:t>
      </w:r>
      <w:r w:rsidRPr="00EB1838">
        <w:rPr>
          <w:rFonts w:hint="eastAsia"/>
          <w:sz w:val="22"/>
          <w:szCs w:val="22"/>
        </w:rPr>
        <w:t>各国应坚持联合国宪章宗旨和原则，倡导共同、综合、合作、可持续的安全观，</w:t>
      </w:r>
      <w:r w:rsidRPr="00EB1838">
        <w:rPr>
          <w:rFonts w:hint="eastAsia"/>
          <w:sz w:val="22"/>
          <w:szCs w:val="22"/>
          <w:u w:val="single"/>
        </w:rPr>
        <w:t>努力构建以合作共赢为核心的新型国际关系，</w:t>
      </w:r>
      <w:r w:rsidRPr="00EB1838">
        <w:rPr>
          <w:rFonts w:hint="eastAsia"/>
          <w:sz w:val="22"/>
          <w:szCs w:val="22"/>
        </w:rPr>
        <w:t>坚定推进核领域全球治理，为加强核安全营造有利国际环境，从根源上铲除滋生核恐怖主义的土壤。</w:t>
      </w:r>
    </w:p>
    <w:p w14:paraId="54E7818F" w14:textId="77777777" w:rsidR="000D028B" w:rsidRPr="00EB1838" w:rsidRDefault="000D028B" w:rsidP="000D028B">
      <w:pPr>
        <w:rPr>
          <w:sz w:val="22"/>
          <w:szCs w:val="22"/>
        </w:rPr>
      </w:pPr>
      <w:r w:rsidRPr="00EB1838">
        <w:rPr>
          <w:rFonts w:hint="eastAsia"/>
          <w:sz w:val="22"/>
          <w:szCs w:val="22"/>
        </w:rPr>
        <w:t xml:space="preserve">　　</w:t>
      </w:r>
      <w:r w:rsidRPr="00EB1838">
        <w:rPr>
          <w:rFonts w:hint="eastAsia"/>
          <w:sz w:val="22"/>
          <w:szCs w:val="22"/>
          <w:u w:val="single"/>
        </w:rPr>
        <w:t>第三，开展核安全国际交流合作是动力。</w:t>
      </w:r>
      <w:r w:rsidRPr="00EB1838">
        <w:rPr>
          <w:rFonts w:hint="eastAsia"/>
          <w:sz w:val="22"/>
          <w:szCs w:val="22"/>
        </w:rPr>
        <w:t>各国应携手应对核安全这一跨国性挑战，充分发挥现有多边和双边合作机制和渠道的作用，推动国际原子能机构、联合国以及国际刑警组织等各司其职，协调并进，共聚合力。</w:t>
      </w:r>
    </w:p>
    <w:p w14:paraId="50621D4B" w14:textId="77777777" w:rsidR="000D028B" w:rsidRPr="00EB1838" w:rsidRDefault="000D028B" w:rsidP="000D028B">
      <w:pPr>
        <w:rPr>
          <w:sz w:val="22"/>
          <w:szCs w:val="22"/>
        </w:rPr>
      </w:pPr>
      <w:r w:rsidRPr="00EB1838">
        <w:rPr>
          <w:rFonts w:hint="eastAsia"/>
          <w:sz w:val="22"/>
          <w:szCs w:val="22"/>
        </w:rPr>
        <w:t xml:space="preserve">　　</w:t>
      </w:r>
      <w:r w:rsidRPr="00EB1838">
        <w:rPr>
          <w:rFonts w:hint="eastAsia"/>
          <w:sz w:val="22"/>
          <w:szCs w:val="22"/>
          <w:u w:val="single"/>
        </w:rPr>
        <w:t>第四，综合施策消除核安全风险是保障。</w:t>
      </w:r>
      <w:r w:rsidRPr="00EB1838">
        <w:rPr>
          <w:rFonts w:hint="eastAsia"/>
          <w:sz w:val="22"/>
          <w:szCs w:val="22"/>
        </w:rPr>
        <w:t>“为之于未有，治之于未乱”。各国应坚持核材料供需平衡，发展现代化和低风险的核能技术，加强防扩散出口控制，同时要密切关注国际金融和网络系统发展带来的新风险，制定危机应对预案，准确评估，果断处置，及时掌控局面。</w:t>
      </w:r>
    </w:p>
    <w:p w14:paraId="5F0AB7FC" w14:textId="77777777" w:rsidR="000D028B" w:rsidRPr="00EB1838" w:rsidRDefault="000D028B" w:rsidP="000D028B">
      <w:pPr>
        <w:rPr>
          <w:sz w:val="22"/>
          <w:szCs w:val="22"/>
        </w:rPr>
      </w:pPr>
      <w:r w:rsidRPr="00EB1838">
        <w:rPr>
          <w:rFonts w:hint="eastAsia"/>
          <w:sz w:val="22"/>
          <w:szCs w:val="22"/>
        </w:rPr>
        <w:t xml:space="preserve">　　中国不仅大力支持增进全球核安全，而且为此付诸大量实际行动。中国始终秉持为发展求安全、以安全促发展理念，在确保核安全前提下，推进核能事业发展，并在发展中将核安全努力不断推向新的高度。</w:t>
      </w:r>
    </w:p>
    <w:p w14:paraId="39413469" w14:textId="77777777" w:rsidR="000D028B" w:rsidRPr="00EB1838" w:rsidRDefault="000D028B" w:rsidP="000D028B">
      <w:pPr>
        <w:rPr>
          <w:sz w:val="22"/>
          <w:szCs w:val="22"/>
        </w:rPr>
      </w:pPr>
      <w:r w:rsidRPr="00EB1838">
        <w:rPr>
          <w:rFonts w:hint="eastAsia"/>
          <w:sz w:val="22"/>
          <w:szCs w:val="22"/>
        </w:rPr>
        <w:t xml:space="preserve">　　一是参与峰会进程，</w:t>
      </w:r>
      <w:r w:rsidRPr="00EB1838">
        <w:rPr>
          <w:rFonts w:hint="eastAsia"/>
          <w:sz w:val="22"/>
          <w:szCs w:val="22"/>
          <w:u w:val="single"/>
        </w:rPr>
        <w:t>走中国特色的核安全之路。</w:t>
      </w:r>
      <w:r w:rsidRPr="00EB1838">
        <w:rPr>
          <w:rFonts w:hint="eastAsia"/>
          <w:sz w:val="22"/>
          <w:szCs w:val="22"/>
        </w:rPr>
        <w:t>中国领导人出席历届峰会，在核安全领域发出中国声音，有关理念和倡议获得国际社会高度认可。中国积极落实峰会成果，</w:t>
      </w:r>
      <w:r w:rsidRPr="00EB1838">
        <w:rPr>
          <w:rFonts w:hint="eastAsia"/>
          <w:sz w:val="22"/>
          <w:szCs w:val="22"/>
        </w:rPr>
        <w:lastRenderedPageBreak/>
        <w:t>履行所作承诺，发挥峰会辐射效应，借鉴国际先进经验，引进国外资金、技术和设备，服务国家安全和发展利益，取得良好成效。</w:t>
      </w:r>
    </w:p>
    <w:p w14:paraId="15846F46" w14:textId="77777777" w:rsidR="000D028B" w:rsidRPr="00EB1838" w:rsidRDefault="000D028B" w:rsidP="000D028B">
      <w:pPr>
        <w:rPr>
          <w:sz w:val="22"/>
          <w:szCs w:val="22"/>
        </w:rPr>
      </w:pPr>
      <w:r w:rsidRPr="00EB1838">
        <w:rPr>
          <w:rFonts w:hint="eastAsia"/>
          <w:sz w:val="22"/>
          <w:szCs w:val="22"/>
        </w:rPr>
        <w:t xml:space="preserve">　　二是采取切实行动，</w:t>
      </w:r>
      <w:r w:rsidRPr="00EB1838">
        <w:rPr>
          <w:rFonts w:hint="eastAsia"/>
          <w:sz w:val="22"/>
          <w:szCs w:val="22"/>
          <w:u w:val="single"/>
        </w:rPr>
        <w:t>加强自身核安全能力建设。中国把核安全纳入国家总体安全体系，写入《国家安全法》，明确了核安全的战略定位。</w:t>
      </w:r>
      <w:r w:rsidRPr="00EB1838">
        <w:rPr>
          <w:rFonts w:hint="eastAsia"/>
          <w:sz w:val="22"/>
          <w:szCs w:val="22"/>
        </w:rPr>
        <w:t>中国不断健全监管和执法机制，全面开展从业人员能力建设，提升核应急能力和反核恐能力。</w:t>
      </w:r>
    </w:p>
    <w:p w14:paraId="14AD7CB7" w14:textId="77777777" w:rsidR="000D028B" w:rsidRPr="00EB1838" w:rsidRDefault="000D028B" w:rsidP="000D028B">
      <w:pPr>
        <w:rPr>
          <w:sz w:val="22"/>
          <w:szCs w:val="22"/>
        </w:rPr>
      </w:pPr>
      <w:r w:rsidRPr="00EB1838">
        <w:rPr>
          <w:rFonts w:hint="eastAsia"/>
          <w:sz w:val="22"/>
          <w:szCs w:val="22"/>
        </w:rPr>
        <w:t xml:space="preserve">　　三是开展</w:t>
      </w:r>
      <w:r w:rsidRPr="00EB1838">
        <w:rPr>
          <w:rFonts w:hint="eastAsia"/>
          <w:sz w:val="22"/>
          <w:szCs w:val="22"/>
          <w:u w:val="single"/>
        </w:rPr>
        <w:t>国际合作，提供核安全公共产品。</w:t>
      </w:r>
      <w:r w:rsidRPr="00EB1838">
        <w:rPr>
          <w:rFonts w:hint="eastAsia"/>
          <w:sz w:val="22"/>
          <w:szCs w:val="22"/>
        </w:rPr>
        <w:t>中国批准了核安全领域所有国际法律文书，支持国际原子能机构及联合国等相关机构和机制工作，认真履行国际义务。</w:t>
      </w:r>
      <w:r w:rsidRPr="00EB1838">
        <w:rPr>
          <w:rFonts w:hint="eastAsia"/>
          <w:sz w:val="22"/>
          <w:szCs w:val="22"/>
          <w:u w:val="single"/>
        </w:rPr>
        <w:t>中美共建的核安保示范中心</w:t>
      </w:r>
      <w:r w:rsidRPr="00EB1838">
        <w:rPr>
          <w:rFonts w:hint="eastAsia"/>
          <w:sz w:val="22"/>
          <w:szCs w:val="22"/>
        </w:rPr>
        <w:t>已于</w:t>
      </w:r>
      <w:r w:rsidRPr="00EB1838">
        <w:rPr>
          <w:rFonts w:hint="eastAsia"/>
          <w:sz w:val="22"/>
          <w:szCs w:val="22"/>
        </w:rPr>
        <w:t>3</w:t>
      </w:r>
      <w:r w:rsidRPr="00EB1838">
        <w:rPr>
          <w:rFonts w:hint="eastAsia"/>
          <w:sz w:val="22"/>
          <w:szCs w:val="22"/>
        </w:rPr>
        <w:t>月</w:t>
      </w:r>
      <w:r w:rsidRPr="00EB1838">
        <w:rPr>
          <w:rFonts w:hint="eastAsia"/>
          <w:sz w:val="22"/>
          <w:szCs w:val="22"/>
        </w:rPr>
        <w:t>18</w:t>
      </w:r>
      <w:r w:rsidRPr="00EB1838">
        <w:rPr>
          <w:rFonts w:hint="eastAsia"/>
          <w:sz w:val="22"/>
          <w:szCs w:val="22"/>
        </w:rPr>
        <w:t>日在北京落成，这将大大提升亚太地区乃至全球核安全水平。中国协助加纳改造其高浓铀微堆的项目已取得积极进展，将继续向发展中国家提供力所能及帮助。</w:t>
      </w:r>
    </w:p>
    <w:p w14:paraId="5E96395E" w14:textId="77777777" w:rsidR="000D028B" w:rsidRPr="00EB1838" w:rsidRDefault="000D028B" w:rsidP="000D028B">
      <w:pPr>
        <w:rPr>
          <w:sz w:val="22"/>
          <w:szCs w:val="22"/>
        </w:rPr>
      </w:pPr>
      <w:r w:rsidRPr="00EB1838">
        <w:rPr>
          <w:rFonts w:hint="eastAsia"/>
          <w:sz w:val="22"/>
          <w:szCs w:val="22"/>
        </w:rPr>
        <w:t xml:space="preserve">　　中国期待，各国在本届核安全峰会上不断凝聚共识，推动构建一个更加公平、合作、共赢的国际核安全体系，引领全球核能持续健康发展，为核领域全球治理作出新的贡献。</w:t>
      </w:r>
    </w:p>
    <w:p w14:paraId="4423B087" w14:textId="02784606" w:rsidR="002E5E56" w:rsidRPr="00EB1838" w:rsidRDefault="000D028B" w:rsidP="00336BB0">
      <w:pPr>
        <w:ind w:firstLine="480"/>
        <w:rPr>
          <w:sz w:val="22"/>
          <w:szCs w:val="22"/>
        </w:rPr>
      </w:pPr>
      <w:r w:rsidRPr="00EB1838">
        <w:rPr>
          <w:rFonts w:hint="eastAsia"/>
          <w:sz w:val="22"/>
          <w:szCs w:val="22"/>
        </w:rPr>
        <w:t>（作者为外交部副部长）</w:t>
      </w:r>
    </w:p>
    <w:p w14:paraId="5B231896" w14:textId="77777777" w:rsidR="00336BB0" w:rsidRPr="00EB1838" w:rsidRDefault="00336BB0" w:rsidP="00336BB0">
      <w:pPr>
        <w:rPr>
          <w:sz w:val="22"/>
          <w:szCs w:val="22"/>
        </w:rPr>
      </w:pPr>
    </w:p>
    <w:p w14:paraId="4EBF744B" w14:textId="5D8290D5" w:rsidR="005D6074" w:rsidRPr="009C3ECD" w:rsidRDefault="00336BB0" w:rsidP="005D6074">
      <w:pPr>
        <w:rPr>
          <w:sz w:val="22"/>
          <w:szCs w:val="22"/>
        </w:rPr>
      </w:pPr>
      <w:r w:rsidRPr="009C3ECD">
        <w:rPr>
          <w:sz w:val="22"/>
          <w:szCs w:val="22"/>
        </w:rPr>
        <w:t>B.</w:t>
      </w:r>
      <w:r w:rsidR="005D6074" w:rsidRPr="009C3ECD">
        <w:rPr>
          <w:rFonts w:hint="eastAsia"/>
          <w:sz w:val="22"/>
          <w:szCs w:val="22"/>
        </w:rPr>
        <w:t xml:space="preserve"> 1. </w:t>
      </w:r>
      <w:r w:rsidR="005D6074" w:rsidRPr="009C3ECD">
        <w:rPr>
          <w:rFonts w:hint="eastAsia"/>
          <w:sz w:val="22"/>
          <w:szCs w:val="22"/>
        </w:rPr>
        <w:t>中华人民共和国和捷克共和国关于建立战略伙伴关系的联合声明</w:t>
      </w:r>
    </w:p>
    <w:p w14:paraId="21DD4B1F" w14:textId="77777777" w:rsidR="005D6074" w:rsidRPr="009C3ECD" w:rsidRDefault="005D6074" w:rsidP="005D6074">
      <w:pPr>
        <w:rPr>
          <w:sz w:val="22"/>
          <w:szCs w:val="22"/>
        </w:rPr>
      </w:pPr>
      <w:r w:rsidRPr="009C3ECD">
        <w:rPr>
          <w:rFonts w:hint="eastAsia"/>
          <w:sz w:val="22"/>
          <w:szCs w:val="22"/>
        </w:rPr>
        <w:t>（二〇一六年三月二十九日）</w:t>
      </w:r>
    </w:p>
    <w:p w14:paraId="4197B0FD" w14:textId="77777777" w:rsidR="005D6074" w:rsidRPr="009C3ECD" w:rsidRDefault="005D6074" w:rsidP="005D6074">
      <w:pPr>
        <w:rPr>
          <w:sz w:val="22"/>
          <w:szCs w:val="22"/>
        </w:rPr>
      </w:pPr>
      <w:r w:rsidRPr="009C3ECD">
        <w:rPr>
          <w:rFonts w:hint="eastAsia"/>
          <w:sz w:val="22"/>
          <w:szCs w:val="22"/>
        </w:rPr>
        <w:t>《</w:t>
      </w:r>
      <w:r w:rsidRPr="009C3ECD">
        <w:rPr>
          <w:rFonts w:hint="eastAsia"/>
          <w:sz w:val="22"/>
          <w:szCs w:val="22"/>
        </w:rPr>
        <w:t xml:space="preserve"> </w:t>
      </w:r>
      <w:r w:rsidRPr="009C3ECD">
        <w:rPr>
          <w:rFonts w:hint="eastAsia"/>
          <w:sz w:val="22"/>
          <w:szCs w:val="22"/>
        </w:rPr>
        <w:t>人民日报</w:t>
      </w:r>
      <w:r w:rsidRPr="009C3ECD">
        <w:rPr>
          <w:rFonts w:hint="eastAsia"/>
          <w:sz w:val="22"/>
          <w:szCs w:val="22"/>
        </w:rPr>
        <w:t xml:space="preserve"> </w:t>
      </w:r>
      <w:r w:rsidRPr="009C3ECD">
        <w:rPr>
          <w:rFonts w:hint="eastAsia"/>
          <w:sz w:val="22"/>
          <w:szCs w:val="22"/>
        </w:rPr>
        <w:t>》（</w:t>
      </w:r>
      <w:r w:rsidRPr="009C3ECD">
        <w:rPr>
          <w:rFonts w:hint="eastAsia"/>
          <w:sz w:val="22"/>
          <w:szCs w:val="22"/>
        </w:rPr>
        <w:t xml:space="preserve"> 2016</w:t>
      </w:r>
      <w:r w:rsidRPr="009C3ECD">
        <w:rPr>
          <w:rFonts w:hint="eastAsia"/>
          <w:sz w:val="22"/>
          <w:szCs w:val="22"/>
        </w:rPr>
        <w:t>年</w:t>
      </w:r>
      <w:r w:rsidRPr="009C3ECD">
        <w:rPr>
          <w:rFonts w:hint="eastAsia"/>
          <w:sz w:val="22"/>
          <w:szCs w:val="22"/>
        </w:rPr>
        <w:t>03</w:t>
      </w:r>
      <w:r w:rsidRPr="009C3ECD">
        <w:rPr>
          <w:rFonts w:hint="eastAsia"/>
          <w:sz w:val="22"/>
          <w:szCs w:val="22"/>
        </w:rPr>
        <w:t>月</w:t>
      </w:r>
      <w:r w:rsidRPr="009C3ECD">
        <w:rPr>
          <w:rFonts w:hint="eastAsia"/>
          <w:sz w:val="22"/>
          <w:szCs w:val="22"/>
        </w:rPr>
        <w:t>30</w:t>
      </w:r>
      <w:r w:rsidRPr="009C3ECD">
        <w:rPr>
          <w:rFonts w:hint="eastAsia"/>
          <w:sz w:val="22"/>
          <w:szCs w:val="22"/>
        </w:rPr>
        <w:t>日</w:t>
      </w:r>
      <w:r w:rsidRPr="009C3ECD">
        <w:rPr>
          <w:rFonts w:hint="eastAsia"/>
          <w:sz w:val="22"/>
          <w:szCs w:val="22"/>
        </w:rPr>
        <w:t xml:space="preserve">   03 </w:t>
      </w:r>
      <w:r w:rsidRPr="009C3ECD">
        <w:rPr>
          <w:rFonts w:hint="eastAsia"/>
          <w:sz w:val="22"/>
          <w:szCs w:val="22"/>
        </w:rPr>
        <w:t>版）</w:t>
      </w:r>
    </w:p>
    <w:p w14:paraId="74FB2A92" w14:textId="77777777" w:rsidR="005D6074" w:rsidRPr="009C3ECD" w:rsidRDefault="005D6074" w:rsidP="005D6074">
      <w:pPr>
        <w:rPr>
          <w:sz w:val="22"/>
          <w:szCs w:val="22"/>
        </w:rPr>
      </w:pPr>
    </w:p>
    <w:p w14:paraId="736DB3BF" w14:textId="77777777" w:rsidR="005D6074" w:rsidRPr="009C3ECD" w:rsidRDefault="005D6074" w:rsidP="005D6074">
      <w:pPr>
        <w:rPr>
          <w:sz w:val="22"/>
          <w:szCs w:val="22"/>
        </w:rPr>
      </w:pPr>
      <w:r w:rsidRPr="009C3ECD">
        <w:rPr>
          <w:rFonts w:hint="eastAsia"/>
          <w:sz w:val="22"/>
          <w:szCs w:val="22"/>
        </w:rPr>
        <w:t xml:space="preserve">　　应捷克共和国总统米洛什·泽曼邀请，中华人民共和国主席习近平于</w:t>
      </w:r>
      <w:r w:rsidRPr="009C3ECD">
        <w:rPr>
          <w:rFonts w:hint="eastAsia"/>
          <w:sz w:val="22"/>
          <w:szCs w:val="22"/>
        </w:rPr>
        <w:t>2016</w:t>
      </w:r>
      <w:r w:rsidRPr="009C3ECD">
        <w:rPr>
          <w:rFonts w:hint="eastAsia"/>
          <w:sz w:val="22"/>
          <w:szCs w:val="22"/>
        </w:rPr>
        <w:t>年</w:t>
      </w:r>
      <w:r w:rsidRPr="009C3ECD">
        <w:rPr>
          <w:rFonts w:hint="eastAsia"/>
          <w:sz w:val="22"/>
          <w:szCs w:val="22"/>
        </w:rPr>
        <w:t>3</w:t>
      </w:r>
      <w:r w:rsidRPr="009C3ECD">
        <w:rPr>
          <w:rFonts w:hint="eastAsia"/>
          <w:sz w:val="22"/>
          <w:szCs w:val="22"/>
        </w:rPr>
        <w:t>月</w:t>
      </w:r>
      <w:r w:rsidRPr="009C3ECD">
        <w:rPr>
          <w:rFonts w:hint="eastAsia"/>
          <w:sz w:val="22"/>
          <w:szCs w:val="22"/>
        </w:rPr>
        <w:t>28</w:t>
      </w:r>
      <w:r w:rsidRPr="009C3ECD">
        <w:rPr>
          <w:rFonts w:hint="eastAsia"/>
          <w:sz w:val="22"/>
          <w:szCs w:val="22"/>
        </w:rPr>
        <w:t>日至</w:t>
      </w:r>
      <w:r w:rsidRPr="009C3ECD">
        <w:rPr>
          <w:rFonts w:hint="eastAsia"/>
          <w:sz w:val="22"/>
          <w:szCs w:val="22"/>
        </w:rPr>
        <w:t>30</w:t>
      </w:r>
      <w:r w:rsidRPr="009C3ECD">
        <w:rPr>
          <w:rFonts w:hint="eastAsia"/>
          <w:sz w:val="22"/>
          <w:szCs w:val="22"/>
        </w:rPr>
        <w:t>日对捷克共和国进行国事访问。这是两国建交</w:t>
      </w:r>
      <w:r w:rsidRPr="009C3ECD">
        <w:rPr>
          <w:rFonts w:hint="eastAsia"/>
          <w:sz w:val="22"/>
          <w:szCs w:val="22"/>
        </w:rPr>
        <w:t>67</w:t>
      </w:r>
      <w:r w:rsidRPr="009C3ECD">
        <w:rPr>
          <w:rFonts w:hint="eastAsia"/>
          <w:sz w:val="22"/>
          <w:szCs w:val="22"/>
        </w:rPr>
        <w:t>年以来，中国国家元首首次访问捷克共和国，对双边关系发展具有重要历史意义。</w:t>
      </w:r>
    </w:p>
    <w:p w14:paraId="52959E6C" w14:textId="77777777" w:rsidR="005D6074" w:rsidRPr="009C3ECD" w:rsidRDefault="005D6074" w:rsidP="005D6074">
      <w:pPr>
        <w:rPr>
          <w:sz w:val="22"/>
          <w:szCs w:val="22"/>
        </w:rPr>
      </w:pPr>
    </w:p>
    <w:p w14:paraId="50EB6EC6" w14:textId="77777777" w:rsidR="005D6074" w:rsidRPr="009C3ECD" w:rsidRDefault="005D6074" w:rsidP="005D6074">
      <w:pPr>
        <w:rPr>
          <w:sz w:val="22"/>
          <w:szCs w:val="22"/>
        </w:rPr>
      </w:pPr>
      <w:r w:rsidRPr="009C3ECD">
        <w:rPr>
          <w:rFonts w:hint="eastAsia"/>
          <w:sz w:val="22"/>
          <w:szCs w:val="22"/>
        </w:rPr>
        <w:t xml:space="preserve">　　访问期间，习近平主席同米洛什·泽曼总统举行会谈，同参议院米兰·什捷赫主席、众议院扬·哈马切克主席和博胡斯拉夫·索博特卡总理举行会见。双方就中捷关系、中欧关系、中国—中东欧国家合作及共同关心的国际和地区问题深入交换意见。</w:t>
      </w:r>
    </w:p>
    <w:p w14:paraId="73057E17" w14:textId="77777777" w:rsidR="005D6074" w:rsidRPr="009C3ECD" w:rsidRDefault="005D6074" w:rsidP="005D6074">
      <w:pPr>
        <w:rPr>
          <w:sz w:val="22"/>
          <w:szCs w:val="22"/>
        </w:rPr>
      </w:pPr>
    </w:p>
    <w:p w14:paraId="34C3223B" w14:textId="77777777" w:rsidR="005D6074" w:rsidRPr="009C3ECD" w:rsidRDefault="005D6074" w:rsidP="005D6074">
      <w:pPr>
        <w:rPr>
          <w:sz w:val="22"/>
          <w:szCs w:val="22"/>
        </w:rPr>
      </w:pPr>
      <w:r w:rsidRPr="009C3ECD">
        <w:rPr>
          <w:rFonts w:hint="eastAsia"/>
          <w:sz w:val="22"/>
          <w:szCs w:val="22"/>
        </w:rPr>
        <w:t xml:space="preserve">　　双方强调中捷传统友谊和长期友好关系。两国在深化友好关系的过程中建立起了政治互信，使双方能够定期、开放地交换意见。深化中捷友好合作关系是双方的共同愿望，符合两国和两国人民的根本利益。</w:t>
      </w:r>
    </w:p>
    <w:p w14:paraId="3D04FE3C" w14:textId="77777777" w:rsidR="005D6074" w:rsidRPr="009C3ECD" w:rsidRDefault="005D6074" w:rsidP="005D6074">
      <w:pPr>
        <w:rPr>
          <w:sz w:val="22"/>
          <w:szCs w:val="22"/>
        </w:rPr>
      </w:pPr>
    </w:p>
    <w:p w14:paraId="039A249C" w14:textId="77777777" w:rsidR="005D6074" w:rsidRPr="009C3ECD" w:rsidRDefault="005D6074" w:rsidP="005D6074">
      <w:pPr>
        <w:rPr>
          <w:sz w:val="22"/>
          <w:szCs w:val="22"/>
        </w:rPr>
      </w:pPr>
      <w:r w:rsidRPr="009C3ECD">
        <w:rPr>
          <w:rFonts w:hint="eastAsia"/>
          <w:sz w:val="22"/>
          <w:szCs w:val="22"/>
        </w:rPr>
        <w:t xml:space="preserve">　　双方重申，愿按照</w:t>
      </w:r>
      <w:r w:rsidRPr="009C3ECD">
        <w:rPr>
          <w:rFonts w:hint="eastAsia"/>
          <w:sz w:val="22"/>
          <w:szCs w:val="22"/>
        </w:rPr>
        <w:t>1999</w:t>
      </w:r>
      <w:r w:rsidRPr="009C3ECD">
        <w:rPr>
          <w:rFonts w:hint="eastAsia"/>
          <w:sz w:val="22"/>
          <w:szCs w:val="22"/>
        </w:rPr>
        <w:t>年《中华人民共和国政府和捷克共和国政府联合公报》、</w:t>
      </w:r>
      <w:r w:rsidRPr="009C3ECD">
        <w:rPr>
          <w:rFonts w:hint="eastAsia"/>
          <w:sz w:val="22"/>
          <w:szCs w:val="22"/>
        </w:rPr>
        <w:t>2005</w:t>
      </w:r>
      <w:r w:rsidRPr="009C3ECD">
        <w:rPr>
          <w:rFonts w:hint="eastAsia"/>
          <w:sz w:val="22"/>
          <w:szCs w:val="22"/>
        </w:rPr>
        <w:t>年《中华人民共和国政府和捷克共和国政府联合声明》和</w:t>
      </w:r>
      <w:r w:rsidRPr="009C3ECD">
        <w:rPr>
          <w:rFonts w:hint="eastAsia"/>
          <w:sz w:val="22"/>
          <w:szCs w:val="22"/>
        </w:rPr>
        <w:t>2014</w:t>
      </w:r>
      <w:r w:rsidRPr="009C3ECD">
        <w:rPr>
          <w:rFonts w:hint="eastAsia"/>
          <w:sz w:val="22"/>
          <w:szCs w:val="22"/>
        </w:rPr>
        <w:t>年《中捷外交部新闻公报》精神，继续深化双边合作以及尊重各自核心利益和重大关切。双方在相互尊重、</w:t>
      </w:r>
      <w:r w:rsidRPr="009C3ECD">
        <w:rPr>
          <w:rFonts w:hint="eastAsia"/>
          <w:sz w:val="22"/>
          <w:szCs w:val="22"/>
        </w:rPr>
        <w:lastRenderedPageBreak/>
        <w:t>平等相待基础上，遵循《联合国宪章》确定的互不干涉内政原则，尊重彼此发展道路和内外政策。双方表达了确保两国关系长期稳定发展的意愿。</w:t>
      </w:r>
      <w:r w:rsidRPr="009C3ECD">
        <w:rPr>
          <w:rFonts w:hint="eastAsia"/>
          <w:sz w:val="22"/>
          <w:szCs w:val="22"/>
          <w:u w:val="single"/>
        </w:rPr>
        <w:t>捷克重申坚持一个中国政策，尊重中国主权和领土完整。</w:t>
      </w:r>
    </w:p>
    <w:p w14:paraId="4B7B1BDC" w14:textId="77777777" w:rsidR="005D6074" w:rsidRPr="009C3ECD" w:rsidRDefault="005D6074" w:rsidP="005D6074">
      <w:pPr>
        <w:rPr>
          <w:sz w:val="22"/>
          <w:szCs w:val="22"/>
        </w:rPr>
      </w:pPr>
    </w:p>
    <w:p w14:paraId="4CE8A0AF" w14:textId="77777777" w:rsidR="005D6074" w:rsidRPr="009C3ECD" w:rsidRDefault="005D6074" w:rsidP="005D6074">
      <w:pPr>
        <w:rPr>
          <w:sz w:val="22"/>
          <w:szCs w:val="22"/>
        </w:rPr>
      </w:pPr>
      <w:r w:rsidRPr="009C3ECD">
        <w:rPr>
          <w:rFonts w:hint="eastAsia"/>
          <w:sz w:val="22"/>
          <w:szCs w:val="22"/>
        </w:rPr>
        <w:t xml:space="preserve">　　双方一致认为，当前中捷关系深入发展，政治互信不断增进，各领域合作成果丰硕。鉴此并着眼于未来发展，在尊重两国共同参与的国际条约所规定义务的基础上，双方决定建立“</w:t>
      </w:r>
      <w:r w:rsidRPr="009C3ECD">
        <w:rPr>
          <w:rFonts w:hint="eastAsia"/>
          <w:sz w:val="22"/>
          <w:szCs w:val="22"/>
          <w:u w:val="single"/>
        </w:rPr>
        <w:t>战略伙伴关系”</w:t>
      </w:r>
      <w:r w:rsidRPr="009C3ECD">
        <w:rPr>
          <w:rFonts w:hint="eastAsia"/>
          <w:sz w:val="22"/>
          <w:szCs w:val="22"/>
        </w:rPr>
        <w:t>。在此框架下：</w:t>
      </w:r>
    </w:p>
    <w:p w14:paraId="13694AA5" w14:textId="77777777" w:rsidR="005D6074" w:rsidRPr="009C3ECD" w:rsidRDefault="005D6074" w:rsidP="005D6074">
      <w:pPr>
        <w:rPr>
          <w:sz w:val="22"/>
          <w:szCs w:val="22"/>
        </w:rPr>
      </w:pPr>
    </w:p>
    <w:p w14:paraId="49615317" w14:textId="77777777" w:rsidR="005D6074" w:rsidRPr="009C3ECD" w:rsidRDefault="005D6074" w:rsidP="005D6074">
      <w:pPr>
        <w:rPr>
          <w:sz w:val="22"/>
          <w:szCs w:val="22"/>
        </w:rPr>
      </w:pPr>
      <w:r w:rsidRPr="009C3ECD">
        <w:rPr>
          <w:rFonts w:hint="eastAsia"/>
          <w:sz w:val="22"/>
          <w:szCs w:val="22"/>
        </w:rPr>
        <w:t xml:space="preserve">　　一、双方强调高层交往对双边关系发展的引领和塑造作用，致力于保持高层密切往来势头，加强政府部门、立法机关、省州和地方政府部门之间的友好交往。双方将在</w:t>
      </w:r>
      <w:r w:rsidRPr="009C3ECD">
        <w:rPr>
          <w:rFonts w:hint="eastAsia"/>
          <w:sz w:val="22"/>
          <w:szCs w:val="22"/>
        </w:rPr>
        <w:t>2014</w:t>
      </w:r>
      <w:r w:rsidRPr="009C3ECD">
        <w:rPr>
          <w:rFonts w:hint="eastAsia"/>
          <w:sz w:val="22"/>
          <w:szCs w:val="22"/>
        </w:rPr>
        <w:t>年两国外交部签署的谅解备忘录基础上继续加强两国外交部门合作，就双边关系及共同关心的问题保持密切沟通，加强合作。</w:t>
      </w:r>
    </w:p>
    <w:p w14:paraId="35BD6735" w14:textId="77777777" w:rsidR="005D6074" w:rsidRPr="009C3ECD" w:rsidRDefault="005D6074" w:rsidP="005D6074">
      <w:pPr>
        <w:rPr>
          <w:sz w:val="22"/>
          <w:szCs w:val="22"/>
        </w:rPr>
      </w:pPr>
    </w:p>
    <w:p w14:paraId="3E2D2B87" w14:textId="77777777" w:rsidR="005D6074" w:rsidRPr="009C3ECD" w:rsidRDefault="005D6074" w:rsidP="005D6074">
      <w:pPr>
        <w:rPr>
          <w:sz w:val="22"/>
          <w:szCs w:val="22"/>
        </w:rPr>
      </w:pPr>
      <w:r w:rsidRPr="009C3ECD">
        <w:rPr>
          <w:rFonts w:hint="eastAsia"/>
          <w:sz w:val="22"/>
          <w:szCs w:val="22"/>
        </w:rPr>
        <w:t xml:space="preserve">　　二、为发展和深化两国战略伙伴关系，双方致力于建立政府间战略对话机制，为两国关系未来发展做出规划。为此，双方决定建立中华人民共和国和捷克共和国政府间合作委员会（外交部长或副部长级）。委员会会议轮流在中国和捷克召开。</w:t>
      </w:r>
    </w:p>
    <w:p w14:paraId="65EBBAA0" w14:textId="77777777" w:rsidR="005D6074" w:rsidRPr="009C3ECD" w:rsidRDefault="005D6074" w:rsidP="005D6074">
      <w:pPr>
        <w:rPr>
          <w:sz w:val="22"/>
          <w:szCs w:val="22"/>
        </w:rPr>
      </w:pPr>
    </w:p>
    <w:p w14:paraId="1F636B23" w14:textId="77777777" w:rsidR="005D6074" w:rsidRPr="009C3ECD" w:rsidRDefault="005D6074" w:rsidP="005D6074">
      <w:pPr>
        <w:rPr>
          <w:sz w:val="22"/>
          <w:szCs w:val="22"/>
        </w:rPr>
      </w:pPr>
      <w:r w:rsidRPr="009C3ECD">
        <w:rPr>
          <w:rFonts w:hint="eastAsia"/>
          <w:sz w:val="22"/>
          <w:szCs w:val="22"/>
        </w:rPr>
        <w:t xml:space="preserve">　　三、双方致力于在中方提出的“丝绸之路经济带”和“</w:t>
      </w:r>
      <w:r w:rsidRPr="009C3ECD">
        <w:rPr>
          <w:rFonts w:hint="eastAsia"/>
          <w:sz w:val="22"/>
          <w:szCs w:val="22"/>
        </w:rPr>
        <w:t>21</w:t>
      </w:r>
      <w:r w:rsidRPr="009C3ECD">
        <w:rPr>
          <w:rFonts w:hint="eastAsia"/>
          <w:sz w:val="22"/>
          <w:szCs w:val="22"/>
        </w:rPr>
        <w:t>世纪海上丝绸之路”框架下共同推动双边合作。</w:t>
      </w:r>
      <w:r w:rsidRPr="009C3ECD">
        <w:rPr>
          <w:rFonts w:hint="eastAsia"/>
          <w:sz w:val="22"/>
          <w:szCs w:val="22"/>
          <w:u w:val="single"/>
        </w:rPr>
        <w:t>双方将以两国政府签署的共建“一带一路”谅解备忘录为基础，</w:t>
      </w:r>
      <w:r w:rsidRPr="009C3ECD">
        <w:rPr>
          <w:rFonts w:hint="eastAsia"/>
          <w:sz w:val="22"/>
          <w:szCs w:val="22"/>
        </w:rPr>
        <w:t>加强“一带一路”与各自发展战略和政策协同，开展和深化互利合作，实现双方和平、可持续发展和共同繁荣。</w:t>
      </w:r>
      <w:r w:rsidRPr="009C3ECD">
        <w:rPr>
          <w:rFonts w:hint="eastAsia"/>
          <w:sz w:val="22"/>
          <w:szCs w:val="22"/>
          <w:u w:val="single"/>
        </w:rPr>
        <w:t>双方将签署《中华人民共和国政府和捷克共和国政府关于共同编制中捷合作规划纲要的谅解备忘录》，</w:t>
      </w:r>
      <w:r w:rsidRPr="009C3ECD">
        <w:rPr>
          <w:rFonts w:hint="eastAsia"/>
          <w:sz w:val="22"/>
          <w:szCs w:val="22"/>
        </w:rPr>
        <w:t>并尽快编制完成规划纲要，筹备其项下的重大项目。</w:t>
      </w:r>
    </w:p>
    <w:p w14:paraId="4411DD7B" w14:textId="77777777" w:rsidR="005D6074" w:rsidRPr="009C3ECD" w:rsidRDefault="005D6074" w:rsidP="005D6074">
      <w:pPr>
        <w:rPr>
          <w:sz w:val="22"/>
          <w:szCs w:val="22"/>
        </w:rPr>
      </w:pPr>
    </w:p>
    <w:p w14:paraId="7C6A8143" w14:textId="77777777" w:rsidR="005D6074" w:rsidRPr="009C3ECD" w:rsidRDefault="005D6074" w:rsidP="005D6074">
      <w:pPr>
        <w:rPr>
          <w:sz w:val="22"/>
          <w:szCs w:val="22"/>
        </w:rPr>
      </w:pPr>
      <w:r w:rsidRPr="009C3ECD">
        <w:rPr>
          <w:rFonts w:hint="eastAsia"/>
          <w:sz w:val="22"/>
          <w:szCs w:val="22"/>
        </w:rPr>
        <w:t xml:space="preserve">　　四、双方决定按照</w:t>
      </w:r>
      <w:r w:rsidRPr="009C3ECD">
        <w:rPr>
          <w:rFonts w:hint="eastAsia"/>
          <w:sz w:val="22"/>
          <w:szCs w:val="22"/>
        </w:rPr>
        <w:t>2004</w:t>
      </w:r>
      <w:r w:rsidRPr="009C3ECD">
        <w:rPr>
          <w:rFonts w:hint="eastAsia"/>
          <w:sz w:val="22"/>
          <w:szCs w:val="22"/>
        </w:rPr>
        <w:t>年《中华人民共和国政府与捷克共和国政府经济合作协定》，充分发挥两国政府间经济联委会机制的宏观指导作用，推动扩大贸易规模和双向投资，促进双边贸易平衡发展。双方将为双向投资创造公平透明、积极友善的政策环境，致力于解决企业界有关市场准入和法规方面的关切。双方将共同努力，保护在捷中国企业和在华捷克企业的知识产权。双方愿继续鼓励和支持各自企业赴对方国家投资并为对方企业在各自国家开展业务提供便利和支持。双方致力于加强在汽车、航空、机械等制造业领域的产能合作，发展纳米、医药、生物技术等高科技领域合作，探讨通过三方合作等方式拓展民用核能领域合作。双方将共同努力，加强中小企业合作，鼓励双方企业探索开展第三方合作。</w:t>
      </w:r>
    </w:p>
    <w:p w14:paraId="1CEDCF6B" w14:textId="77777777" w:rsidR="005D6074" w:rsidRPr="009C3ECD" w:rsidRDefault="005D6074" w:rsidP="005D6074">
      <w:pPr>
        <w:rPr>
          <w:sz w:val="22"/>
          <w:szCs w:val="22"/>
        </w:rPr>
      </w:pPr>
    </w:p>
    <w:p w14:paraId="6A3AFAE2" w14:textId="77777777" w:rsidR="005D6074" w:rsidRPr="009C3ECD" w:rsidRDefault="005D6074" w:rsidP="005D6074">
      <w:pPr>
        <w:rPr>
          <w:sz w:val="22"/>
          <w:szCs w:val="22"/>
        </w:rPr>
      </w:pPr>
      <w:r w:rsidRPr="009C3ECD">
        <w:rPr>
          <w:rFonts w:hint="eastAsia"/>
          <w:sz w:val="22"/>
          <w:szCs w:val="22"/>
        </w:rPr>
        <w:t xml:space="preserve">　　五、中方欢迎捷方希望成为中东欧地区金融中心的意愿。双方愿进一步加强两国金融合作，视情推动在双边贸易和投资中使用本币结算，探讨在捷克设立人民币业务清算机制的可行性。双方鼓励和支持两国银行在已有法律和监管标准基础上并遵循平等相待和互惠原则互设子行、分支机构和开展业务，双方鼓励两国金融机构为贸易和投资合作提供融资支持和金融服务。</w:t>
      </w:r>
    </w:p>
    <w:p w14:paraId="73B7A716" w14:textId="77777777" w:rsidR="005D6074" w:rsidRPr="009C3ECD" w:rsidRDefault="005D6074" w:rsidP="005D6074">
      <w:pPr>
        <w:rPr>
          <w:sz w:val="22"/>
          <w:szCs w:val="22"/>
        </w:rPr>
      </w:pPr>
    </w:p>
    <w:p w14:paraId="6791E1EA" w14:textId="77777777" w:rsidR="005D6074" w:rsidRPr="009C3ECD" w:rsidRDefault="005D6074" w:rsidP="005D6074">
      <w:pPr>
        <w:rPr>
          <w:sz w:val="22"/>
          <w:szCs w:val="22"/>
        </w:rPr>
      </w:pPr>
      <w:r w:rsidRPr="009C3ECD">
        <w:rPr>
          <w:rFonts w:hint="eastAsia"/>
          <w:sz w:val="22"/>
          <w:szCs w:val="22"/>
        </w:rPr>
        <w:t xml:space="preserve">　　六、双方表达鼓励、发展和促进在科学、创新、现代科技领域合作的意愿，重点关注新材料、生物科技、纳米技术、环保技术等领域的应用研究和实验开发合作。</w:t>
      </w:r>
    </w:p>
    <w:p w14:paraId="6294AFA3" w14:textId="77777777" w:rsidR="005D6074" w:rsidRPr="009C3ECD" w:rsidRDefault="005D6074" w:rsidP="005D6074">
      <w:pPr>
        <w:rPr>
          <w:sz w:val="22"/>
          <w:szCs w:val="22"/>
        </w:rPr>
      </w:pPr>
    </w:p>
    <w:p w14:paraId="7D22F40D" w14:textId="77777777" w:rsidR="005D6074" w:rsidRPr="009C3ECD" w:rsidRDefault="005D6074" w:rsidP="005D6074">
      <w:pPr>
        <w:rPr>
          <w:sz w:val="22"/>
          <w:szCs w:val="22"/>
        </w:rPr>
      </w:pPr>
      <w:r w:rsidRPr="009C3ECD">
        <w:rPr>
          <w:rFonts w:hint="eastAsia"/>
          <w:sz w:val="22"/>
          <w:szCs w:val="22"/>
        </w:rPr>
        <w:t xml:space="preserve">　　七、中方将捷克共和国视为欧洲地区，特别是中东欧地区重要的战略合作伙伴。双方宣布将加强互联互通合作，包括交通基础设施建设、直航、物流、交通运输等，双方注意到该领域合作的巨大潜力。</w:t>
      </w:r>
    </w:p>
    <w:p w14:paraId="40F98FE2" w14:textId="77777777" w:rsidR="005D6074" w:rsidRPr="009C3ECD" w:rsidRDefault="005D6074" w:rsidP="005D6074">
      <w:pPr>
        <w:rPr>
          <w:sz w:val="22"/>
          <w:szCs w:val="22"/>
        </w:rPr>
      </w:pPr>
    </w:p>
    <w:p w14:paraId="4111A000" w14:textId="77777777" w:rsidR="005D6074" w:rsidRPr="009C3ECD" w:rsidRDefault="005D6074" w:rsidP="005D6074">
      <w:pPr>
        <w:rPr>
          <w:sz w:val="22"/>
          <w:szCs w:val="22"/>
        </w:rPr>
      </w:pPr>
      <w:r w:rsidRPr="009C3ECD">
        <w:rPr>
          <w:rFonts w:hint="eastAsia"/>
          <w:sz w:val="22"/>
          <w:szCs w:val="22"/>
        </w:rPr>
        <w:t xml:space="preserve">　　八、双方宣布，将在《中华人民共和国国家卫生计生委和捷克共和国卫生部关于医疗卫生战略合作的谅解备忘录》框架下继续加强医疗机构、医疗院校和医药企业间的多层次、宽领域互利务实合作。双方将进一步支持中国传统医学在捷克共和国和中东欧地区的传播、推广和应用，支持中捷中医中心的不断建设和发展。</w:t>
      </w:r>
    </w:p>
    <w:p w14:paraId="5C34041A" w14:textId="77777777" w:rsidR="005D6074" w:rsidRPr="009C3ECD" w:rsidRDefault="005D6074" w:rsidP="005D6074">
      <w:pPr>
        <w:rPr>
          <w:sz w:val="22"/>
          <w:szCs w:val="22"/>
        </w:rPr>
      </w:pPr>
    </w:p>
    <w:p w14:paraId="528E4D0F" w14:textId="77777777" w:rsidR="005D6074" w:rsidRPr="009C3ECD" w:rsidRDefault="005D6074" w:rsidP="005D6074">
      <w:pPr>
        <w:rPr>
          <w:sz w:val="22"/>
          <w:szCs w:val="22"/>
        </w:rPr>
      </w:pPr>
      <w:r w:rsidRPr="009C3ECD">
        <w:rPr>
          <w:rFonts w:hint="eastAsia"/>
          <w:sz w:val="22"/>
          <w:szCs w:val="22"/>
        </w:rPr>
        <w:t xml:space="preserve">　　九、双方宣布进一步加强农业合作的意愿，包括农业科技、生态农业、食品加工和农业贸易等领域。</w:t>
      </w:r>
    </w:p>
    <w:p w14:paraId="382F1CB4" w14:textId="77777777" w:rsidR="005D6074" w:rsidRPr="009C3ECD" w:rsidRDefault="005D6074" w:rsidP="005D6074">
      <w:pPr>
        <w:rPr>
          <w:sz w:val="22"/>
          <w:szCs w:val="22"/>
        </w:rPr>
      </w:pPr>
    </w:p>
    <w:p w14:paraId="026D0095" w14:textId="77777777" w:rsidR="005D6074" w:rsidRPr="009C3ECD" w:rsidRDefault="005D6074" w:rsidP="005D6074">
      <w:pPr>
        <w:rPr>
          <w:sz w:val="22"/>
          <w:szCs w:val="22"/>
        </w:rPr>
      </w:pPr>
      <w:r w:rsidRPr="009C3ECD">
        <w:rPr>
          <w:rFonts w:hint="eastAsia"/>
          <w:sz w:val="22"/>
          <w:szCs w:val="22"/>
        </w:rPr>
        <w:t xml:space="preserve">　　十、双方重申，愿在平等和相互尊重的基础上，共同致力于促进和保护人权。</w:t>
      </w:r>
    </w:p>
    <w:p w14:paraId="2ABC09C7" w14:textId="77777777" w:rsidR="005D6074" w:rsidRPr="009C3ECD" w:rsidRDefault="005D6074" w:rsidP="005D6074">
      <w:pPr>
        <w:rPr>
          <w:sz w:val="22"/>
          <w:szCs w:val="22"/>
        </w:rPr>
      </w:pPr>
    </w:p>
    <w:p w14:paraId="0ACFF33C" w14:textId="77777777" w:rsidR="005D6074" w:rsidRPr="009C3ECD" w:rsidRDefault="005D6074" w:rsidP="005D6074">
      <w:pPr>
        <w:rPr>
          <w:sz w:val="22"/>
          <w:szCs w:val="22"/>
        </w:rPr>
      </w:pPr>
      <w:r w:rsidRPr="009C3ECD">
        <w:rPr>
          <w:rFonts w:hint="eastAsia"/>
          <w:sz w:val="22"/>
          <w:szCs w:val="22"/>
        </w:rPr>
        <w:t xml:space="preserve">　　十一、双方愿意继续加强在文化、教育、体育、旅游等人文领域的交流合作，扩大互派留学生规模，拓展影视、智库、媒体等新兴领域合作。双方鼓励民间机构积极参与推动双边关系。</w:t>
      </w:r>
    </w:p>
    <w:p w14:paraId="66B30A67" w14:textId="77777777" w:rsidR="005D6074" w:rsidRPr="009C3ECD" w:rsidRDefault="005D6074" w:rsidP="005D6074">
      <w:pPr>
        <w:rPr>
          <w:sz w:val="22"/>
          <w:szCs w:val="22"/>
        </w:rPr>
      </w:pPr>
    </w:p>
    <w:p w14:paraId="7DA307CD" w14:textId="77777777" w:rsidR="005D6074" w:rsidRPr="009C3ECD" w:rsidRDefault="005D6074" w:rsidP="005D6074">
      <w:pPr>
        <w:rPr>
          <w:sz w:val="22"/>
          <w:szCs w:val="22"/>
        </w:rPr>
      </w:pPr>
      <w:r w:rsidRPr="009C3ECD">
        <w:rPr>
          <w:rFonts w:hint="eastAsia"/>
          <w:sz w:val="22"/>
          <w:szCs w:val="22"/>
        </w:rPr>
        <w:t xml:space="preserve">　　十二、为扩大当前双方人员往来和旅游业发展规模，中捷两国致力于按照相关法规提供一切可能的签证便利措施。</w:t>
      </w:r>
    </w:p>
    <w:p w14:paraId="726F435F" w14:textId="77777777" w:rsidR="005D6074" w:rsidRPr="009C3ECD" w:rsidRDefault="005D6074" w:rsidP="005D6074">
      <w:pPr>
        <w:rPr>
          <w:sz w:val="22"/>
          <w:szCs w:val="22"/>
        </w:rPr>
      </w:pPr>
    </w:p>
    <w:p w14:paraId="3178961D" w14:textId="77777777" w:rsidR="005D6074" w:rsidRPr="009C3ECD" w:rsidRDefault="005D6074" w:rsidP="005D6074">
      <w:pPr>
        <w:rPr>
          <w:sz w:val="22"/>
          <w:szCs w:val="22"/>
        </w:rPr>
      </w:pPr>
      <w:r w:rsidRPr="009C3ECD">
        <w:rPr>
          <w:rFonts w:hint="eastAsia"/>
          <w:sz w:val="22"/>
          <w:szCs w:val="22"/>
        </w:rPr>
        <w:t xml:space="preserve">　　十三、</w:t>
      </w:r>
      <w:r w:rsidRPr="009C3ECD">
        <w:rPr>
          <w:rFonts w:hint="eastAsia"/>
          <w:sz w:val="22"/>
          <w:szCs w:val="22"/>
          <w:u w:val="single"/>
        </w:rPr>
        <w:t>双方致力于推动中欧全面战略伙伴关系发展和落实“中欧合作</w:t>
      </w:r>
      <w:r w:rsidRPr="009C3ECD">
        <w:rPr>
          <w:rFonts w:hint="eastAsia"/>
          <w:sz w:val="22"/>
          <w:szCs w:val="22"/>
          <w:u w:val="single"/>
        </w:rPr>
        <w:t>2020</w:t>
      </w:r>
      <w:r w:rsidRPr="009C3ECD">
        <w:rPr>
          <w:rFonts w:hint="eastAsia"/>
          <w:sz w:val="22"/>
          <w:szCs w:val="22"/>
          <w:u w:val="single"/>
        </w:rPr>
        <w:t>”战略规划，</w:t>
      </w:r>
      <w:r w:rsidRPr="009C3ECD">
        <w:rPr>
          <w:rFonts w:hint="eastAsia"/>
          <w:sz w:val="22"/>
          <w:szCs w:val="22"/>
        </w:rPr>
        <w:t>为中欧和平、增长、改革、文明四大伙伴关系建设作贡献。双方将继续推动中欧</w:t>
      </w:r>
      <w:r w:rsidRPr="009C3ECD">
        <w:rPr>
          <w:rFonts w:hint="eastAsia"/>
          <w:sz w:val="22"/>
          <w:szCs w:val="22"/>
        </w:rPr>
        <w:lastRenderedPageBreak/>
        <w:t>开展各领域对话、交流与合作，支持“一带一路”倡议与欧洲投资计划的领域对接。双方均倡导自由贸易，反对贸易保护主义，主张通过对话协商解决贸易争端。</w:t>
      </w:r>
      <w:r w:rsidRPr="009C3ECD">
        <w:rPr>
          <w:rFonts w:hint="eastAsia"/>
          <w:sz w:val="22"/>
          <w:szCs w:val="22"/>
          <w:u w:val="single"/>
        </w:rPr>
        <w:t>双方支持尽早完成一份雄心勃勃的、全面的“中欧投资协定”。</w:t>
      </w:r>
    </w:p>
    <w:p w14:paraId="7A23A116" w14:textId="77777777" w:rsidR="005D6074" w:rsidRPr="009C3ECD" w:rsidRDefault="005D6074" w:rsidP="005D6074">
      <w:pPr>
        <w:rPr>
          <w:sz w:val="22"/>
          <w:szCs w:val="22"/>
        </w:rPr>
      </w:pPr>
    </w:p>
    <w:p w14:paraId="43E7BEEE" w14:textId="77777777" w:rsidR="005D6074" w:rsidRPr="009C3ECD" w:rsidRDefault="005D6074" w:rsidP="005D6074">
      <w:pPr>
        <w:rPr>
          <w:sz w:val="22"/>
          <w:szCs w:val="22"/>
        </w:rPr>
      </w:pPr>
      <w:r w:rsidRPr="009C3ECD">
        <w:rPr>
          <w:rFonts w:hint="eastAsia"/>
          <w:sz w:val="22"/>
          <w:szCs w:val="22"/>
        </w:rPr>
        <w:t xml:space="preserve">　　十四、双方将共同努力，在深化中欧全面战略伙伴关系的同时推进中国—中东欧国家合作走向更高水平。双方一致认为，中国—中东欧国家合作与中欧全面战略伙伴关系相辅相成，是对中欧关系的有益补充。中方赞赏捷方为推动中国—中东欧国家合作发展做出的贡献，支持捷方在机制下的地方、卫生、人文等领域发挥更加重要的作用，欢迎捷方表达希望承办一次中国—中东欧国家领导人会晤的愿望。</w:t>
      </w:r>
    </w:p>
    <w:p w14:paraId="2C9486B4" w14:textId="77777777" w:rsidR="005D6074" w:rsidRPr="009C3ECD" w:rsidRDefault="005D6074" w:rsidP="005D6074">
      <w:pPr>
        <w:rPr>
          <w:sz w:val="22"/>
          <w:szCs w:val="22"/>
        </w:rPr>
      </w:pPr>
    </w:p>
    <w:p w14:paraId="590083DA" w14:textId="77777777" w:rsidR="005D6074" w:rsidRPr="009C3ECD" w:rsidRDefault="005D6074" w:rsidP="005D6074">
      <w:pPr>
        <w:rPr>
          <w:sz w:val="22"/>
          <w:szCs w:val="22"/>
        </w:rPr>
      </w:pPr>
      <w:r w:rsidRPr="009C3ECD">
        <w:rPr>
          <w:rFonts w:hint="eastAsia"/>
          <w:sz w:val="22"/>
          <w:szCs w:val="22"/>
        </w:rPr>
        <w:t xml:space="preserve">　　十五、双方主张遵循《联合国宪章》的宗旨和原则，愿加强在联合国及其他国际组织中的合作，共同致力于推进全球与地区的和平、安全、人权、发展，推进国际合作和和平解决可能威胁国际和平与安全的争端。</w:t>
      </w:r>
    </w:p>
    <w:p w14:paraId="03CF2195" w14:textId="77777777" w:rsidR="005D6074" w:rsidRPr="009C3ECD" w:rsidRDefault="005D6074" w:rsidP="005D6074">
      <w:pPr>
        <w:rPr>
          <w:sz w:val="22"/>
          <w:szCs w:val="22"/>
        </w:rPr>
      </w:pPr>
    </w:p>
    <w:p w14:paraId="3C480D5F" w14:textId="77777777" w:rsidR="005D6074" w:rsidRPr="009C3ECD" w:rsidRDefault="005D6074" w:rsidP="005D6074">
      <w:pPr>
        <w:rPr>
          <w:sz w:val="22"/>
          <w:szCs w:val="22"/>
        </w:rPr>
      </w:pPr>
      <w:r w:rsidRPr="009C3ECD">
        <w:rPr>
          <w:rFonts w:hint="eastAsia"/>
          <w:sz w:val="22"/>
          <w:szCs w:val="22"/>
        </w:rPr>
        <w:t xml:space="preserve">　　十六、双方谴责并反对一切形式的恐怖主义，强调打击恐怖主义和极端主义需要更加强有力的国际合作，进一步努力消除恐怖主义和极端主义的政治、经济和社会根源。</w:t>
      </w:r>
    </w:p>
    <w:p w14:paraId="3335D0DA" w14:textId="77777777" w:rsidR="005D6074" w:rsidRPr="009C3ECD" w:rsidRDefault="005D6074" w:rsidP="005D6074">
      <w:pPr>
        <w:rPr>
          <w:sz w:val="22"/>
          <w:szCs w:val="22"/>
        </w:rPr>
      </w:pPr>
    </w:p>
    <w:p w14:paraId="1C907841" w14:textId="2FCBAED7" w:rsidR="005D6074" w:rsidRPr="009C3ECD" w:rsidRDefault="005D6074" w:rsidP="005D6074">
      <w:pPr>
        <w:rPr>
          <w:sz w:val="22"/>
          <w:szCs w:val="22"/>
        </w:rPr>
      </w:pPr>
      <w:r w:rsidRPr="009C3ECD">
        <w:rPr>
          <w:rFonts w:hint="eastAsia"/>
          <w:sz w:val="22"/>
          <w:szCs w:val="22"/>
        </w:rPr>
        <w:t xml:space="preserve">　　本声明于二○一六年三月二十九日在布拉格签订，一式两份，每份均用中文和捷克文写成，两种文本同等作准。</w:t>
      </w:r>
    </w:p>
    <w:p w14:paraId="660BFD21" w14:textId="77777777" w:rsidR="005D6074" w:rsidRDefault="005D6074" w:rsidP="00336BB0">
      <w:pPr>
        <w:rPr>
          <w:sz w:val="22"/>
          <w:szCs w:val="22"/>
        </w:rPr>
      </w:pPr>
    </w:p>
    <w:p w14:paraId="74FAB905" w14:textId="77777777" w:rsidR="005D6074" w:rsidRDefault="005D6074" w:rsidP="00336BB0">
      <w:pPr>
        <w:rPr>
          <w:sz w:val="22"/>
          <w:szCs w:val="22"/>
        </w:rPr>
      </w:pPr>
    </w:p>
    <w:p w14:paraId="4ACED84F" w14:textId="09BAED01" w:rsidR="00336BB0" w:rsidRPr="00EB1838" w:rsidRDefault="00336BB0" w:rsidP="00336BB0">
      <w:pPr>
        <w:rPr>
          <w:sz w:val="22"/>
          <w:szCs w:val="22"/>
        </w:rPr>
      </w:pPr>
      <w:r w:rsidRPr="00EB1838">
        <w:rPr>
          <w:sz w:val="22"/>
          <w:szCs w:val="22"/>
        </w:rPr>
        <w:t xml:space="preserve"> </w:t>
      </w:r>
      <w:r w:rsidR="005D6074">
        <w:rPr>
          <w:rFonts w:hint="eastAsia"/>
          <w:sz w:val="22"/>
          <w:szCs w:val="22"/>
        </w:rPr>
        <w:t>2</w:t>
      </w:r>
      <w:r w:rsidRPr="00EB1838">
        <w:rPr>
          <w:sz w:val="22"/>
          <w:szCs w:val="22"/>
        </w:rPr>
        <w:t xml:space="preserve">. </w:t>
      </w:r>
      <w:r w:rsidRPr="00EB1838">
        <w:rPr>
          <w:rFonts w:hint="eastAsia"/>
          <w:sz w:val="22"/>
          <w:szCs w:val="22"/>
        </w:rPr>
        <w:t>习近平首访中东欧，为什么选捷克？</w:t>
      </w:r>
    </w:p>
    <w:p w14:paraId="7C4D308D" w14:textId="77777777" w:rsidR="00336BB0" w:rsidRPr="00EB1838" w:rsidRDefault="00336BB0" w:rsidP="00336BB0">
      <w:pPr>
        <w:rPr>
          <w:sz w:val="22"/>
          <w:szCs w:val="22"/>
        </w:rPr>
      </w:pPr>
      <w:r w:rsidRPr="00EB1838">
        <w:rPr>
          <w:rFonts w:hint="eastAsia"/>
          <w:sz w:val="22"/>
          <w:szCs w:val="22"/>
        </w:rPr>
        <w:t>人民日报全媒体平台</w:t>
      </w:r>
      <w:r w:rsidRPr="00EB1838">
        <w:rPr>
          <w:rFonts w:hint="eastAsia"/>
          <w:sz w:val="22"/>
          <w:szCs w:val="22"/>
        </w:rPr>
        <w:t xml:space="preserve"> </w:t>
      </w:r>
      <w:r w:rsidRPr="00EB1838">
        <w:rPr>
          <w:rFonts w:hint="eastAsia"/>
          <w:sz w:val="22"/>
          <w:szCs w:val="22"/>
        </w:rPr>
        <w:t>记者</w:t>
      </w:r>
      <w:r w:rsidRPr="00EB1838">
        <w:rPr>
          <w:rFonts w:hint="eastAsia"/>
          <w:sz w:val="22"/>
          <w:szCs w:val="22"/>
        </w:rPr>
        <w:t xml:space="preserve"> </w:t>
      </w:r>
      <w:r w:rsidRPr="00EB1838">
        <w:rPr>
          <w:rFonts w:hint="eastAsia"/>
          <w:sz w:val="22"/>
          <w:szCs w:val="22"/>
        </w:rPr>
        <w:t>李潇</w:t>
      </w:r>
    </w:p>
    <w:p w14:paraId="384C99F8" w14:textId="557E69CC" w:rsidR="00336BB0" w:rsidRPr="00EB1838" w:rsidRDefault="00336BB0" w:rsidP="00336BB0">
      <w:pPr>
        <w:rPr>
          <w:sz w:val="22"/>
          <w:szCs w:val="22"/>
        </w:rPr>
      </w:pPr>
      <w:r w:rsidRPr="00EB1838">
        <w:rPr>
          <w:rFonts w:hint="eastAsia"/>
          <w:sz w:val="22"/>
          <w:szCs w:val="22"/>
        </w:rPr>
        <w:t>2016</w:t>
      </w:r>
      <w:r w:rsidRPr="00EB1838">
        <w:rPr>
          <w:rFonts w:hint="eastAsia"/>
          <w:sz w:val="22"/>
          <w:szCs w:val="22"/>
        </w:rPr>
        <w:t>年</w:t>
      </w:r>
      <w:r w:rsidRPr="00EB1838">
        <w:rPr>
          <w:rFonts w:hint="eastAsia"/>
          <w:sz w:val="22"/>
          <w:szCs w:val="22"/>
        </w:rPr>
        <w:t>03</w:t>
      </w:r>
      <w:r w:rsidRPr="00EB1838">
        <w:rPr>
          <w:rFonts w:hint="eastAsia"/>
          <w:sz w:val="22"/>
          <w:szCs w:val="22"/>
        </w:rPr>
        <w:t>月</w:t>
      </w:r>
      <w:r w:rsidRPr="00EB1838">
        <w:rPr>
          <w:rFonts w:hint="eastAsia"/>
          <w:sz w:val="22"/>
          <w:szCs w:val="22"/>
        </w:rPr>
        <w:t>28</w:t>
      </w:r>
      <w:r w:rsidRPr="00EB1838">
        <w:rPr>
          <w:rFonts w:hint="eastAsia"/>
          <w:sz w:val="22"/>
          <w:szCs w:val="22"/>
        </w:rPr>
        <w:t>日</w:t>
      </w:r>
      <w:r w:rsidRPr="00EB1838">
        <w:rPr>
          <w:rFonts w:hint="eastAsia"/>
          <w:sz w:val="22"/>
          <w:szCs w:val="22"/>
        </w:rPr>
        <w:t xml:space="preserve">15:25  </w:t>
      </w:r>
      <w:r w:rsidRPr="00EB1838">
        <w:rPr>
          <w:rFonts w:hint="eastAsia"/>
          <w:sz w:val="22"/>
          <w:szCs w:val="22"/>
        </w:rPr>
        <w:t>来源：人民网</w:t>
      </w:r>
      <w:r w:rsidRPr="00EB1838">
        <w:rPr>
          <w:rFonts w:hint="eastAsia"/>
          <w:sz w:val="22"/>
          <w:szCs w:val="22"/>
        </w:rPr>
        <w:t xml:space="preserve">  </w:t>
      </w:r>
    </w:p>
    <w:p w14:paraId="6DBB8599" w14:textId="77777777" w:rsidR="00336BB0" w:rsidRPr="00EB1838" w:rsidRDefault="00336BB0" w:rsidP="00336BB0">
      <w:pPr>
        <w:rPr>
          <w:sz w:val="22"/>
          <w:szCs w:val="22"/>
        </w:rPr>
      </w:pPr>
      <w:r w:rsidRPr="00EB1838">
        <w:rPr>
          <w:sz w:val="22"/>
          <w:szCs w:val="22"/>
        </w:rPr>
        <w:t xml:space="preserve">http://world.people.com.cn/n1/2016/0328/c1002-28232691.html </w:t>
      </w:r>
    </w:p>
    <w:p w14:paraId="4E013BDD" w14:textId="77777777" w:rsidR="00336BB0" w:rsidRPr="00EB1838" w:rsidRDefault="00336BB0" w:rsidP="00336BB0">
      <w:pPr>
        <w:rPr>
          <w:sz w:val="22"/>
          <w:szCs w:val="22"/>
        </w:rPr>
      </w:pPr>
    </w:p>
    <w:p w14:paraId="20625BBD" w14:textId="77777777" w:rsidR="00336BB0" w:rsidRPr="00EB1838" w:rsidRDefault="00336BB0" w:rsidP="00336BB0">
      <w:pPr>
        <w:rPr>
          <w:sz w:val="22"/>
          <w:szCs w:val="22"/>
        </w:rPr>
      </w:pPr>
      <w:r w:rsidRPr="00EB1838">
        <w:rPr>
          <w:rFonts w:hint="eastAsia"/>
          <w:sz w:val="22"/>
          <w:szCs w:val="22"/>
        </w:rPr>
        <w:t>中国国家主席习近平将于</w:t>
      </w:r>
      <w:r w:rsidRPr="00EB1838">
        <w:rPr>
          <w:rFonts w:hint="eastAsia"/>
          <w:sz w:val="22"/>
          <w:szCs w:val="22"/>
        </w:rPr>
        <w:t>3</w:t>
      </w:r>
      <w:r w:rsidRPr="00EB1838">
        <w:rPr>
          <w:rFonts w:hint="eastAsia"/>
          <w:sz w:val="22"/>
          <w:szCs w:val="22"/>
        </w:rPr>
        <w:t>月</w:t>
      </w:r>
      <w:r w:rsidRPr="00EB1838">
        <w:rPr>
          <w:rFonts w:hint="eastAsia"/>
          <w:sz w:val="22"/>
          <w:szCs w:val="22"/>
        </w:rPr>
        <w:t>28</w:t>
      </w:r>
      <w:r w:rsidRPr="00EB1838">
        <w:rPr>
          <w:rFonts w:hint="eastAsia"/>
          <w:sz w:val="22"/>
          <w:szCs w:val="22"/>
        </w:rPr>
        <w:t>日起对捷克进行历史性的访问，这既</w:t>
      </w:r>
      <w:r w:rsidRPr="00EB1838">
        <w:rPr>
          <w:rFonts w:hint="eastAsia"/>
          <w:sz w:val="22"/>
          <w:szCs w:val="22"/>
          <w:u w:val="single"/>
        </w:rPr>
        <w:t>是中国国家元首首次访问捷克，也是习近平主席对中东欧国家的首次访问。</w:t>
      </w:r>
      <w:r w:rsidRPr="00EB1838">
        <w:rPr>
          <w:rFonts w:hint="eastAsia"/>
          <w:sz w:val="22"/>
          <w:szCs w:val="22"/>
        </w:rPr>
        <w:t>中国社科院欧洲所研究员赵俊杰认为，这充分说明中国把捷克视为中东欧地区的重要合作伙伴，也欢迎捷克在“一带一路”建设中发挥重要作用。</w:t>
      </w:r>
    </w:p>
    <w:p w14:paraId="78661BF4" w14:textId="77777777" w:rsidR="00336BB0" w:rsidRPr="00EB1838" w:rsidRDefault="00336BB0" w:rsidP="00336BB0">
      <w:pPr>
        <w:rPr>
          <w:sz w:val="22"/>
          <w:szCs w:val="22"/>
        </w:rPr>
      </w:pPr>
    </w:p>
    <w:p w14:paraId="004B459F" w14:textId="77777777" w:rsidR="00336BB0" w:rsidRPr="00EB1838" w:rsidRDefault="00336BB0" w:rsidP="00336BB0">
      <w:pPr>
        <w:rPr>
          <w:sz w:val="22"/>
          <w:szCs w:val="22"/>
        </w:rPr>
      </w:pPr>
      <w:r w:rsidRPr="00EB1838">
        <w:rPr>
          <w:rFonts w:hint="eastAsia"/>
          <w:sz w:val="22"/>
          <w:szCs w:val="22"/>
        </w:rPr>
        <w:t>2014</w:t>
      </w:r>
      <w:r w:rsidRPr="00EB1838">
        <w:rPr>
          <w:rFonts w:hint="eastAsia"/>
          <w:sz w:val="22"/>
          <w:szCs w:val="22"/>
        </w:rPr>
        <w:t>年</w:t>
      </w:r>
      <w:r w:rsidRPr="00EB1838">
        <w:rPr>
          <w:rFonts w:hint="eastAsia"/>
          <w:sz w:val="22"/>
          <w:szCs w:val="22"/>
        </w:rPr>
        <w:t>10</w:t>
      </w:r>
      <w:r w:rsidRPr="00EB1838">
        <w:rPr>
          <w:rFonts w:hint="eastAsia"/>
          <w:sz w:val="22"/>
          <w:szCs w:val="22"/>
        </w:rPr>
        <w:t>月</w:t>
      </w:r>
      <w:r w:rsidRPr="00EB1838">
        <w:rPr>
          <w:rFonts w:hint="eastAsia"/>
          <w:sz w:val="22"/>
          <w:szCs w:val="22"/>
        </w:rPr>
        <w:t>27</w:t>
      </w:r>
      <w:r w:rsidRPr="00EB1838">
        <w:rPr>
          <w:rFonts w:hint="eastAsia"/>
          <w:sz w:val="22"/>
          <w:szCs w:val="22"/>
        </w:rPr>
        <w:t>日，中国国家主席习近平在北京人民大会堂同捷克总统泽曼举行会谈。会谈后，</w:t>
      </w:r>
      <w:r w:rsidRPr="00EB1838">
        <w:rPr>
          <w:rFonts w:hint="eastAsia"/>
          <w:sz w:val="22"/>
          <w:szCs w:val="22"/>
          <w:u w:val="single"/>
        </w:rPr>
        <w:t>两国元首共同见证了外交、民用核能、金融、医疗卫生、文化等领域合作文件</w:t>
      </w:r>
      <w:r w:rsidRPr="00EB1838">
        <w:rPr>
          <w:rFonts w:hint="eastAsia"/>
          <w:sz w:val="22"/>
          <w:szCs w:val="22"/>
          <w:u w:val="single"/>
        </w:rPr>
        <w:lastRenderedPageBreak/>
        <w:t>的签署。</w:t>
      </w:r>
      <w:r w:rsidRPr="00EB1838">
        <w:rPr>
          <w:rFonts w:hint="eastAsia"/>
          <w:sz w:val="22"/>
          <w:szCs w:val="22"/>
        </w:rPr>
        <w:t xml:space="preserve"> </w:t>
      </w:r>
    </w:p>
    <w:p w14:paraId="62BAA07A" w14:textId="77777777" w:rsidR="00336BB0" w:rsidRPr="00EB1838" w:rsidRDefault="00336BB0" w:rsidP="00336BB0">
      <w:pPr>
        <w:rPr>
          <w:sz w:val="22"/>
          <w:szCs w:val="22"/>
        </w:rPr>
      </w:pPr>
    </w:p>
    <w:p w14:paraId="2CAB5F9C" w14:textId="77777777" w:rsidR="00336BB0" w:rsidRPr="00EB1838" w:rsidRDefault="00336BB0" w:rsidP="00336BB0">
      <w:pPr>
        <w:rPr>
          <w:sz w:val="22"/>
          <w:szCs w:val="22"/>
          <w:u w:val="single"/>
        </w:rPr>
      </w:pPr>
      <w:r w:rsidRPr="00EB1838">
        <w:rPr>
          <w:rFonts w:hint="eastAsia"/>
          <w:sz w:val="22"/>
          <w:szCs w:val="22"/>
          <w:u w:val="single"/>
        </w:rPr>
        <w:t>泽曼总统是唯一一位出席中国“</w:t>
      </w:r>
      <w:r w:rsidRPr="00EB1838">
        <w:rPr>
          <w:rFonts w:hint="eastAsia"/>
          <w:sz w:val="22"/>
          <w:szCs w:val="22"/>
          <w:u w:val="single"/>
        </w:rPr>
        <w:t>9</w:t>
      </w:r>
      <w:r w:rsidRPr="00EB1838">
        <w:rPr>
          <w:rFonts w:hint="eastAsia"/>
          <w:sz w:val="22"/>
          <w:szCs w:val="22"/>
          <w:u w:val="single"/>
        </w:rPr>
        <w:t>·</w:t>
      </w:r>
      <w:r w:rsidRPr="00EB1838">
        <w:rPr>
          <w:rFonts w:hint="eastAsia"/>
          <w:sz w:val="22"/>
          <w:szCs w:val="22"/>
          <w:u w:val="single"/>
        </w:rPr>
        <w:t>3</w:t>
      </w:r>
      <w:r w:rsidRPr="00EB1838">
        <w:rPr>
          <w:rFonts w:hint="eastAsia"/>
          <w:sz w:val="22"/>
          <w:szCs w:val="22"/>
          <w:u w:val="single"/>
        </w:rPr>
        <w:t>”庆典的欧盟国家元首</w:t>
      </w:r>
    </w:p>
    <w:p w14:paraId="457FAC21" w14:textId="77777777" w:rsidR="00336BB0" w:rsidRPr="00EB1838" w:rsidRDefault="00336BB0" w:rsidP="00336BB0">
      <w:pPr>
        <w:rPr>
          <w:sz w:val="22"/>
          <w:szCs w:val="22"/>
        </w:rPr>
      </w:pPr>
    </w:p>
    <w:p w14:paraId="4DFB3A44" w14:textId="77777777" w:rsidR="00336BB0" w:rsidRPr="00EB1838" w:rsidRDefault="00336BB0" w:rsidP="00336BB0">
      <w:pPr>
        <w:rPr>
          <w:sz w:val="22"/>
          <w:szCs w:val="22"/>
        </w:rPr>
      </w:pPr>
      <w:r w:rsidRPr="00EB1838">
        <w:rPr>
          <w:rFonts w:hint="eastAsia"/>
          <w:sz w:val="22"/>
          <w:szCs w:val="22"/>
        </w:rPr>
        <w:t>过去的</w:t>
      </w:r>
      <w:r w:rsidRPr="00EB1838">
        <w:rPr>
          <w:rFonts w:hint="eastAsia"/>
          <w:sz w:val="22"/>
          <w:szCs w:val="22"/>
        </w:rPr>
        <w:t>67</w:t>
      </w:r>
      <w:r w:rsidRPr="00EB1838">
        <w:rPr>
          <w:rFonts w:hint="eastAsia"/>
          <w:sz w:val="22"/>
          <w:szCs w:val="22"/>
        </w:rPr>
        <w:t>年里，中捷关系经历了很长的困难时期。近年来，双方交流与互动明显升温。中国前驻罗马尼亚、捷克大使霍玉珍认为，这是双方共同努力的结果。在政治层面，两国间的高层交往明显增多，速度也明显加快。捷克的总统、总理和议长都于近年访问了中国。特别是去年</w:t>
      </w:r>
      <w:r w:rsidRPr="00EB1838">
        <w:rPr>
          <w:rFonts w:hint="eastAsia"/>
          <w:sz w:val="22"/>
          <w:szCs w:val="22"/>
        </w:rPr>
        <w:t>9</w:t>
      </w:r>
      <w:r w:rsidRPr="00EB1838">
        <w:rPr>
          <w:rFonts w:hint="eastAsia"/>
          <w:sz w:val="22"/>
          <w:szCs w:val="22"/>
        </w:rPr>
        <w:t>月，泽曼总统是唯一一位应邀出席中国人民抗日战争胜利</w:t>
      </w:r>
      <w:r w:rsidRPr="00EB1838">
        <w:rPr>
          <w:rFonts w:hint="eastAsia"/>
          <w:sz w:val="22"/>
          <w:szCs w:val="22"/>
        </w:rPr>
        <w:t>70</w:t>
      </w:r>
      <w:r w:rsidRPr="00EB1838">
        <w:rPr>
          <w:rFonts w:hint="eastAsia"/>
          <w:sz w:val="22"/>
          <w:szCs w:val="22"/>
        </w:rPr>
        <w:t>周年庆典的欧盟国家元首，对中国人民在世界反法西斯战争中作出的巨大牺牲和重大贡献表示赞赏和尊重，引起世人瞩目。由此可见捷克政坛在积极促进中捷关系发展上已达成广泛共识。</w:t>
      </w:r>
    </w:p>
    <w:p w14:paraId="39F71919" w14:textId="77777777" w:rsidR="00336BB0" w:rsidRPr="00EB1838" w:rsidRDefault="00336BB0" w:rsidP="00336BB0">
      <w:pPr>
        <w:rPr>
          <w:sz w:val="22"/>
          <w:szCs w:val="22"/>
        </w:rPr>
      </w:pPr>
    </w:p>
    <w:p w14:paraId="578A981E" w14:textId="77777777" w:rsidR="00336BB0" w:rsidRPr="00EB1838" w:rsidRDefault="00336BB0" w:rsidP="00336BB0">
      <w:pPr>
        <w:rPr>
          <w:sz w:val="22"/>
          <w:szCs w:val="22"/>
        </w:rPr>
      </w:pPr>
      <w:r w:rsidRPr="00EB1838">
        <w:rPr>
          <w:rFonts w:hint="eastAsia"/>
          <w:sz w:val="22"/>
          <w:szCs w:val="22"/>
        </w:rPr>
        <w:t>在经济层面，中捷经贸关系发展更为迅速。赵俊杰表示，中捷关系一度经历低谷和波折，有地缘政治的原因，也和双方经济上可合作领域较少有关。近年来，中国经济发展持续稳健，而中东欧地区是欧洲最具活力和发展潜力的区域，包括捷克在内的中东欧国家，与中国加强交往、共谋合作的意愿日益强烈。特别是建立</w:t>
      </w:r>
      <w:r w:rsidRPr="00EB1838">
        <w:rPr>
          <w:rFonts w:hint="eastAsia"/>
          <w:sz w:val="22"/>
          <w:szCs w:val="22"/>
          <w:u w:val="single"/>
        </w:rPr>
        <w:t>“</w:t>
      </w:r>
      <w:r w:rsidRPr="00EB1838">
        <w:rPr>
          <w:rFonts w:hint="eastAsia"/>
          <w:sz w:val="22"/>
          <w:szCs w:val="22"/>
          <w:u w:val="single"/>
        </w:rPr>
        <w:t>16+1</w:t>
      </w:r>
      <w:r w:rsidRPr="00EB1838">
        <w:rPr>
          <w:rFonts w:hint="eastAsia"/>
          <w:sz w:val="22"/>
          <w:szCs w:val="22"/>
          <w:u w:val="single"/>
        </w:rPr>
        <w:t>”机制</w:t>
      </w:r>
      <w:r w:rsidRPr="00EB1838">
        <w:rPr>
          <w:rFonts w:hint="eastAsia"/>
          <w:sz w:val="22"/>
          <w:szCs w:val="22"/>
        </w:rPr>
        <w:t>后，中国与中东欧国家在经贸、投资、金融、加工制造、核能和航空等领域的合作都取得良好成果。其中，中捷两国去年双边经贸额达到了</w:t>
      </w:r>
      <w:r w:rsidRPr="00EB1838">
        <w:rPr>
          <w:rFonts w:hint="eastAsia"/>
          <w:sz w:val="22"/>
          <w:szCs w:val="22"/>
        </w:rPr>
        <w:t>110</w:t>
      </w:r>
      <w:r w:rsidRPr="00EB1838">
        <w:rPr>
          <w:rFonts w:hint="eastAsia"/>
          <w:sz w:val="22"/>
          <w:szCs w:val="22"/>
        </w:rPr>
        <w:t>亿美元，占“</w:t>
      </w:r>
      <w:r w:rsidRPr="00EB1838">
        <w:rPr>
          <w:rFonts w:hint="eastAsia"/>
          <w:sz w:val="22"/>
          <w:szCs w:val="22"/>
        </w:rPr>
        <w:t>16+1</w:t>
      </w:r>
      <w:r w:rsidRPr="00EB1838">
        <w:rPr>
          <w:rFonts w:hint="eastAsia"/>
          <w:sz w:val="22"/>
          <w:szCs w:val="22"/>
        </w:rPr>
        <w:t>”平台的</w:t>
      </w:r>
      <w:r w:rsidRPr="00EB1838">
        <w:rPr>
          <w:rFonts w:hint="eastAsia"/>
          <w:sz w:val="22"/>
          <w:szCs w:val="22"/>
        </w:rPr>
        <w:t>1/6</w:t>
      </w:r>
      <w:r w:rsidRPr="00EB1838">
        <w:rPr>
          <w:rFonts w:hint="eastAsia"/>
          <w:sz w:val="22"/>
          <w:szCs w:val="22"/>
        </w:rPr>
        <w:t>，</w:t>
      </w:r>
      <w:r w:rsidRPr="00EB1838">
        <w:rPr>
          <w:rFonts w:hint="eastAsia"/>
          <w:sz w:val="22"/>
          <w:szCs w:val="22"/>
          <w:u w:val="single"/>
        </w:rPr>
        <w:t>捷克成为我在中东欧国家中仅次于波兰的第二大贸易伙伴，中国则是捷克在欧盟以外的第一大贸易伙伴。</w:t>
      </w:r>
      <w:r w:rsidRPr="00EB1838">
        <w:rPr>
          <w:rFonts w:hint="eastAsia"/>
          <w:sz w:val="22"/>
          <w:szCs w:val="22"/>
        </w:rPr>
        <w:t>捷克的斯科达汽车在华销售量超过其全球总销售量的</w:t>
      </w:r>
      <w:r w:rsidRPr="00EB1838">
        <w:rPr>
          <w:rFonts w:hint="eastAsia"/>
          <w:sz w:val="22"/>
          <w:szCs w:val="22"/>
        </w:rPr>
        <w:t>1/4</w:t>
      </w:r>
      <w:r w:rsidRPr="00EB1838">
        <w:rPr>
          <w:rFonts w:hint="eastAsia"/>
          <w:sz w:val="22"/>
          <w:szCs w:val="22"/>
        </w:rPr>
        <w:t>。</w:t>
      </w:r>
    </w:p>
    <w:p w14:paraId="7927F8FC" w14:textId="77777777" w:rsidR="00336BB0" w:rsidRPr="00EB1838" w:rsidRDefault="00336BB0" w:rsidP="00336BB0">
      <w:pPr>
        <w:rPr>
          <w:sz w:val="22"/>
          <w:szCs w:val="22"/>
        </w:rPr>
      </w:pPr>
    </w:p>
    <w:p w14:paraId="0D87D65C" w14:textId="77777777" w:rsidR="00336BB0" w:rsidRPr="00EB1838" w:rsidRDefault="00336BB0" w:rsidP="00336BB0">
      <w:pPr>
        <w:rPr>
          <w:sz w:val="22"/>
          <w:szCs w:val="22"/>
        </w:rPr>
      </w:pPr>
      <w:r w:rsidRPr="00EB1838">
        <w:rPr>
          <w:rFonts w:hint="eastAsia"/>
          <w:sz w:val="22"/>
          <w:szCs w:val="22"/>
        </w:rPr>
        <w:t>首个签署“一带一路”政府间合作备忘录的中东欧国家</w:t>
      </w:r>
    </w:p>
    <w:p w14:paraId="2F372FCF" w14:textId="77777777" w:rsidR="00336BB0" w:rsidRPr="00EB1838" w:rsidRDefault="00336BB0" w:rsidP="00336BB0">
      <w:pPr>
        <w:rPr>
          <w:sz w:val="22"/>
          <w:szCs w:val="22"/>
        </w:rPr>
      </w:pPr>
    </w:p>
    <w:p w14:paraId="7331EE5D" w14:textId="77777777" w:rsidR="00336BB0" w:rsidRPr="00EB1838" w:rsidRDefault="00336BB0" w:rsidP="00336BB0">
      <w:pPr>
        <w:rPr>
          <w:sz w:val="22"/>
          <w:szCs w:val="22"/>
        </w:rPr>
      </w:pPr>
      <w:r w:rsidRPr="00EB1838">
        <w:rPr>
          <w:rFonts w:hint="eastAsia"/>
          <w:sz w:val="22"/>
          <w:szCs w:val="22"/>
        </w:rPr>
        <w:t>捷克地处“欧洲心脏”，是“一带一路”沿线国家中的重要节点，对“一带一路”建设和中国—中东欧国家合作抱有很大热情。去年</w:t>
      </w:r>
      <w:r w:rsidRPr="00EB1838">
        <w:rPr>
          <w:rFonts w:hint="eastAsia"/>
          <w:sz w:val="22"/>
          <w:szCs w:val="22"/>
        </w:rPr>
        <w:t>11</w:t>
      </w:r>
      <w:r w:rsidRPr="00EB1838">
        <w:rPr>
          <w:rFonts w:hint="eastAsia"/>
          <w:sz w:val="22"/>
          <w:szCs w:val="22"/>
        </w:rPr>
        <w:t>月，捷克总理索博特卡来华出席第四次中国—中东欧国家领导人会晤，其间，</w:t>
      </w:r>
      <w:r w:rsidRPr="00EB1838">
        <w:rPr>
          <w:rFonts w:hint="eastAsia"/>
          <w:sz w:val="22"/>
          <w:szCs w:val="22"/>
          <w:u w:val="single"/>
        </w:rPr>
        <w:t>中捷双方签署了共同推进“一带一路”建设的谅解备忘录，这是中国与中东欧国家签署的首份“一带一路”谅解备忘录。</w:t>
      </w:r>
      <w:r w:rsidRPr="00EB1838">
        <w:rPr>
          <w:rFonts w:hint="eastAsia"/>
          <w:sz w:val="22"/>
          <w:szCs w:val="22"/>
        </w:rPr>
        <w:t>赵俊杰表示，习近平主席此次对捷克进行国事访问，充分说明中国把捷克视为中东欧地区的重要合作伙伴，也欢迎捷克在“一带一路”建设中发挥重要作用。</w:t>
      </w:r>
    </w:p>
    <w:p w14:paraId="5D9261A4" w14:textId="77777777" w:rsidR="00336BB0" w:rsidRPr="00EB1838" w:rsidRDefault="00336BB0" w:rsidP="00336BB0">
      <w:pPr>
        <w:rPr>
          <w:sz w:val="22"/>
          <w:szCs w:val="22"/>
        </w:rPr>
      </w:pPr>
    </w:p>
    <w:p w14:paraId="53B8B428" w14:textId="77777777" w:rsidR="00336BB0" w:rsidRPr="00EB1838" w:rsidRDefault="00336BB0" w:rsidP="00336BB0">
      <w:pPr>
        <w:rPr>
          <w:sz w:val="22"/>
          <w:szCs w:val="22"/>
        </w:rPr>
      </w:pPr>
      <w:r w:rsidRPr="00EB1838">
        <w:rPr>
          <w:rFonts w:hint="eastAsia"/>
          <w:sz w:val="22"/>
          <w:szCs w:val="22"/>
        </w:rPr>
        <w:t>近年来，中国投资走出去的步伐不断加快，拥有发达工业基础和丰富旅游资源的捷克，成为吸引中国投资的一个重要目的地。霍玉珍认为，这是促成两国进一步深化合作的现实基础，而“</w:t>
      </w:r>
      <w:r w:rsidRPr="00EB1838">
        <w:rPr>
          <w:rFonts w:hint="eastAsia"/>
          <w:sz w:val="22"/>
          <w:szCs w:val="22"/>
        </w:rPr>
        <w:t>16+1</w:t>
      </w:r>
      <w:r w:rsidRPr="00EB1838">
        <w:rPr>
          <w:rFonts w:hint="eastAsia"/>
          <w:sz w:val="22"/>
          <w:szCs w:val="22"/>
        </w:rPr>
        <w:t>”平台等合作机制，为两国各领域的合作提供了切实保障和全新动力。</w:t>
      </w:r>
    </w:p>
    <w:p w14:paraId="6FE44BBA" w14:textId="77777777" w:rsidR="00336BB0" w:rsidRPr="00EB1838" w:rsidRDefault="00336BB0" w:rsidP="00336BB0">
      <w:pPr>
        <w:rPr>
          <w:sz w:val="22"/>
          <w:szCs w:val="22"/>
        </w:rPr>
      </w:pPr>
    </w:p>
    <w:p w14:paraId="243A1FAC" w14:textId="77777777" w:rsidR="00336BB0" w:rsidRPr="00EB1838" w:rsidRDefault="00336BB0" w:rsidP="00336BB0">
      <w:pPr>
        <w:rPr>
          <w:sz w:val="22"/>
          <w:szCs w:val="22"/>
        </w:rPr>
      </w:pPr>
      <w:r w:rsidRPr="00EB1838">
        <w:rPr>
          <w:rFonts w:hint="eastAsia"/>
          <w:sz w:val="22"/>
          <w:szCs w:val="22"/>
        </w:rPr>
        <w:t>在</w:t>
      </w:r>
      <w:r w:rsidRPr="00EB1838">
        <w:rPr>
          <w:rFonts w:hint="eastAsia"/>
          <w:sz w:val="22"/>
          <w:szCs w:val="22"/>
        </w:rPr>
        <w:t>16</w:t>
      </w:r>
      <w:r w:rsidRPr="00EB1838">
        <w:rPr>
          <w:rFonts w:hint="eastAsia"/>
          <w:sz w:val="22"/>
          <w:szCs w:val="22"/>
        </w:rPr>
        <w:t>个中东欧国家中，捷克经济最为发达，是世界银行和欧盟认定的发达欧盟成员国。因此，中国在深化中欧关系的过程中，十分看重与捷克的合作。赵俊杰指出，在“一带一路”和产能合作等方面，欧洲都是重点，</w:t>
      </w:r>
      <w:r w:rsidRPr="00EB1838">
        <w:rPr>
          <w:rFonts w:hint="eastAsia"/>
          <w:sz w:val="22"/>
          <w:szCs w:val="22"/>
          <w:u w:val="single"/>
        </w:rPr>
        <w:t>中东欧国家则在中国与欧洲间发挥着桥梁和纽带作用。</w:t>
      </w:r>
      <w:r w:rsidRPr="00EB1838">
        <w:rPr>
          <w:rFonts w:hint="eastAsia"/>
          <w:sz w:val="22"/>
          <w:szCs w:val="22"/>
        </w:rPr>
        <w:t>在开展各领域务实合作的进程中，捷克的地理位置以及在中东欧国家中的影响力，都可以使中捷合作在该地区起到良好的示范效应。展望未来，双方在新能源、化工、纺织、冶金、核电、高铁、创意产业和文化艺术等领域都具有广阔的合作空间。</w:t>
      </w:r>
      <w:r w:rsidRPr="00EB1838">
        <w:rPr>
          <w:rFonts w:hint="eastAsia"/>
          <w:sz w:val="22"/>
          <w:szCs w:val="22"/>
        </w:rPr>
        <w:t>(</w:t>
      </w:r>
      <w:r w:rsidRPr="00EB1838">
        <w:rPr>
          <w:rFonts w:hint="eastAsia"/>
          <w:sz w:val="22"/>
          <w:szCs w:val="22"/>
        </w:rPr>
        <w:t>实习生吴琼对本文亦有贡献</w:t>
      </w:r>
      <w:r w:rsidRPr="00EB1838">
        <w:rPr>
          <w:rFonts w:hint="eastAsia"/>
          <w:sz w:val="22"/>
          <w:szCs w:val="22"/>
        </w:rPr>
        <w:t>)</w:t>
      </w:r>
    </w:p>
    <w:p w14:paraId="64DDE21F" w14:textId="77777777" w:rsidR="00336BB0" w:rsidRPr="00EB1838" w:rsidRDefault="00336BB0" w:rsidP="00336BB0">
      <w:pPr>
        <w:rPr>
          <w:sz w:val="22"/>
          <w:szCs w:val="22"/>
        </w:rPr>
      </w:pPr>
    </w:p>
    <w:p w14:paraId="1910E5DD" w14:textId="36B58AEA" w:rsidR="00336BB0" w:rsidRPr="00EB1838" w:rsidRDefault="00336BB0" w:rsidP="00336BB0">
      <w:pPr>
        <w:rPr>
          <w:sz w:val="22"/>
          <w:szCs w:val="22"/>
        </w:rPr>
      </w:pPr>
      <w:r w:rsidRPr="00EB1838">
        <w:rPr>
          <w:sz w:val="22"/>
          <w:szCs w:val="22"/>
        </w:rPr>
        <w:t xml:space="preserve">2. </w:t>
      </w:r>
      <w:r w:rsidRPr="00EB1838">
        <w:rPr>
          <w:rFonts w:hint="eastAsia"/>
          <w:sz w:val="22"/>
          <w:szCs w:val="22"/>
        </w:rPr>
        <w:t>从“同志”到“伙伴”：中捷关系的新定位</w:t>
      </w:r>
    </w:p>
    <w:p w14:paraId="384F1BF0" w14:textId="77777777" w:rsidR="00336BB0" w:rsidRPr="00EB1838" w:rsidRDefault="00336BB0" w:rsidP="00336BB0">
      <w:pPr>
        <w:rPr>
          <w:sz w:val="22"/>
          <w:szCs w:val="22"/>
        </w:rPr>
      </w:pPr>
      <w:r w:rsidRPr="00EB1838">
        <w:rPr>
          <w:rFonts w:hint="eastAsia"/>
          <w:sz w:val="22"/>
          <w:szCs w:val="22"/>
        </w:rPr>
        <w:t>2016</w:t>
      </w:r>
      <w:r w:rsidRPr="00EB1838">
        <w:rPr>
          <w:rFonts w:hint="eastAsia"/>
          <w:sz w:val="22"/>
          <w:szCs w:val="22"/>
        </w:rPr>
        <w:t>年</w:t>
      </w:r>
      <w:r w:rsidRPr="00EB1838">
        <w:rPr>
          <w:rFonts w:hint="eastAsia"/>
          <w:sz w:val="22"/>
          <w:szCs w:val="22"/>
        </w:rPr>
        <w:t>03</w:t>
      </w:r>
      <w:r w:rsidRPr="00EB1838">
        <w:rPr>
          <w:rFonts w:hint="eastAsia"/>
          <w:sz w:val="22"/>
          <w:szCs w:val="22"/>
        </w:rPr>
        <w:t>月</w:t>
      </w:r>
      <w:r w:rsidRPr="00EB1838">
        <w:rPr>
          <w:rFonts w:hint="eastAsia"/>
          <w:sz w:val="22"/>
          <w:szCs w:val="22"/>
        </w:rPr>
        <w:t>28</w:t>
      </w:r>
      <w:r w:rsidRPr="00EB1838">
        <w:rPr>
          <w:rFonts w:hint="eastAsia"/>
          <w:sz w:val="22"/>
          <w:szCs w:val="22"/>
        </w:rPr>
        <w:t>日</w:t>
      </w:r>
      <w:r w:rsidRPr="00EB1838">
        <w:rPr>
          <w:rFonts w:hint="eastAsia"/>
          <w:sz w:val="22"/>
          <w:szCs w:val="22"/>
        </w:rPr>
        <w:t xml:space="preserve"> 09:58:17</w:t>
      </w:r>
    </w:p>
    <w:p w14:paraId="4DEF990F" w14:textId="77777777" w:rsidR="00336BB0" w:rsidRPr="00EB1838" w:rsidRDefault="00336BB0" w:rsidP="00336BB0">
      <w:pPr>
        <w:rPr>
          <w:sz w:val="22"/>
          <w:szCs w:val="22"/>
        </w:rPr>
      </w:pPr>
      <w:r w:rsidRPr="00EB1838">
        <w:rPr>
          <w:rFonts w:hint="eastAsia"/>
          <w:sz w:val="22"/>
          <w:szCs w:val="22"/>
        </w:rPr>
        <w:t>来源：求是网　　作者：崔洪建</w:t>
      </w:r>
    </w:p>
    <w:p w14:paraId="7BCFAA3D" w14:textId="31F58C3F" w:rsidR="00336BB0" w:rsidRPr="00EB1838" w:rsidRDefault="00556DBC" w:rsidP="00336BB0">
      <w:pPr>
        <w:rPr>
          <w:sz w:val="22"/>
          <w:szCs w:val="22"/>
        </w:rPr>
      </w:pPr>
      <w:hyperlink r:id="rId9" w:history="1">
        <w:r w:rsidR="00EB1838" w:rsidRPr="00DA0E91">
          <w:rPr>
            <w:rStyle w:val="a3"/>
            <w:sz w:val="22"/>
            <w:szCs w:val="22"/>
          </w:rPr>
          <w:t>http://www.qstheory.cn/international/2016-03/28/c_1118459395.htm</w:t>
        </w:r>
      </w:hyperlink>
      <w:r w:rsidR="00EB1838">
        <w:rPr>
          <w:sz w:val="22"/>
          <w:szCs w:val="22"/>
        </w:rPr>
        <w:t xml:space="preserve"> </w:t>
      </w:r>
      <w:r w:rsidR="00336BB0" w:rsidRPr="00EB1838">
        <w:rPr>
          <w:sz w:val="22"/>
          <w:szCs w:val="22"/>
        </w:rPr>
        <w:t xml:space="preserve"> </w:t>
      </w:r>
    </w:p>
    <w:p w14:paraId="68C2E589" w14:textId="77777777" w:rsidR="00336BB0" w:rsidRPr="00EB1838" w:rsidRDefault="00336BB0" w:rsidP="00336BB0">
      <w:pPr>
        <w:rPr>
          <w:sz w:val="22"/>
          <w:szCs w:val="22"/>
        </w:rPr>
      </w:pPr>
    </w:p>
    <w:p w14:paraId="17ECB0E2" w14:textId="77777777" w:rsidR="00336BB0" w:rsidRPr="00EB1838" w:rsidRDefault="00336BB0" w:rsidP="00336BB0">
      <w:pPr>
        <w:rPr>
          <w:sz w:val="22"/>
          <w:szCs w:val="22"/>
        </w:rPr>
      </w:pPr>
      <w:r w:rsidRPr="00EB1838">
        <w:rPr>
          <w:rFonts w:hint="eastAsia"/>
          <w:sz w:val="22"/>
          <w:szCs w:val="22"/>
        </w:rPr>
        <w:t xml:space="preserve">    </w:t>
      </w:r>
      <w:r w:rsidRPr="00EB1838">
        <w:rPr>
          <w:rFonts w:hint="eastAsia"/>
          <w:sz w:val="22"/>
          <w:szCs w:val="22"/>
        </w:rPr>
        <w:t>对于有所阅历的中国人来说，捷克这个国家尽管相距遥远，但并不陌生。作为最早与中国建交的国家之一，社会主义时期的捷克对华关系友好：作为双方农业合作成果的“捷克农场”曾被传为佳话，卡夫卡、米兰﹒昆德拉等艺术巨匠在中国影响巨大，好兵帅克和可爱的鼹鼠形象也深入人心。但中捷关系的发展也充满曲折：中东欧地区的政治巨变导致中捷之间的“同志”关系不复存在，国内政治的右倾化和向西方“一边倒”的外交取向，又使得捷克政府在处理对华关系时受制于浓厚的意识形态思维，中捷关系一度难以寻找到新的定位，困难重重，经贸合作、人文交流的巨大潜力也受到抑制。</w:t>
      </w:r>
    </w:p>
    <w:p w14:paraId="6E4A8818" w14:textId="77777777" w:rsidR="00336BB0" w:rsidRPr="00EB1838" w:rsidRDefault="00336BB0" w:rsidP="00336BB0">
      <w:pPr>
        <w:rPr>
          <w:sz w:val="22"/>
          <w:szCs w:val="22"/>
        </w:rPr>
      </w:pPr>
      <w:r w:rsidRPr="00EB1838">
        <w:rPr>
          <w:rFonts w:hint="eastAsia"/>
          <w:sz w:val="22"/>
          <w:szCs w:val="22"/>
        </w:rPr>
        <w:t xml:space="preserve">    </w:t>
      </w:r>
      <w:r w:rsidRPr="00EB1838">
        <w:rPr>
          <w:rFonts w:hint="eastAsia"/>
          <w:sz w:val="22"/>
          <w:szCs w:val="22"/>
        </w:rPr>
        <w:t>但国际和地区形势的变化正为中捷关系寻求新的“伙伴关系”定位提供重大的历史机遇。首先，尽管以融入欧洲一体化为其基本的政治经济发展方向，但捷克追求自主发展的意识强烈，尤其是在近年来欧洲接连遭遇欧元区债务危机和难民危机的背景下，捷克方面已清醒意识到寻求多元化的经贸合作方向和在务实外交基础上提升国际地位的重要性。捷克近年来实现了高于大多数欧盟国家的经济增长率，就是其寻求多元化经贸合作和推进务实外交的结果。其次，中国大力推动的“伙伴外交”对包括捷克在内的中东欧国家深具吸引力。自冷战结束以来，捷克曾深受西方“结盟外交”的影响，一度认为只要在经济上依靠欧盟、在安全上绑定北约，就能给自身带来繁荣与和平，一劳永逸地解决自身的发展和安全关切。但近年来欧洲地区的形势变化表明，全球化的迅猛发展正对以价值观划界的“结盟”外交形成巨大冲击，“一荣俱荣”的区域一体化也存在“一损俱损”的负面效应。而中国倡导的“伙伴外交”因应全球化的现实，主张在互利共赢基础上建设利益共同体，进而将共同利益扩展至其他领域。这对于需要通过国际合作确</w:t>
      </w:r>
      <w:r w:rsidRPr="00EB1838">
        <w:rPr>
          <w:rFonts w:hint="eastAsia"/>
          <w:sz w:val="22"/>
          <w:szCs w:val="22"/>
        </w:rPr>
        <w:lastRenderedPageBreak/>
        <w:t>保其经济和发展利益的捷克具有巨大的吸引力和感召力，坚定了其积极开展对华务实外交的信心。最后，中国与中东欧国家的次区域合作以及“一带一路”建设，为中捷合力打造利益共同体提供了现实条件。被称为“欧洲心脏”的捷克在中欧地区具有独特的地理优势，足以在作为上述合作优先发展方向的互联互通领域发挥巨大作用。有关</w:t>
      </w:r>
      <w:r w:rsidRPr="00EB1838">
        <w:rPr>
          <w:rFonts w:hint="eastAsia"/>
          <w:sz w:val="22"/>
          <w:szCs w:val="22"/>
          <w:u w:val="single"/>
        </w:rPr>
        <w:t>联通中欧、实现与南欧对接的“河海联运”等具体构想已提上捷克政府的议事日程。同时，利用捷克自身的制造业基础和技术优势，发挥其在中国—中东欧国家合作中的带头作用以及“一带一路”建设中的示范效应，也已成为捷克政府的优先政策考虑。</w:t>
      </w:r>
    </w:p>
    <w:p w14:paraId="3C53F130" w14:textId="77777777" w:rsidR="00336BB0" w:rsidRPr="00EB1838" w:rsidRDefault="00336BB0" w:rsidP="00336BB0">
      <w:pPr>
        <w:rPr>
          <w:sz w:val="22"/>
          <w:szCs w:val="22"/>
        </w:rPr>
      </w:pPr>
      <w:r w:rsidRPr="00EB1838">
        <w:rPr>
          <w:rFonts w:hint="eastAsia"/>
          <w:sz w:val="22"/>
          <w:szCs w:val="22"/>
        </w:rPr>
        <w:t xml:space="preserve">    </w:t>
      </w:r>
      <w:r w:rsidRPr="00EB1838">
        <w:rPr>
          <w:rFonts w:hint="eastAsia"/>
          <w:sz w:val="22"/>
          <w:szCs w:val="22"/>
        </w:rPr>
        <w:t>中捷关系战略伙伴的新定位将为中捷双边乃至中国与中东欧国家关系开拓出更广阔的前景，但在中捷关系步入新的发展阶段之初，这种伙伴关系还需要双方精心培育、倍加呵护。首先，发展对华关系不仅是本届捷克政府的优先政策，也应当成为捷克政治精英乃至捷克社会的共识。有关意识形态的政治偏见在捷克仍有一定市场，舆论对经贸合作具体成果的落实仍有疑虑，普通民众对中国的历史和现状也还缺乏相应的了解，来自欧盟的种种猜疑也将长期存在。其次，在新的伙伴关系定位下，中捷经贸合作将迸发出巨大潜力，但中国资本和企业在进军捷克市场时也应当具有战略和全局思维，谦虚谨慎、谋定后动，把握好步骤和节奏。</w:t>
      </w:r>
    </w:p>
    <w:p w14:paraId="7B588AA3" w14:textId="77777777" w:rsidR="00336BB0" w:rsidRPr="00EB1838" w:rsidRDefault="00336BB0" w:rsidP="00336BB0">
      <w:pPr>
        <w:rPr>
          <w:sz w:val="22"/>
          <w:szCs w:val="22"/>
        </w:rPr>
      </w:pPr>
      <w:r w:rsidRPr="00EB1838">
        <w:rPr>
          <w:rFonts w:hint="eastAsia"/>
          <w:sz w:val="22"/>
          <w:szCs w:val="22"/>
        </w:rPr>
        <w:t xml:space="preserve">    </w:t>
      </w:r>
      <w:r w:rsidRPr="00EB1838">
        <w:rPr>
          <w:rFonts w:hint="eastAsia"/>
          <w:sz w:val="22"/>
          <w:szCs w:val="22"/>
        </w:rPr>
        <w:t>（作者：中国国际问题研究院</w:t>
      </w:r>
      <w:r w:rsidRPr="00EB1838">
        <w:rPr>
          <w:rFonts w:hint="eastAsia"/>
          <w:sz w:val="22"/>
          <w:szCs w:val="22"/>
        </w:rPr>
        <w:t xml:space="preserve"> </w:t>
      </w:r>
      <w:r w:rsidRPr="00EB1838">
        <w:rPr>
          <w:rFonts w:hint="eastAsia"/>
          <w:sz w:val="22"/>
          <w:szCs w:val="22"/>
        </w:rPr>
        <w:t>研究员、欧洲研究所所长）</w:t>
      </w:r>
    </w:p>
    <w:p w14:paraId="0ECB8501" w14:textId="77777777" w:rsidR="00336BB0" w:rsidRPr="00EB1838" w:rsidRDefault="00336BB0" w:rsidP="00336BB0">
      <w:pPr>
        <w:rPr>
          <w:sz w:val="22"/>
          <w:szCs w:val="22"/>
        </w:rPr>
      </w:pPr>
    </w:p>
    <w:p w14:paraId="62D40E1D" w14:textId="77777777" w:rsidR="00336BB0" w:rsidRPr="00EB1838" w:rsidRDefault="00336BB0" w:rsidP="00336BB0">
      <w:pPr>
        <w:rPr>
          <w:sz w:val="22"/>
          <w:szCs w:val="22"/>
        </w:rPr>
      </w:pPr>
    </w:p>
    <w:p w14:paraId="22C5EC73" w14:textId="6D9F11F1" w:rsidR="00336BB0" w:rsidRPr="00EB1838" w:rsidRDefault="00336BB0" w:rsidP="00336BB0">
      <w:pPr>
        <w:rPr>
          <w:sz w:val="22"/>
          <w:szCs w:val="22"/>
        </w:rPr>
      </w:pPr>
      <w:r w:rsidRPr="00EB1838">
        <w:rPr>
          <w:sz w:val="22"/>
          <w:szCs w:val="22"/>
        </w:rPr>
        <w:t xml:space="preserve">C. </w:t>
      </w:r>
      <w:r w:rsidRPr="00EB1838">
        <w:rPr>
          <w:rFonts w:hint="eastAsia"/>
          <w:sz w:val="22"/>
          <w:szCs w:val="22"/>
        </w:rPr>
        <w:t>中国特色大国外交：超越权力政治</w:t>
      </w:r>
    </w:p>
    <w:p w14:paraId="1E0CCEFF" w14:textId="0A8029B7" w:rsidR="00336BB0" w:rsidRPr="00EB1838" w:rsidRDefault="00336BB0" w:rsidP="00336BB0">
      <w:pPr>
        <w:rPr>
          <w:sz w:val="22"/>
          <w:szCs w:val="22"/>
        </w:rPr>
      </w:pPr>
      <w:r w:rsidRPr="00EB1838">
        <w:rPr>
          <w:rFonts w:hint="eastAsia"/>
          <w:sz w:val="22"/>
          <w:szCs w:val="22"/>
        </w:rPr>
        <w:t>2016</w:t>
      </w:r>
      <w:r w:rsidRPr="00EB1838">
        <w:rPr>
          <w:rFonts w:hint="eastAsia"/>
          <w:sz w:val="22"/>
          <w:szCs w:val="22"/>
        </w:rPr>
        <w:t>年</w:t>
      </w:r>
      <w:r w:rsidRPr="00EB1838">
        <w:rPr>
          <w:rFonts w:hint="eastAsia"/>
          <w:sz w:val="22"/>
          <w:szCs w:val="22"/>
        </w:rPr>
        <w:t>03</w:t>
      </w:r>
      <w:r w:rsidRPr="00EB1838">
        <w:rPr>
          <w:rFonts w:hint="eastAsia"/>
          <w:sz w:val="22"/>
          <w:szCs w:val="22"/>
        </w:rPr>
        <w:t>月</w:t>
      </w:r>
      <w:r w:rsidRPr="00EB1838">
        <w:rPr>
          <w:rFonts w:hint="eastAsia"/>
          <w:sz w:val="22"/>
          <w:szCs w:val="22"/>
        </w:rPr>
        <w:t>30</w:t>
      </w:r>
      <w:r w:rsidRPr="00EB1838">
        <w:rPr>
          <w:rFonts w:hint="eastAsia"/>
          <w:sz w:val="22"/>
          <w:szCs w:val="22"/>
        </w:rPr>
        <w:t>日</w:t>
      </w:r>
      <w:r w:rsidRPr="00EB1838">
        <w:rPr>
          <w:rFonts w:hint="eastAsia"/>
          <w:sz w:val="22"/>
          <w:szCs w:val="22"/>
        </w:rPr>
        <w:t xml:space="preserve">15:49  </w:t>
      </w:r>
      <w:r w:rsidRPr="00EB1838">
        <w:rPr>
          <w:rFonts w:hint="eastAsia"/>
          <w:sz w:val="22"/>
          <w:szCs w:val="22"/>
        </w:rPr>
        <w:t>来源：中国社会科学报</w:t>
      </w:r>
      <w:r w:rsidRPr="00EB1838">
        <w:rPr>
          <w:rFonts w:hint="eastAsia"/>
          <w:sz w:val="22"/>
          <w:szCs w:val="22"/>
        </w:rPr>
        <w:t xml:space="preserve">  </w:t>
      </w:r>
    </w:p>
    <w:p w14:paraId="6C6DD098" w14:textId="02B6522D" w:rsidR="00336BB0" w:rsidRPr="00EB1838" w:rsidRDefault="00556DBC" w:rsidP="00336BB0">
      <w:pPr>
        <w:rPr>
          <w:sz w:val="22"/>
          <w:szCs w:val="22"/>
        </w:rPr>
      </w:pPr>
      <w:hyperlink r:id="rId10" w:history="1">
        <w:r w:rsidR="00336BB0" w:rsidRPr="00EB1838">
          <w:rPr>
            <w:rStyle w:val="a3"/>
            <w:sz w:val="22"/>
            <w:szCs w:val="22"/>
          </w:rPr>
          <w:t>http://world.people.com.cn/n1/2016/0330/c1002-28238914.html</w:t>
        </w:r>
      </w:hyperlink>
      <w:r w:rsidR="00336BB0" w:rsidRPr="00EB1838">
        <w:rPr>
          <w:sz w:val="22"/>
          <w:szCs w:val="22"/>
        </w:rPr>
        <w:t xml:space="preserve">  </w:t>
      </w:r>
    </w:p>
    <w:p w14:paraId="29FBCCBE" w14:textId="33D9C8CF" w:rsidR="00336BB0" w:rsidRPr="00EB1838" w:rsidRDefault="00336BB0" w:rsidP="00336BB0">
      <w:pPr>
        <w:rPr>
          <w:sz w:val="22"/>
          <w:szCs w:val="22"/>
        </w:rPr>
      </w:pPr>
    </w:p>
    <w:p w14:paraId="3BEA5084" w14:textId="77777777" w:rsidR="00336BB0" w:rsidRPr="00EB1838" w:rsidRDefault="00336BB0" w:rsidP="00336BB0">
      <w:pPr>
        <w:rPr>
          <w:sz w:val="22"/>
          <w:szCs w:val="22"/>
        </w:rPr>
      </w:pPr>
      <w:r w:rsidRPr="00EB1838">
        <w:rPr>
          <w:rFonts w:hint="eastAsia"/>
          <w:sz w:val="22"/>
          <w:szCs w:val="22"/>
        </w:rPr>
        <w:t>党的十八大以来，中国外交在继承传统的基础上积极进取、开拓前行，写下了中国特色大国外交浓墨重彩的华章。中国特色大国外交究竟“特”在何处？它与传统大国的外交有何不同？什么是推进中国特色大国外交的核心命题所在？</w:t>
      </w:r>
      <w:r w:rsidRPr="00EB1838">
        <w:rPr>
          <w:rFonts w:hint="eastAsia"/>
          <w:sz w:val="22"/>
          <w:szCs w:val="22"/>
        </w:rPr>
        <w:t>3</w:t>
      </w:r>
      <w:r w:rsidRPr="00EB1838">
        <w:rPr>
          <w:rFonts w:hint="eastAsia"/>
          <w:sz w:val="22"/>
          <w:szCs w:val="22"/>
        </w:rPr>
        <w:t>月</w:t>
      </w:r>
      <w:r w:rsidRPr="00EB1838">
        <w:rPr>
          <w:rFonts w:hint="eastAsia"/>
          <w:sz w:val="22"/>
          <w:szCs w:val="22"/>
        </w:rPr>
        <w:t>27</w:t>
      </w:r>
      <w:r w:rsidRPr="00EB1838">
        <w:rPr>
          <w:rFonts w:hint="eastAsia"/>
          <w:sz w:val="22"/>
          <w:szCs w:val="22"/>
        </w:rPr>
        <w:t>日，在外交学院召开的教育部哲学社会科学研究重大课题攻关项目“中国特色大国外交研究”课题论证会上，与会专家学者进行了深入研讨。</w:t>
      </w:r>
    </w:p>
    <w:p w14:paraId="271FBA56" w14:textId="77777777" w:rsidR="00336BB0" w:rsidRPr="00EB1838" w:rsidRDefault="00336BB0" w:rsidP="00336BB0">
      <w:pPr>
        <w:rPr>
          <w:sz w:val="22"/>
          <w:szCs w:val="22"/>
        </w:rPr>
      </w:pPr>
    </w:p>
    <w:p w14:paraId="073C3BAE" w14:textId="77777777" w:rsidR="00336BB0" w:rsidRPr="00EB1838" w:rsidRDefault="00336BB0" w:rsidP="00336BB0">
      <w:pPr>
        <w:rPr>
          <w:sz w:val="22"/>
          <w:szCs w:val="22"/>
        </w:rPr>
      </w:pPr>
      <w:r w:rsidRPr="00EB1838">
        <w:rPr>
          <w:rFonts w:hint="eastAsia"/>
          <w:sz w:val="22"/>
          <w:szCs w:val="22"/>
        </w:rPr>
        <w:t>提出中国特色大国外交恰逢其时</w:t>
      </w:r>
    </w:p>
    <w:p w14:paraId="2CCA2BCC" w14:textId="77777777" w:rsidR="00336BB0" w:rsidRPr="00EB1838" w:rsidRDefault="00336BB0" w:rsidP="00336BB0">
      <w:pPr>
        <w:rPr>
          <w:sz w:val="22"/>
          <w:szCs w:val="22"/>
        </w:rPr>
      </w:pPr>
    </w:p>
    <w:p w14:paraId="62FF03AE" w14:textId="77777777" w:rsidR="00336BB0" w:rsidRPr="00EB1838" w:rsidRDefault="00336BB0" w:rsidP="00336BB0">
      <w:pPr>
        <w:rPr>
          <w:sz w:val="22"/>
          <w:szCs w:val="22"/>
        </w:rPr>
      </w:pPr>
      <w:r w:rsidRPr="00EB1838">
        <w:rPr>
          <w:rFonts w:hint="eastAsia"/>
          <w:sz w:val="22"/>
          <w:szCs w:val="22"/>
          <w:u w:val="single"/>
        </w:rPr>
        <w:t>世事如棋局，善弈者谋势。</w:t>
      </w:r>
      <w:r w:rsidRPr="00EB1838">
        <w:rPr>
          <w:rFonts w:hint="eastAsia"/>
          <w:sz w:val="22"/>
          <w:szCs w:val="22"/>
        </w:rPr>
        <w:t>中国特色大国外交理念的提出，是基于对国际形势发展的深刻洞见。外交学院副院长王帆表示，当前国际格局有滑向危机的风险，地区动荡与战乱呈现增长之势，核扩散、网络安全、金融风险、气候变化等问题层出不穷。面对这种种</w:t>
      </w:r>
      <w:r w:rsidRPr="00EB1838">
        <w:rPr>
          <w:rFonts w:hint="eastAsia"/>
          <w:sz w:val="22"/>
          <w:szCs w:val="22"/>
        </w:rPr>
        <w:lastRenderedPageBreak/>
        <w:t>问题，现有理论解释乏力，传统机制逐渐失灵，全球治理陷入困境，期待新理念和新方法。“这给中国特色大国外交提供了契机和平台”。</w:t>
      </w:r>
    </w:p>
    <w:p w14:paraId="6C3D0A7E" w14:textId="77777777" w:rsidR="00336BB0" w:rsidRPr="00EB1838" w:rsidRDefault="00336BB0" w:rsidP="00336BB0">
      <w:pPr>
        <w:rPr>
          <w:sz w:val="22"/>
          <w:szCs w:val="22"/>
        </w:rPr>
      </w:pPr>
    </w:p>
    <w:p w14:paraId="7CC86D45" w14:textId="77777777" w:rsidR="00336BB0" w:rsidRPr="00EB1838" w:rsidRDefault="00336BB0" w:rsidP="00336BB0">
      <w:pPr>
        <w:rPr>
          <w:sz w:val="22"/>
          <w:szCs w:val="22"/>
        </w:rPr>
      </w:pPr>
      <w:r w:rsidRPr="00EB1838">
        <w:rPr>
          <w:rFonts w:hint="eastAsia"/>
          <w:sz w:val="22"/>
          <w:szCs w:val="22"/>
        </w:rPr>
        <w:t>中国特色大国外交，不仅顺应了国际社会对中国发挥更大作用的呼声，也是中国国力发展和利益拓展的必然结果。</w:t>
      </w:r>
      <w:r w:rsidRPr="00EB1838">
        <w:rPr>
          <w:rFonts w:hint="eastAsia"/>
          <w:sz w:val="22"/>
          <w:szCs w:val="22"/>
          <w:u w:val="single"/>
        </w:rPr>
        <w:t>目前我国已经进入实现中华民族伟大复兴的关键阶段，新形势下对外工作要维护和延长我国发展的重要战略机遇期。</w:t>
      </w:r>
      <w:r w:rsidRPr="00EB1838">
        <w:rPr>
          <w:rFonts w:hint="eastAsia"/>
          <w:sz w:val="22"/>
          <w:szCs w:val="22"/>
        </w:rPr>
        <w:t>在中共中央党校国际战略研究院教授高祖贵看来，中国特色大国外交，回答了“在实现‘两个一百年’奋斗目标过程中，中国外交应该用什么清晰概念来引领”这一问题。高祖贵说，在实现“两个一百年”奋斗目标过程中，</w:t>
      </w:r>
      <w:r w:rsidRPr="00EB1838">
        <w:rPr>
          <w:rFonts w:hint="eastAsia"/>
          <w:sz w:val="22"/>
          <w:szCs w:val="22"/>
          <w:u w:val="single"/>
        </w:rPr>
        <w:t>中国需要解决维护国家核心利益、维护不断拓展的海外利益、为国际问题提供中国方案</w:t>
      </w:r>
      <w:r w:rsidRPr="00EB1838">
        <w:rPr>
          <w:rFonts w:hint="eastAsia"/>
          <w:sz w:val="22"/>
          <w:szCs w:val="22"/>
        </w:rPr>
        <w:t>等众多课题，中国对外的一整套理念、战略、策略，都囊括在中国特色大国外交之中。</w:t>
      </w:r>
    </w:p>
    <w:p w14:paraId="3014E6AE" w14:textId="77777777" w:rsidR="00336BB0" w:rsidRPr="00EB1838" w:rsidRDefault="00336BB0" w:rsidP="00336BB0">
      <w:pPr>
        <w:rPr>
          <w:sz w:val="22"/>
          <w:szCs w:val="22"/>
        </w:rPr>
      </w:pPr>
    </w:p>
    <w:p w14:paraId="2CE2695E" w14:textId="77777777" w:rsidR="00336BB0" w:rsidRPr="00EB1838" w:rsidRDefault="00336BB0" w:rsidP="00336BB0">
      <w:pPr>
        <w:rPr>
          <w:sz w:val="22"/>
          <w:szCs w:val="22"/>
        </w:rPr>
      </w:pPr>
      <w:r w:rsidRPr="00EB1838">
        <w:rPr>
          <w:rFonts w:hint="eastAsia"/>
          <w:sz w:val="22"/>
          <w:szCs w:val="22"/>
        </w:rPr>
        <w:t>党的领导是中国外交最大特色</w:t>
      </w:r>
    </w:p>
    <w:p w14:paraId="04F111EB" w14:textId="77777777" w:rsidR="00336BB0" w:rsidRPr="00EB1838" w:rsidRDefault="00336BB0" w:rsidP="00336BB0">
      <w:pPr>
        <w:rPr>
          <w:sz w:val="22"/>
          <w:szCs w:val="22"/>
        </w:rPr>
      </w:pPr>
    </w:p>
    <w:p w14:paraId="2F4924E3" w14:textId="77777777" w:rsidR="00336BB0" w:rsidRPr="00EB1838" w:rsidRDefault="00336BB0" w:rsidP="00336BB0">
      <w:pPr>
        <w:rPr>
          <w:sz w:val="22"/>
          <w:szCs w:val="22"/>
          <w:u w:val="single"/>
        </w:rPr>
      </w:pPr>
      <w:r w:rsidRPr="00EB1838">
        <w:rPr>
          <w:rFonts w:hint="eastAsia"/>
          <w:sz w:val="22"/>
          <w:szCs w:val="22"/>
        </w:rPr>
        <w:t>谈及如何理解</w:t>
      </w:r>
      <w:r w:rsidRPr="00EB1838">
        <w:rPr>
          <w:rFonts w:hint="eastAsia"/>
          <w:sz w:val="22"/>
          <w:szCs w:val="22"/>
          <w:u w:val="single"/>
        </w:rPr>
        <w:t>中国特色大国外交之“特”</w:t>
      </w:r>
      <w:r w:rsidRPr="00EB1838">
        <w:rPr>
          <w:rFonts w:hint="eastAsia"/>
          <w:sz w:val="22"/>
          <w:szCs w:val="22"/>
        </w:rPr>
        <w:t>时，北京大学国际关系学院教授张清敏表示，中国外交几十年来取得的巨大成就归根结底都归功于党的领导，</w:t>
      </w:r>
      <w:r w:rsidRPr="00EB1838">
        <w:rPr>
          <w:rFonts w:hint="eastAsia"/>
          <w:sz w:val="22"/>
          <w:szCs w:val="22"/>
          <w:u w:val="single"/>
        </w:rPr>
        <w:t>党的领导是中国外交最大的优势和特色。</w:t>
      </w:r>
    </w:p>
    <w:p w14:paraId="2418DB01" w14:textId="77777777" w:rsidR="00336BB0" w:rsidRPr="00EB1838" w:rsidRDefault="00336BB0" w:rsidP="00336BB0">
      <w:pPr>
        <w:rPr>
          <w:sz w:val="22"/>
          <w:szCs w:val="22"/>
        </w:rPr>
      </w:pPr>
    </w:p>
    <w:p w14:paraId="6896743A" w14:textId="77777777" w:rsidR="00336BB0" w:rsidRPr="00EB1838" w:rsidRDefault="00336BB0" w:rsidP="00336BB0">
      <w:pPr>
        <w:rPr>
          <w:sz w:val="22"/>
          <w:szCs w:val="22"/>
        </w:rPr>
      </w:pPr>
      <w:r w:rsidRPr="00EB1838">
        <w:rPr>
          <w:rFonts w:hint="eastAsia"/>
          <w:sz w:val="22"/>
          <w:szCs w:val="22"/>
        </w:rPr>
        <w:t>中国社会科学院世界经济与政治研究所研究员袁正清说，中国在政治、经济、文化等各个方面探索中国特色社会主义道路，外交也是其中一个方面。“中国特色大国外交是中国特色社会主义的重要组成部分，要在这个大前提下进行讨论。”</w:t>
      </w:r>
    </w:p>
    <w:p w14:paraId="6EF5BE1E" w14:textId="77777777" w:rsidR="00336BB0" w:rsidRPr="00EB1838" w:rsidRDefault="00336BB0" w:rsidP="00336BB0">
      <w:pPr>
        <w:rPr>
          <w:sz w:val="22"/>
          <w:szCs w:val="22"/>
        </w:rPr>
      </w:pPr>
    </w:p>
    <w:p w14:paraId="648B7810" w14:textId="77777777" w:rsidR="00336BB0" w:rsidRPr="00EB1838" w:rsidRDefault="00336BB0" w:rsidP="00336BB0">
      <w:pPr>
        <w:rPr>
          <w:sz w:val="22"/>
          <w:szCs w:val="22"/>
          <w:u w:val="single"/>
        </w:rPr>
      </w:pPr>
      <w:r w:rsidRPr="00EB1838">
        <w:rPr>
          <w:rFonts w:hint="eastAsia"/>
          <w:sz w:val="22"/>
          <w:szCs w:val="22"/>
        </w:rPr>
        <w:t>与会专家学者普遍认为，对我国对外工作来说，坚持党的领导和中国特色社会主义是最根本的一条。</w:t>
      </w:r>
      <w:r w:rsidRPr="00EB1838">
        <w:rPr>
          <w:rFonts w:hint="eastAsia"/>
          <w:sz w:val="22"/>
          <w:szCs w:val="22"/>
          <w:u w:val="single"/>
        </w:rPr>
        <w:t>中国特色大国外交不仅要为实现“两个一百年”奋斗目标和中国梦服务，也要为坚持党的领导、巩固党的执政地位、维护社会主义国家政权安全服务。</w:t>
      </w:r>
    </w:p>
    <w:p w14:paraId="5589DEB2" w14:textId="77777777" w:rsidR="00336BB0" w:rsidRPr="00EB1838" w:rsidRDefault="00336BB0" w:rsidP="00336BB0">
      <w:pPr>
        <w:rPr>
          <w:sz w:val="22"/>
          <w:szCs w:val="22"/>
        </w:rPr>
      </w:pPr>
    </w:p>
    <w:p w14:paraId="2531272F" w14:textId="77777777" w:rsidR="00336BB0" w:rsidRPr="00EB1838" w:rsidRDefault="00336BB0" w:rsidP="00336BB0">
      <w:pPr>
        <w:rPr>
          <w:sz w:val="22"/>
          <w:szCs w:val="22"/>
        </w:rPr>
      </w:pPr>
      <w:r w:rsidRPr="00EB1838">
        <w:rPr>
          <w:rFonts w:hint="eastAsia"/>
          <w:sz w:val="22"/>
          <w:szCs w:val="22"/>
        </w:rPr>
        <w:t>超越传统大国的外交之路</w:t>
      </w:r>
    </w:p>
    <w:p w14:paraId="69B90BB7" w14:textId="77777777" w:rsidR="00336BB0" w:rsidRPr="00EB1838" w:rsidRDefault="00336BB0" w:rsidP="00336BB0">
      <w:pPr>
        <w:rPr>
          <w:sz w:val="22"/>
          <w:szCs w:val="22"/>
        </w:rPr>
      </w:pPr>
    </w:p>
    <w:p w14:paraId="7B035CEB" w14:textId="77777777" w:rsidR="00336BB0" w:rsidRPr="00EB1838" w:rsidRDefault="00336BB0" w:rsidP="00336BB0">
      <w:pPr>
        <w:rPr>
          <w:sz w:val="22"/>
          <w:szCs w:val="22"/>
        </w:rPr>
      </w:pPr>
      <w:r w:rsidRPr="00EB1838">
        <w:rPr>
          <w:rFonts w:hint="eastAsia"/>
          <w:sz w:val="22"/>
          <w:szCs w:val="22"/>
        </w:rPr>
        <w:t>大国的兴衰更替，必定会留下各自特色的发展道路和经验教训。袁正清认为，受到不同历史文化因素、现实国情、国际形势的影响，英国、俄罗斯、美国等大国运用实力维护自身利益的方式各不相同。“中国正在从地区大国迈向全球大国，在使用不断提升的实力时中国与传统大国有何不同？”袁正清如是发问。</w:t>
      </w:r>
    </w:p>
    <w:p w14:paraId="4B10A3B9" w14:textId="77777777" w:rsidR="00336BB0" w:rsidRPr="00EB1838" w:rsidRDefault="00336BB0" w:rsidP="00336BB0">
      <w:pPr>
        <w:rPr>
          <w:sz w:val="22"/>
          <w:szCs w:val="22"/>
        </w:rPr>
      </w:pPr>
    </w:p>
    <w:p w14:paraId="5865CFE4" w14:textId="77777777" w:rsidR="00336BB0" w:rsidRPr="00EB1838" w:rsidRDefault="00336BB0" w:rsidP="00336BB0">
      <w:pPr>
        <w:rPr>
          <w:sz w:val="22"/>
          <w:szCs w:val="22"/>
        </w:rPr>
      </w:pPr>
      <w:r w:rsidRPr="00EB1838">
        <w:rPr>
          <w:rFonts w:hint="eastAsia"/>
          <w:sz w:val="22"/>
          <w:szCs w:val="22"/>
        </w:rPr>
        <w:lastRenderedPageBreak/>
        <w:t>回答这一问题，是中国特色大国外交的题中之义。与会专家学者普遍认为，</w:t>
      </w:r>
      <w:r w:rsidRPr="00EB1838">
        <w:rPr>
          <w:rFonts w:hint="eastAsia"/>
          <w:sz w:val="22"/>
          <w:szCs w:val="22"/>
          <w:u w:val="single"/>
        </w:rPr>
        <w:t>中国特色大国外交与传统大国的外交主要有四点区别：坚持和平发展，不搞国强必霸；坚持合作共赢，不搞零和博弈；坚持国际关系民主化，不搞强权政治、霸权主义；坚持正确义利观，不搞唯利是图。</w:t>
      </w:r>
      <w:r w:rsidRPr="00EB1838">
        <w:rPr>
          <w:rFonts w:hint="eastAsia"/>
          <w:sz w:val="22"/>
          <w:szCs w:val="22"/>
        </w:rPr>
        <w:t>“从整体上、从宏观层面</w:t>
      </w:r>
      <w:r w:rsidRPr="00EB1838">
        <w:rPr>
          <w:rFonts w:hint="eastAsia"/>
          <w:sz w:val="22"/>
          <w:szCs w:val="22"/>
          <w:u w:val="single"/>
        </w:rPr>
        <w:t>超越权力政治，是中国特色大国外交一个贯穿始终的思路。</w:t>
      </w:r>
      <w:r w:rsidRPr="00EB1838">
        <w:rPr>
          <w:rFonts w:hint="eastAsia"/>
          <w:sz w:val="22"/>
          <w:szCs w:val="22"/>
        </w:rPr>
        <w:t>”王帆说。</w:t>
      </w:r>
    </w:p>
    <w:p w14:paraId="54E535F1" w14:textId="77777777" w:rsidR="00336BB0" w:rsidRPr="00EB1838" w:rsidRDefault="00336BB0" w:rsidP="00336BB0">
      <w:pPr>
        <w:rPr>
          <w:sz w:val="22"/>
          <w:szCs w:val="22"/>
        </w:rPr>
      </w:pPr>
    </w:p>
    <w:p w14:paraId="78534FC4" w14:textId="77777777" w:rsidR="00336BB0" w:rsidRPr="00EB1838" w:rsidRDefault="00336BB0" w:rsidP="00336BB0">
      <w:pPr>
        <w:rPr>
          <w:sz w:val="22"/>
          <w:szCs w:val="22"/>
        </w:rPr>
      </w:pPr>
      <w:r w:rsidRPr="00EB1838">
        <w:rPr>
          <w:rFonts w:hint="eastAsia"/>
          <w:sz w:val="22"/>
          <w:szCs w:val="22"/>
        </w:rPr>
        <w:t>王帆进一步分析，在落实到国家间关系时，中国特色大国外交突出共同性、互动性、先进性及协调性。突出共同性，就是要强调共同的利益、共同的威胁及共同的责任。突出互动性，除了主张平等与相互尊重、利益共享之外，还要强调中国与外部环境的良性互动、相生相成。突出先进性，即强调观念的先进性和政策实施的创新性。要靠先进的观念、体制和制度创新设计能力来影响他国、吸引他国、引导他国。突出协调性，就是要成为建设性的协调者，在全球热点问题中发挥积极作用。</w:t>
      </w:r>
    </w:p>
    <w:p w14:paraId="2F27FDA7" w14:textId="77777777" w:rsidR="00336BB0" w:rsidRPr="00EB1838" w:rsidRDefault="00336BB0" w:rsidP="00336BB0">
      <w:pPr>
        <w:rPr>
          <w:sz w:val="22"/>
          <w:szCs w:val="22"/>
        </w:rPr>
      </w:pPr>
    </w:p>
    <w:p w14:paraId="2C3AB56E" w14:textId="77777777" w:rsidR="00336BB0" w:rsidRPr="00EB1838" w:rsidRDefault="00336BB0" w:rsidP="00336BB0">
      <w:pPr>
        <w:rPr>
          <w:sz w:val="22"/>
          <w:szCs w:val="22"/>
        </w:rPr>
      </w:pPr>
      <w:r w:rsidRPr="00EB1838">
        <w:rPr>
          <w:rFonts w:hint="eastAsia"/>
          <w:sz w:val="22"/>
          <w:szCs w:val="22"/>
        </w:rPr>
        <w:t>归纳提炼中国特色大国外交理论</w:t>
      </w:r>
    </w:p>
    <w:p w14:paraId="634EF48E" w14:textId="77777777" w:rsidR="00336BB0" w:rsidRPr="00EB1838" w:rsidRDefault="00336BB0" w:rsidP="00336BB0">
      <w:pPr>
        <w:rPr>
          <w:sz w:val="22"/>
          <w:szCs w:val="22"/>
        </w:rPr>
      </w:pPr>
    </w:p>
    <w:p w14:paraId="6708E33F" w14:textId="77777777" w:rsidR="00336BB0" w:rsidRPr="00EB1838" w:rsidRDefault="00336BB0" w:rsidP="00336BB0">
      <w:pPr>
        <w:rPr>
          <w:sz w:val="22"/>
          <w:szCs w:val="22"/>
        </w:rPr>
      </w:pPr>
      <w:r w:rsidRPr="00EB1838">
        <w:rPr>
          <w:rFonts w:hint="eastAsia"/>
          <w:sz w:val="22"/>
          <w:szCs w:val="22"/>
        </w:rPr>
        <w:t>通过对中国特色大国外交的深入总结和系统研究，归纳和提炼中国特色大国外交理论，是当前学界面临的重大课题。</w:t>
      </w:r>
    </w:p>
    <w:p w14:paraId="5B02C4CC" w14:textId="77777777" w:rsidR="00336BB0" w:rsidRPr="00EB1838" w:rsidRDefault="00336BB0" w:rsidP="00336BB0">
      <w:pPr>
        <w:rPr>
          <w:sz w:val="22"/>
          <w:szCs w:val="22"/>
        </w:rPr>
      </w:pPr>
    </w:p>
    <w:p w14:paraId="1444A8F1" w14:textId="77777777" w:rsidR="00336BB0" w:rsidRPr="00EB1838" w:rsidRDefault="00336BB0" w:rsidP="00336BB0">
      <w:pPr>
        <w:rPr>
          <w:sz w:val="22"/>
          <w:szCs w:val="22"/>
        </w:rPr>
      </w:pPr>
      <w:r w:rsidRPr="00EB1838">
        <w:rPr>
          <w:rFonts w:hint="eastAsia"/>
          <w:sz w:val="22"/>
          <w:szCs w:val="22"/>
        </w:rPr>
        <w:t>高祖贵认为，加强中国特色大国外交研究要处理好三组关系。第一是新与旧的关系。中国特色大国外交不能与优秀传统文化、新中国成立以来的外交传统相割裂，要讲清楚它们之间延续、发扬、创新的思想脉络。第二是理论与实践的关系。要讲清楚中国特色大国外交在理论和实践之间是如何内在统一的，避免给人空泛之感。第三是特色和普遍性的关系。要讲清楚同一个概念在中外语境中不同的含义，要沟通中外。</w:t>
      </w:r>
    </w:p>
    <w:p w14:paraId="2911EF6F" w14:textId="77777777" w:rsidR="00336BB0" w:rsidRPr="00EB1838" w:rsidRDefault="00336BB0" w:rsidP="00336BB0">
      <w:pPr>
        <w:rPr>
          <w:sz w:val="22"/>
          <w:szCs w:val="22"/>
        </w:rPr>
      </w:pPr>
    </w:p>
    <w:p w14:paraId="23FA9D5E" w14:textId="69BF6B8F" w:rsidR="00336BB0" w:rsidRPr="00EB1838" w:rsidRDefault="00336BB0" w:rsidP="00336BB0">
      <w:pPr>
        <w:rPr>
          <w:sz w:val="22"/>
          <w:szCs w:val="22"/>
        </w:rPr>
      </w:pPr>
      <w:r w:rsidRPr="00EB1838">
        <w:rPr>
          <w:rFonts w:hint="eastAsia"/>
          <w:sz w:val="22"/>
          <w:szCs w:val="22"/>
        </w:rPr>
        <w:t>外交学院副院长孙吉胜建议加强中国特色大国外交在国际社会的认知状况调查。“不仅要研究哪些理念在国际社会被接受得好、为什么接受得好；还要调查哪些理念接受度较弱，以及存在差异和鸿沟的原因，以便今后开展更有针对性、更精细化的研究阐释。”</w:t>
      </w:r>
    </w:p>
    <w:p w14:paraId="7C2E6212" w14:textId="77777777" w:rsidR="00336BB0" w:rsidRPr="00EB1838" w:rsidRDefault="00336BB0" w:rsidP="00336BB0">
      <w:pPr>
        <w:rPr>
          <w:sz w:val="22"/>
          <w:szCs w:val="22"/>
        </w:rPr>
      </w:pPr>
    </w:p>
    <w:p w14:paraId="2F38BAE5" w14:textId="77777777" w:rsidR="00336BB0" w:rsidRPr="00EB1838" w:rsidRDefault="00336BB0" w:rsidP="00336BB0">
      <w:pPr>
        <w:rPr>
          <w:sz w:val="22"/>
          <w:szCs w:val="22"/>
        </w:rPr>
      </w:pPr>
    </w:p>
    <w:p w14:paraId="6C732C7A" w14:textId="77777777" w:rsidR="00336BB0" w:rsidRPr="00EB1838" w:rsidRDefault="00336BB0" w:rsidP="00336BB0">
      <w:pPr>
        <w:rPr>
          <w:sz w:val="22"/>
          <w:szCs w:val="22"/>
        </w:rPr>
      </w:pPr>
    </w:p>
    <w:sectPr w:rsidR="00336BB0" w:rsidRPr="00EB1838" w:rsidSect="0046749E">
      <w:footerReference w:type="even" r:id="rId11"/>
      <w:footerReference w:type="default" r:id="rId12"/>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8F062" w14:textId="77777777" w:rsidR="005D6074" w:rsidRDefault="005D6074" w:rsidP="00336BB0">
      <w:r>
        <w:separator/>
      </w:r>
    </w:p>
  </w:endnote>
  <w:endnote w:type="continuationSeparator" w:id="0">
    <w:p w14:paraId="6D984B52" w14:textId="77777777" w:rsidR="005D6074" w:rsidRDefault="005D6074" w:rsidP="00336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7BF35" w14:textId="77777777" w:rsidR="005D6074" w:rsidRDefault="005D6074" w:rsidP="00336BB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DFFE3EC" w14:textId="77777777" w:rsidR="005D6074" w:rsidRDefault="005D6074" w:rsidP="00336BB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37360" w14:textId="77777777" w:rsidR="005D6074" w:rsidRDefault="005D6074" w:rsidP="00336BB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276F1">
      <w:rPr>
        <w:rStyle w:val="a5"/>
        <w:noProof/>
      </w:rPr>
      <w:t>1</w:t>
    </w:r>
    <w:r>
      <w:rPr>
        <w:rStyle w:val="a5"/>
      </w:rPr>
      <w:fldChar w:fldCharType="end"/>
    </w:r>
  </w:p>
  <w:p w14:paraId="36CED8E4" w14:textId="77777777" w:rsidR="005D6074" w:rsidRDefault="005D6074" w:rsidP="00336BB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20961E" w14:textId="77777777" w:rsidR="005D6074" w:rsidRDefault="005D6074" w:rsidP="00336BB0">
      <w:r>
        <w:separator/>
      </w:r>
    </w:p>
  </w:footnote>
  <w:footnote w:type="continuationSeparator" w:id="0">
    <w:p w14:paraId="564B3DE2" w14:textId="77777777" w:rsidR="005D6074" w:rsidRDefault="005D6074" w:rsidP="00336B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B"/>
    <w:rsid w:val="000D028B"/>
    <w:rsid w:val="002E5E56"/>
    <w:rsid w:val="00336BB0"/>
    <w:rsid w:val="0046749E"/>
    <w:rsid w:val="005D6074"/>
    <w:rsid w:val="007103D5"/>
    <w:rsid w:val="00961AE0"/>
    <w:rsid w:val="009C3ECD"/>
    <w:rsid w:val="00D276F1"/>
    <w:rsid w:val="00EB1838"/>
    <w:rsid w:val="00FC4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BE93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028B"/>
    <w:rPr>
      <w:color w:val="0000FF" w:themeColor="hyperlink"/>
      <w:u w:val="single"/>
    </w:rPr>
  </w:style>
  <w:style w:type="paragraph" w:styleId="a4">
    <w:name w:val="footer"/>
    <w:basedOn w:val="a"/>
    <w:link w:val="Char"/>
    <w:uiPriority w:val="99"/>
    <w:unhideWhenUsed/>
    <w:rsid w:val="00336BB0"/>
    <w:pPr>
      <w:tabs>
        <w:tab w:val="center" w:pos="4153"/>
        <w:tab w:val="right" w:pos="8306"/>
      </w:tabs>
      <w:snapToGrid w:val="0"/>
      <w:jc w:val="left"/>
    </w:pPr>
    <w:rPr>
      <w:sz w:val="18"/>
      <w:szCs w:val="18"/>
    </w:rPr>
  </w:style>
  <w:style w:type="character" w:customStyle="1" w:styleId="Char">
    <w:name w:val="바닥글 Char"/>
    <w:basedOn w:val="a0"/>
    <w:link w:val="a4"/>
    <w:uiPriority w:val="99"/>
    <w:rsid w:val="00336BB0"/>
    <w:rPr>
      <w:sz w:val="18"/>
      <w:szCs w:val="18"/>
    </w:rPr>
  </w:style>
  <w:style w:type="character" w:styleId="a5">
    <w:name w:val="page number"/>
    <w:basedOn w:val="a0"/>
    <w:uiPriority w:val="99"/>
    <w:semiHidden/>
    <w:unhideWhenUsed/>
    <w:rsid w:val="00336BB0"/>
  </w:style>
  <w:style w:type="paragraph" w:styleId="a6">
    <w:name w:val="header"/>
    <w:basedOn w:val="a"/>
    <w:link w:val="Char0"/>
    <w:uiPriority w:val="99"/>
    <w:unhideWhenUsed/>
    <w:rsid w:val="00336BB0"/>
    <w:pPr>
      <w:pBdr>
        <w:bottom w:val="single" w:sz="6" w:space="1" w:color="auto"/>
      </w:pBdr>
      <w:tabs>
        <w:tab w:val="center" w:pos="4153"/>
        <w:tab w:val="right" w:pos="8306"/>
      </w:tabs>
      <w:snapToGrid w:val="0"/>
      <w:jc w:val="center"/>
    </w:pPr>
    <w:rPr>
      <w:sz w:val="18"/>
      <w:szCs w:val="18"/>
    </w:rPr>
  </w:style>
  <w:style w:type="character" w:customStyle="1" w:styleId="Char0">
    <w:name w:val="머리글 Char"/>
    <w:basedOn w:val="a0"/>
    <w:link w:val="a6"/>
    <w:uiPriority w:val="99"/>
    <w:rsid w:val="00336BB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028B"/>
    <w:rPr>
      <w:color w:val="0000FF" w:themeColor="hyperlink"/>
      <w:u w:val="single"/>
    </w:rPr>
  </w:style>
  <w:style w:type="paragraph" w:styleId="a4">
    <w:name w:val="footer"/>
    <w:basedOn w:val="a"/>
    <w:link w:val="Char"/>
    <w:uiPriority w:val="99"/>
    <w:unhideWhenUsed/>
    <w:rsid w:val="00336BB0"/>
    <w:pPr>
      <w:tabs>
        <w:tab w:val="center" w:pos="4153"/>
        <w:tab w:val="right" w:pos="8306"/>
      </w:tabs>
      <w:snapToGrid w:val="0"/>
      <w:jc w:val="left"/>
    </w:pPr>
    <w:rPr>
      <w:sz w:val="18"/>
      <w:szCs w:val="18"/>
    </w:rPr>
  </w:style>
  <w:style w:type="character" w:customStyle="1" w:styleId="Char">
    <w:name w:val="바닥글 Char"/>
    <w:basedOn w:val="a0"/>
    <w:link w:val="a4"/>
    <w:uiPriority w:val="99"/>
    <w:rsid w:val="00336BB0"/>
    <w:rPr>
      <w:sz w:val="18"/>
      <w:szCs w:val="18"/>
    </w:rPr>
  </w:style>
  <w:style w:type="character" w:styleId="a5">
    <w:name w:val="page number"/>
    <w:basedOn w:val="a0"/>
    <w:uiPriority w:val="99"/>
    <w:semiHidden/>
    <w:unhideWhenUsed/>
    <w:rsid w:val="00336BB0"/>
  </w:style>
  <w:style w:type="paragraph" w:styleId="a6">
    <w:name w:val="header"/>
    <w:basedOn w:val="a"/>
    <w:link w:val="Char0"/>
    <w:uiPriority w:val="99"/>
    <w:unhideWhenUsed/>
    <w:rsid w:val="00336BB0"/>
    <w:pPr>
      <w:pBdr>
        <w:bottom w:val="single" w:sz="6" w:space="1" w:color="auto"/>
      </w:pBdr>
      <w:tabs>
        <w:tab w:val="center" w:pos="4153"/>
        <w:tab w:val="right" w:pos="8306"/>
      </w:tabs>
      <w:snapToGrid w:val="0"/>
      <w:jc w:val="center"/>
    </w:pPr>
    <w:rPr>
      <w:sz w:val="18"/>
      <w:szCs w:val="18"/>
    </w:rPr>
  </w:style>
  <w:style w:type="character" w:customStyle="1" w:styleId="Char0">
    <w:name w:val="머리글 Char"/>
    <w:basedOn w:val="a0"/>
    <w:link w:val="a6"/>
    <w:uiPriority w:val="99"/>
    <w:rsid w:val="00336B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stheory.cn/international/2016-03/28/c_1118464485.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orld.people.com.cn/n1/2016/0330/c1002-28238914.html" TargetMode="External"/><Relationship Id="rId4" Type="http://schemas.openxmlformats.org/officeDocument/2006/relationships/settings" Target="settings.xml"/><Relationship Id="rId9" Type="http://schemas.openxmlformats.org/officeDocument/2006/relationships/hyperlink" Target="http://www.qstheory.cn/international/2016-03/28/c_1118459395.ht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E1512-3A14-46BC-BACB-7043EC27B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1394</Words>
  <Characters>7946</Characters>
  <Application>Microsoft Office Word</Application>
  <DocSecurity>0</DocSecurity>
  <Lines>66</Lines>
  <Paragraphs>18</Paragraphs>
  <ScaleCrop>false</ScaleCrop>
  <Company/>
  <LinksUpToDate>false</LinksUpToDate>
  <CharactersWithSpaces>9322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xuqianli xu</dc:creator>
  <cp:keywords/>
  <dc:description/>
  <cp:lastModifiedBy>ajou</cp:lastModifiedBy>
  <cp:revision>8</cp:revision>
  <dcterms:created xsi:type="dcterms:W3CDTF">2016-04-04T06:35:00Z</dcterms:created>
  <dcterms:modified xsi:type="dcterms:W3CDTF">2016-04-05T06:01:00Z</dcterms:modified>
</cp:coreProperties>
</file>