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737" w:rsidRDefault="008E2B43" w:rsidP="00DF7737">
      <w:pPr>
        <w:widowControl/>
        <w:wordWrap/>
        <w:autoSpaceDE/>
        <w:autoSpaceDN/>
        <w:spacing w:line="344" w:lineRule="atLeast"/>
        <w:rPr>
          <w:rFonts w:ascii="Microsoft YaHei" w:hAnsi="Microsoft YaHei" w:cs="굴림"/>
          <w:color w:val="000000"/>
          <w:kern w:val="0"/>
          <w:sz w:val="17"/>
          <w:szCs w:val="17"/>
        </w:rPr>
      </w:pPr>
      <w:r>
        <w:rPr>
          <w:rFonts w:ascii="Microsoft YaHei" w:hAnsi="Microsoft YaHei" w:cs="굴림" w:hint="eastAsia"/>
          <w:color w:val="000000"/>
          <w:kern w:val="0"/>
          <w:sz w:val="17"/>
          <w:szCs w:val="17"/>
        </w:rPr>
        <w:t>JEON Tae-Dong, 2016.11.23</w:t>
      </w:r>
    </w:p>
    <w:p w:rsidR="00B620AC" w:rsidRDefault="00B620AC" w:rsidP="00DF7737">
      <w:pPr>
        <w:widowControl/>
        <w:wordWrap/>
        <w:autoSpaceDE/>
        <w:autoSpaceDN/>
        <w:spacing w:line="344" w:lineRule="atLeast"/>
        <w:rPr>
          <w:rFonts w:ascii="Microsoft YaHei" w:hAnsi="Microsoft YaHei" w:cs="굴림"/>
          <w:color w:val="000000"/>
          <w:kern w:val="0"/>
          <w:sz w:val="17"/>
          <w:szCs w:val="17"/>
        </w:rPr>
      </w:pPr>
      <w:r>
        <w:rPr>
          <w:rFonts w:ascii="Microsoft YaHei" w:hAnsi="Microsoft YaHei" w:cs="굴림" w:hint="eastAsia"/>
          <w:color w:val="000000"/>
          <w:kern w:val="0"/>
          <w:sz w:val="17"/>
          <w:szCs w:val="17"/>
        </w:rPr>
        <w:t>www.fmprc.gov.cn</w:t>
      </w:r>
    </w:p>
    <w:p w:rsidR="00B620AC" w:rsidRDefault="00B620AC" w:rsidP="007D46D2">
      <w:pPr>
        <w:widowControl/>
        <w:wordWrap/>
        <w:autoSpaceDE/>
        <w:autoSpaceDN/>
        <w:jc w:val="center"/>
        <w:rPr>
          <w:rFonts w:ascii="Microsoft YaHei" w:hAnsi="Microsoft YaHei" w:cs="굴림"/>
          <w:kern w:val="0"/>
          <w:sz w:val="34"/>
          <w:szCs w:val="34"/>
        </w:rPr>
      </w:pPr>
    </w:p>
    <w:p w:rsidR="007D46D2" w:rsidRPr="007D46D2" w:rsidRDefault="007D46D2" w:rsidP="007D46D2">
      <w:pPr>
        <w:widowControl/>
        <w:wordWrap/>
        <w:autoSpaceDE/>
        <w:autoSpaceDN/>
        <w:jc w:val="center"/>
        <w:rPr>
          <w:rFonts w:ascii="Microsoft YaHei" w:eastAsia="Microsoft YaHei" w:hAnsi="Microsoft YaHei" w:cs="굴림"/>
          <w:kern w:val="0"/>
          <w:sz w:val="34"/>
          <w:szCs w:val="34"/>
        </w:rPr>
      </w:pPr>
      <w:r w:rsidRPr="007D46D2">
        <w:rPr>
          <w:rFonts w:ascii="Microsoft YaHei" w:eastAsia="Microsoft YaHei" w:hAnsi="Microsoft YaHei" w:cs="굴림" w:hint="eastAsia"/>
          <w:kern w:val="0"/>
          <w:sz w:val="34"/>
          <w:szCs w:val="34"/>
        </w:rPr>
        <w:t>习近平在秘鲁国会的演讲（全文）</w:t>
      </w:r>
    </w:p>
    <w:p w:rsidR="007D46D2" w:rsidRPr="007D46D2" w:rsidRDefault="007D46D2" w:rsidP="007D46D2">
      <w:pPr>
        <w:widowControl/>
        <w:wordWrap/>
        <w:autoSpaceDE/>
        <w:autoSpaceDN/>
        <w:jc w:val="center"/>
        <w:rPr>
          <w:rFonts w:ascii="Microsoft YaHei" w:eastAsia="Microsoft YaHei" w:hAnsi="Microsoft YaHei" w:cs="굴림"/>
          <w:color w:val="676767"/>
          <w:kern w:val="0"/>
          <w:sz w:val="13"/>
          <w:szCs w:val="13"/>
        </w:rPr>
      </w:pPr>
      <w:r w:rsidRPr="007D46D2">
        <w:rPr>
          <w:rFonts w:ascii="Microsoft YaHei" w:eastAsia="Microsoft YaHei" w:hAnsi="Microsoft YaHei" w:cs="굴림" w:hint="eastAsia"/>
          <w:vanish/>
          <w:color w:val="676767"/>
          <w:kern w:val="0"/>
          <w:sz w:val="13"/>
          <w:szCs w:val="13"/>
        </w:rPr>
        <w:t xml:space="preserve">来源： （供稿） （供稿）    </w:t>
      </w:r>
      <w:r w:rsidRPr="007D46D2">
        <w:rPr>
          <w:rFonts w:ascii="Microsoft YaHei" w:eastAsia="Microsoft YaHei" w:hAnsi="Microsoft YaHei" w:cs="굴림" w:hint="eastAsia"/>
          <w:color w:val="676767"/>
          <w:kern w:val="0"/>
          <w:sz w:val="13"/>
          <w:szCs w:val="13"/>
        </w:rPr>
        <w:t>2016-11-22</w:t>
      </w:r>
    </w:p>
    <w:p w:rsidR="007D46D2" w:rsidRPr="007D46D2" w:rsidRDefault="007D46D2" w:rsidP="007D46D2">
      <w:pPr>
        <w:widowControl/>
        <w:wordWrap/>
        <w:autoSpaceDE/>
        <w:autoSpaceDN/>
        <w:spacing w:line="344" w:lineRule="atLeast"/>
        <w:rPr>
          <w:rFonts w:ascii="Microsoft YaHei" w:eastAsia="Microsoft YaHei" w:hAnsi="Microsoft YaHei" w:cs="굴림"/>
          <w:color w:val="000000"/>
          <w:kern w:val="0"/>
          <w:sz w:val="17"/>
          <w:szCs w:val="17"/>
        </w:rPr>
      </w:pPr>
      <w:r w:rsidRPr="007D46D2">
        <w:rPr>
          <w:rFonts w:ascii="Microsoft YaHei" w:eastAsia="Microsoft YaHei" w:hAnsi="Microsoft YaHei" w:cs="굴림" w:hint="eastAsia"/>
          <w:color w:val="000000"/>
          <w:kern w:val="0"/>
          <w:sz w:val="17"/>
          <w:szCs w:val="17"/>
        </w:rPr>
        <w:t xml:space="preserve">　　当地时间2016年11月21日，国家主席习近平在秘鲁国会发表题为《同舟共济、扬帆远航，共创中拉关系美好未来》的重要演讲。全文如下：</w:t>
      </w:r>
    </w:p>
    <w:p w:rsidR="007D46D2" w:rsidRPr="007D46D2" w:rsidRDefault="007D46D2" w:rsidP="007D46D2">
      <w:pPr>
        <w:widowControl/>
        <w:wordWrap/>
        <w:autoSpaceDE/>
        <w:autoSpaceDN/>
        <w:spacing w:line="344" w:lineRule="atLeast"/>
        <w:jc w:val="center"/>
        <w:rPr>
          <w:rFonts w:ascii="Microsoft YaHei" w:eastAsia="Microsoft YaHei" w:hAnsi="Microsoft YaHei" w:cs="굴림"/>
          <w:color w:val="000000"/>
          <w:kern w:val="0"/>
          <w:sz w:val="17"/>
          <w:szCs w:val="17"/>
        </w:rPr>
      </w:pPr>
      <w:r w:rsidRPr="007D46D2">
        <w:rPr>
          <w:rFonts w:ascii="Microsoft YaHei" w:eastAsia="Microsoft YaHei" w:hAnsi="Microsoft YaHei" w:cs="굴림" w:hint="eastAsia"/>
          <w:b/>
          <w:bCs/>
          <w:color w:val="000000"/>
          <w:kern w:val="0"/>
          <w:sz w:val="17"/>
        </w:rPr>
        <w:t>同舟共济、扬帆远航，共创中拉关系美好未来</w:t>
      </w:r>
    </w:p>
    <w:p w:rsidR="007D46D2" w:rsidRPr="007D46D2" w:rsidRDefault="007D46D2" w:rsidP="007D46D2">
      <w:pPr>
        <w:widowControl/>
        <w:wordWrap/>
        <w:autoSpaceDE/>
        <w:autoSpaceDN/>
        <w:spacing w:line="344" w:lineRule="atLeast"/>
        <w:jc w:val="center"/>
        <w:rPr>
          <w:rFonts w:ascii="Microsoft YaHei" w:eastAsia="Microsoft YaHei" w:hAnsi="Microsoft YaHei" w:cs="굴림"/>
          <w:color w:val="000000"/>
          <w:kern w:val="0"/>
          <w:sz w:val="17"/>
          <w:szCs w:val="17"/>
        </w:rPr>
      </w:pPr>
      <w:r w:rsidRPr="007D46D2">
        <w:rPr>
          <w:rFonts w:ascii="Microsoft YaHei" w:eastAsia="Microsoft YaHei" w:hAnsi="Microsoft YaHei" w:cs="굴림" w:hint="eastAsia"/>
          <w:b/>
          <w:bCs/>
          <w:color w:val="000000"/>
          <w:kern w:val="0"/>
          <w:sz w:val="17"/>
        </w:rPr>
        <w:t>——在秘鲁国会的演讲</w:t>
      </w:r>
    </w:p>
    <w:p w:rsidR="007D46D2" w:rsidRPr="007D46D2" w:rsidRDefault="007D46D2" w:rsidP="007D46D2">
      <w:pPr>
        <w:widowControl/>
        <w:wordWrap/>
        <w:autoSpaceDE/>
        <w:autoSpaceDN/>
        <w:spacing w:line="344" w:lineRule="atLeast"/>
        <w:jc w:val="center"/>
        <w:rPr>
          <w:rFonts w:ascii="Microsoft YaHei" w:eastAsia="Microsoft YaHei" w:hAnsi="Microsoft YaHei" w:cs="굴림"/>
          <w:color w:val="000000"/>
          <w:kern w:val="0"/>
          <w:sz w:val="17"/>
          <w:szCs w:val="17"/>
        </w:rPr>
      </w:pPr>
      <w:r w:rsidRPr="007D46D2">
        <w:rPr>
          <w:rFonts w:ascii="Microsoft YaHei" w:eastAsia="Microsoft YaHei" w:hAnsi="Microsoft YaHei" w:cs="굴림" w:hint="eastAsia"/>
          <w:color w:val="000000"/>
          <w:kern w:val="0"/>
          <w:sz w:val="17"/>
          <w:szCs w:val="17"/>
        </w:rPr>
        <w:t>（2016年11月21日，利马）</w:t>
      </w:r>
    </w:p>
    <w:p w:rsidR="007D46D2" w:rsidRPr="007D46D2" w:rsidRDefault="007D46D2" w:rsidP="007D46D2">
      <w:pPr>
        <w:widowControl/>
        <w:wordWrap/>
        <w:autoSpaceDE/>
        <w:autoSpaceDN/>
        <w:spacing w:line="344" w:lineRule="atLeast"/>
        <w:jc w:val="center"/>
        <w:rPr>
          <w:rFonts w:ascii="Microsoft YaHei" w:eastAsia="Microsoft YaHei" w:hAnsi="Microsoft YaHei" w:cs="굴림"/>
          <w:color w:val="000000"/>
          <w:kern w:val="0"/>
          <w:sz w:val="17"/>
          <w:szCs w:val="17"/>
        </w:rPr>
      </w:pPr>
      <w:r w:rsidRPr="007D46D2">
        <w:rPr>
          <w:rFonts w:ascii="Microsoft YaHei" w:eastAsia="Microsoft YaHei" w:hAnsi="Microsoft YaHei" w:cs="굴림" w:hint="eastAsia"/>
          <w:color w:val="000000"/>
          <w:kern w:val="0"/>
          <w:sz w:val="17"/>
          <w:szCs w:val="17"/>
        </w:rPr>
        <w:t>中华人民共和国主席 习近平</w:t>
      </w:r>
    </w:p>
    <w:p w:rsidR="00DF7737" w:rsidRPr="007D46D2" w:rsidRDefault="00DF7737" w:rsidP="00DF7737">
      <w:pPr>
        <w:widowControl/>
        <w:wordWrap/>
        <w:autoSpaceDE/>
        <w:autoSpaceDN/>
        <w:spacing w:line="344" w:lineRule="atLeast"/>
        <w:rPr>
          <w:rFonts w:ascii="Microsoft YaHei" w:hAnsi="Microsoft YaHei" w:cs="굴림"/>
          <w:color w:val="000000"/>
          <w:kern w:val="0"/>
          <w:sz w:val="17"/>
          <w:szCs w:val="17"/>
        </w:rPr>
      </w:pPr>
    </w:p>
    <w:p w:rsidR="00DF7737" w:rsidRPr="008769FE" w:rsidRDefault="008769FE" w:rsidP="00DF7737">
      <w:pPr>
        <w:widowControl/>
        <w:wordWrap/>
        <w:autoSpaceDE/>
        <w:autoSpaceDN/>
        <w:spacing w:line="344" w:lineRule="atLeast"/>
        <w:rPr>
          <w:rFonts w:ascii="Microsoft YaHei" w:hAnsi="Microsoft YaHei" w:cs="굴림"/>
          <w:color w:val="000000"/>
          <w:kern w:val="0"/>
          <w:sz w:val="17"/>
          <w:szCs w:val="17"/>
        </w:rPr>
      </w:pPr>
      <w:r>
        <w:rPr>
          <w:rFonts w:ascii="Microsoft YaHei" w:eastAsia="Microsoft YaHei" w:hAnsi="Microsoft YaHei" w:hint="eastAsia"/>
          <w:color w:val="000000"/>
          <w:sz w:val="17"/>
          <w:szCs w:val="17"/>
        </w:rPr>
        <w:t xml:space="preserve">　　当前，中国正以创新、协调、绿色、开放、共享的发展理念为指引，着力实施供给侧结构性改革，加快转变经济发展方式。中国经济发展总体平稳，今年前三季度中国经济增速为6.7%。13亿多人口的市场具有不可估量的潜力，中国经济结构调整和产业优化升级将产生巨大需求</w:t>
      </w:r>
    </w:p>
    <w:p w:rsidR="00DF7737" w:rsidRPr="00566D0F" w:rsidRDefault="00DF7737" w:rsidP="00DF7737">
      <w:pPr>
        <w:widowControl/>
        <w:wordWrap/>
        <w:autoSpaceDE/>
        <w:autoSpaceDN/>
        <w:spacing w:line="344" w:lineRule="atLeast"/>
        <w:rPr>
          <w:rFonts w:ascii="Microsoft YaHei" w:eastAsia="Microsoft YaHei" w:hAnsi="Microsoft YaHei" w:cs="굴림"/>
          <w:color w:val="000000"/>
          <w:kern w:val="0"/>
          <w:sz w:val="17"/>
          <w:szCs w:val="17"/>
        </w:rPr>
      </w:pPr>
      <w:r w:rsidRPr="00566D0F">
        <w:rPr>
          <w:rFonts w:ascii="Microsoft YaHei" w:eastAsia="Microsoft YaHei" w:hAnsi="Microsoft YaHei" w:cs="굴림" w:hint="eastAsia"/>
          <w:color w:val="000000"/>
          <w:kern w:val="0"/>
          <w:sz w:val="17"/>
          <w:szCs w:val="17"/>
        </w:rPr>
        <w:t xml:space="preserve">　　中国发展是世界的机遇。预计未来5年，中国进口总额将达到8万亿美元，利用外资总额将达到6000亿美元，对外投资总额将达到7500亿美元，出境旅游将达到7亿人次。这将为包括拉美国家在内世界各国提供更广阔的市场、更充足的资本、更丰富的产品、更宝贵的合作契机。中国经济发展前景是光明的，将为全球经济增长作出贡献。</w:t>
      </w:r>
    </w:p>
    <w:p w:rsidR="007F2E8E" w:rsidRDefault="007F2E8E" w:rsidP="00DF7737">
      <w:pPr>
        <w:rPr>
          <w:rFonts w:ascii="Microsoft YaHei" w:hAnsi="Microsoft YaHei" w:cs="굴림"/>
          <w:color w:val="000000"/>
          <w:kern w:val="0"/>
          <w:sz w:val="17"/>
          <w:szCs w:val="17"/>
        </w:rPr>
      </w:pPr>
    </w:p>
    <w:p w:rsidR="007F2E8E" w:rsidRDefault="007F2E8E" w:rsidP="00DF7737">
      <w:pPr>
        <w:rPr>
          <w:rFonts w:ascii="Microsoft YaHei" w:hAnsi="Microsoft YaHei" w:cs="굴림"/>
          <w:color w:val="000000"/>
          <w:kern w:val="0"/>
          <w:sz w:val="17"/>
          <w:szCs w:val="17"/>
        </w:rPr>
      </w:pPr>
    </w:p>
    <w:p w:rsidR="007F2E8E" w:rsidRDefault="007F2E8E" w:rsidP="00DF7737">
      <w:pPr>
        <w:rPr>
          <w:rFonts w:ascii="Microsoft YaHei" w:hAnsi="Microsoft YaHei" w:cs="굴림"/>
          <w:color w:val="000000"/>
          <w:kern w:val="0"/>
          <w:sz w:val="17"/>
          <w:szCs w:val="17"/>
        </w:rPr>
      </w:pPr>
    </w:p>
    <w:p w:rsidR="00E65047" w:rsidRPr="00E65047" w:rsidRDefault="00E65047" w:rsidP="00E65047">
      <w:pPr>
        <w:widowControl/>
        <w:wordWrap/>
        <w:autoSpaceDE/>
        <w:autoSpaceDN/>
        <w:jc w:val="center"/>
        <w:rPr>
          <w:rFonts w:ascii="Microsoft YaHei" w:eastAsia="Microsoft YaHei" w:hAnsi="Microsoft YaHei" w:cs="굴림"/>
          <w:kern w:val="0"/>
          <w:sz w:val="34"/>
          <w:szCs w:val="34"/>
        </w:rPr>
      </w:pPr>
      <w:r w:rsidRPr="00E65047">
        <w:rPr>
          <w:rFonts w:ascii="Microsoft YaHei" w:eastAsia="Microsoft YaHei" w:hAnsi="Microsoft YaHei" w:cs="굴림" w:hint="eastAsia"/>
          <w:kern w:val="0"/>
          <w:sz w:val="34"/>
          <w:szCs w:val="34"/>
        </w:rPr>
        <w:t>2016年11月22日外交部发言人耿爽主持例行记者会</w:t>
      </w:r>
    </w:p>
    <w:p w:rsidR="00E65047" w:rsidRPr="00E65047" w:rsidRDefault="00E65047" w:rsidP="00E65047">
      <w:pPr>
        <w:widowControl/>
        <w:wordWrap/>
        <w:autoSpaceDE/>
        <w:autoSpaceDN/>
        <w:jc w:val="center"/>
        <w:rPr>
          <w:rFonts w:ascii="Microsoft YaHei" w:eastAsia="Microsoft YaHei" w:hAnsi="Microsoft YaHei" w:cs="굴림"/>
          <w:color w:val="676767"/>
          <w:kern w:val="0"/>
          <w:sz w:val="13"/>
          <w:szCs w:val="13"/>
        </w:rPr>
      </w:pPr>
      <w:r w:rsidRPr="00E65047">
        <w:rPr>
          <w:rFonts w:ascii="Microsoft YaHei" w:eastAsia="Microsoft YaHei" w:hAnsi="Microsoft YaHei" w:cs="굴림" w:hint="eastAsia"/>
          <w:vanish/>
          <w:color w:val="676767"/>
          <w:kern w:val="0"/>
          <w:sz w:val="13"/>
          <w:szCs w:val="13"/>
        </w:rPr>
        <w:t xml:space="preserve">来源： （供稿） （供稿）    </w:t>
      </w:r>
      <w:r w:rsidRPr="00E65047">
        <w:rPr>
          <w:rFonts w:ascii="Microsoft YaHei" w:eastAsia="Microsoft YaHei" w:hAnsi="Microsoft YaHei" w:cs="굴림" w:hint="eastAsia"/>
          <w:color w:val="676767"/>
          <w:kern w:val="0"/>
          <w:sz w:val="13"/>
          <w:szCs w:val="13"/>
        </w:rPr>
        <w:t>2016-11-22</w:t>
      </w:r>
    </w:p>
    <w:p w:rsidR="007F2E8E" w:rsidRDefault="007F2E8E" w:rsidP="00DF7737">
      <w:pPr>
        <w:rPr>
          <w:rFonts w:ascii="Microsoft YaHei" w:hAnsi="Microsoft YaHei" w:cs="굴림"/>
          <w:color w:val="000000"/>
          <w:kern w:val="0"/>
          <w:sz w:val="17"/>
          <w:szCs w:val="17"/>
        </w:rPr>
      </w:pPr>
    </w:p>
    <w:p w:rsidR="007F2E8E" w:rsidRDefault="007F2E8E" w:rsidP="00DF7737">
      <w:pPr>
        <w:rPr>
          <w:rFonts w:ascii="Microsoft YaHei" w:hAnsi="Microsoft YaHei" w:cs="굴림"/>
          <w:color w:val="000000"/>
          <w:kern w:val="0"/>
          <w:sz w:val="17"/>
          <w:szCs w:val="17"/>
        </w:rPr>
      </w:pPr>
    </w:p>
    <w:p w:rsidR="007F2E8E" w:rsidRPr="007F2E8E" w:rsidRDefault="00DF7737" w:rsidP="007F2E8E">
      <w:pPr>
        <w:spacing w:line="344" w:lineRule="atLeast"/>
        <w:rPr>
          <w:rFonts w:ascii="Microsoft YaHei" w:eastAsia="Microsoft YaHei" w:hAnsi="Microsoft YaHei" w:cs="굴림"/>
          <w:color w:val="000000"/>
          <w:kern w:val="0"/>
          <w:sz w:val="17"/>
          <w:szCs w:val="17"/>
        </w:rPr>
      </w:pPr>
      <w:r w:rsidRPr="00566D0F">
        <w:rPr>
          <w:rFonts w:ascii="Microsoft YaHei" w:eastAsia="Microsoft YaHei" w:hAnsi="Microsoft YaHei" w:cs="굴림" w:hint="eastAsia"/>
          <w:color w:val="000000"/>
          <w:kern w:val="0"/>
          <w:sz w:val="17"/>
          <w:szCs w:val="17"/>
        </w:rPr>
        <w:t xml:space="preserve">　　</w:t>
      </w:r>
      <w:r w:rsidR="007F2E8E" w:rsidRPr="007F2E8E">
        <w:rPr>
          <w:rFonts w:ascii="Microsoft YaHei" w:eastAsia="Microsoft YaHei" w:hAnsi="Microsoft YaHei" w:cs="굴림" w:hint="eastAsia"/>
          <w:color w:val="000000"/>
          <w:kern w:val="0"/>
          <w:sz w:val="17"/>
          <w:szCs w:val="17"/>
        </w:rPr>
        <w:t xml:space="preserve">　</w:t>
      </w:r>
      <w:r w:rsidR="007F2E8E" w:rsidRPr="007F2E8E">
        <w:rPr>
          <w:rFonts w:ascii="Microsoft YaHei" w:eastAsia="Microsoft YaHei" w:hAnsi="Microsoft YaHei" w:cs="굴림" w:hint="eastAsia"/>
          <w:b/>
          <w:bCs/>
          <w:color w:val="000000"/>
          <w:kern w:val="0"/>
          <w:sz w:val="17"/>
          <w:szCs w:val="17"/>
        </w:rPr>
        <w:t>问：美国当选总统特朗普称，他上任后美国将退出“跨太平洋伙伴关系协定”（TPP）谈判。请问这对中国意味着什么？是否意味着由中国主导的“区域全面经济伙伴关系协定”（RCEP）、“亚太自贸区”（FTAAP）谈判将获得更强劲发展势头？中国是否将更好地发挥地区和全球领导力？</w:t>
      </w:r>
      <w:r w:rsidR="007F2E8E" w:rsidRPr="007F2E8E">
        <w:rPr>
          <w:rFonts w:ascii="Microsoft YaHei" w:eastAsia="Microsoft YaHei" w:hAnsi="Microsoft YaHei" w:cs="굴림" w:hint="eastAsia"/>
          <w:color w:val="000000"/>
          <w:kern w:val="0"/>
          <w:sz w:val="17"/>
          <w:szCs w:val="17"/>
        </w:rPr>
        <w:t xml:space="preserve"> </w:t>
      </w:r>
    </w:p>
    <w:p w:rsidR="007F2E8E" w:rsidRPr="007F2E8E" w:rsidRDefault="007F2E8E" w:rsidP="007F2E8E">
      <w:pPr>
        <w:widowControl/>
        <w:wordWrap/>
        <w:autoSpaceDE/>
        <w:autoSpaceDN/>
        <w:spacing w:line="344" w:lineRule="atLeast"/>
        <w:rPr>
          <w:rFonts w:ascii="Microsoft YaHei" w:eastAsia="Microsoft YaHei" w:hAnsi="Microsoft YaHei" w:cs="굴림"/>
          <w:color w:val="000000"/>
          <w:kern w:val="0"/>
          <w:sz w:val="17"/>
          <w:szCs w:val="17"/>
        </w:rPr>
      </w:pPr>
      <w:r w:rsidRPr="007F2E8E">
        <w:rPr>
          <w:rFonts w:ascii="Microsoft YaHei" w:eastAsia="Microsoft YaHei" w:hAnsi="Microsoft YaHei" w:cs="굴림" w:hint="eastAsia"/>
          <w:color w:val="000000"/>
          <w:kern w:val="0"/>
          <w:sz w:val="17"/>
          <w:szCs w:val="17"/>
        </w:rPr>
        <w:t xml:space="preserve">　　答：我们已经多次就相关问题阐述了中方立场。我想指出的是，第一，中方对所有有助于亚太经济一体化、促进区域贸易投资自由化与便利化、促进亚太地区发展与繁荣的自贸安排原则上均持开放态度。同时，我们希望有关自贸安排遵循WTO规则并有助于促进多边贸易体系。希望亚太地区各项自贸安排相互促进而非相互排斥。我们既要防止亚太地区自贸安排碎片化，也要防止其被政治化。 </w:t>
      </w:r>
    </w:p>
    <w:p w:rsidR="007F2E8E" w:rsidRPr="007F2E8E" w:rsidRDefault="007F2E8E" w:rsidP="007F2E8E">
      <w:pPr>
        <w:widowControl/>
        <w:wordWrap/>
        <w:autoSpaceDE/>
        <w:autoSpaceDN/>
        <w:spacing w:line="344" w:lineRule="atLeast"/>
        <w:rPr>
          <w:rFonts w:ascii="Microsoft YaHei" w:eastAsia="Microsoft YaHei" w:hAnsi="Microsoft YaHei" w:cs="굴림"/>
          <w:color w:val="000000"/>
          <w:kern w:val="0"/>
          <w:sz w:val="17"/>
          <w:szCs w:val="17"/>
        </w:rPr>
      </w:pPr>
      <w:r w:rsidRPr="007F2E8E">
        <w:rPr>
          <w:rFonts w:ascii="Microsoft YaHei" w:eastAsia="Microsoft YaHei" w:hAnsi="Microsoft YaHei" w:cs="굴림" w:hint="eastAsia"/>
          <w:color w:val="000000"/>
          <w:kern w:val="0"/>
          <w:sz w:val="17"/>
          <w:szCs w:val="17"/>
        </w:rPr>
        <w:t xml:space="preserve">　　第二，至于你提到TPP进程出现新变化是否意味着中方主导的RCEP进程将大大加快，首先，我想纠正一下，RCEP进程</w:t>
      </w:r>
      <w:r w:rsidRPr="007F2E8E">
        <w:rPr>
          <w:rFonts w:ascii="Microsoft YaHei" w:eastAsia="Microsoft YaHei" w:hAnsi="Microsoft YaHei" w:cs="굴림" w:hint="eastAsia"/>
          <w:color w:val="000000"/>
          <w:kern w:val="0"/>
          <w:sz w:val="17"/>
          <w:szCs w:val="17"/>
        </w:rPr>
        <w:lastRenderedPageBreak/>
        <w:t xml:space="preserve">是由东盟作为核心来主导的。长期以来，中方同东盟以及其他有关各方一直积极推动RCEP谈判。我们愿意继续与各方推动谈判进程，争取早日取得积极进展。 </w:t>
      </w:r>
    </w:p>
    <w:p w:rsidR="007F2E8E" w:rsidRPr="007F2E8E" w:rsidRDefault="007F2E8E" w:rsidP="007F2E8E">
      <w:pPr>
        <w:widowControl/>
        <w:wordWrap/>
        <w:autoSpaceDE/>
        <w:autoSpaceDN/>
        <w:spacing w:line="344" w:lineRule="atLeast"/>
        <w:rPr>
          <w:rFonts w:ascii="Microsoft YaHei" w:eastAsia="Microsoft YaHei" w:hAnsi="Microsoft YaHei" w:cs="굴림"/>
          <w:color w:val="000000"/>
          <w:kern w:val="0"/>
          <w:sz w:val="17"/>
          <w:szCs w:val="17"/>
        </w:rPr>
      </w:pPr>
      <w:r w:rsidRPr="007F2E8E">
        <w:rPr>
          <w:rFonts w:ascii="Microsoft YaHei" w:eastAsia="Microsoft YaHei" w:hAnsi="Microsoft YaHei" w:cs="굴림" w:hint="eastAsia"/>
          <w:color w:val="000000"/>
          <w:kern w:val="0"/>
          <w:sz w:val="17"/>
          <w:szCs w:val="17"/>
        </w:rPr>
        <w:t xml:space="preserve">　　第三，刚刚在秘鲁利马结束的亚太经合组织第二十四次领导人非正式会议上，各成员经济体围绕亚太区域经济一体化进行了深入讨论，对外发出了构建亚太开放型经济、继续深化区域一体化进程、反对贸易保护主义的强烈信号，并一致同意继续推进亚太自贸区进程。中方也积极参与了有关讨论。我认为，APEC会议发出的这一强烈信号，有助于促进地区乃至世界的贸易和经济发展。 </w:t>
      </w:r>
    </w:p>
    <w:p w:rsidR="00F25799" w:rsidRDefault="00F25799" w:rsidP="00DF7737"/>
    <w:p w:rsidR="00325149" w:rsidRDefault="00325149" w:rsidP="00DF7737"/>
    <w:p w:rsidR="00BA0117" w:rsidRDefault="00BA0117" w:rsidP="00DF7737"/>
    <w:p w:rsidR="00325149" w:rsidRPr="00325149" w:rsidRDefault="00325149" w:rsidP="00325149">
      <w:pPr>
        <w:widowControl/>
        <w:wordWrap/>
        <w:autoSpaceDE/>
        <w:autoSpaceDN/>
        <w:jc w:val="center"/>
        <w:rPr>
          <w:rFonts w:ascii="Microsoft YaHei" w:eastAsia="Microsoft YaHei" w:hAnsi="Microsoft YaHei" w:cs="굴림"/>
          <w:kern w:val="0"/>
          <w:sz w:val="34"/>
          <w:szCs w:val="34"/>
        </w:rPr>
      </w:pPr>
      <w:r w:rsidRPr="00325149">
        <w:rPr>
          <w:rFonts w:ascii="Microsoft YaHei" w:eastAsia="Microsoft YaHei" w:hAnsi="Microsoft YaHei" w:cs="굴림" w:hint="eastAsia"/>
          <w:kern w:val="0"/>
          <w:sz w:val="34"/>
          <w:szCs w:val="34"/>
        </w:rPr>
        <w:t>2016年11月21日外交部发言人耿爽主持例行记者会</w:t>
      </w:r>
    </w:p>
    <w:p w:rsidR="00325149" w:rsidRPr="00325149" w:rsidRDefault="00325149" w:rsidP="00325149">
      <w:pPr>
        <w:widowControl/>
        <w:wordWrap/>
        <w:autoSpaceDE/>
        <w:autoSpaceDN/>
        <w:jc w:val="center"/>
        <w:rPr>
          <w:rFonts w:ascii="Microsoft YaHei" w:eastAsia="Microsoft YaHei" w:hAnsi="Microsoft YaHei" w:cs="굴림"/>
          <w:color w:val="676767"/>
          <w:kern w:val="0"/>
          <w:sz w:val="13"/>
          <w:szCs w:val="13"/>
        </w:rPr>
      </w:pPr>
      <w:r w:rsidRPr="00325149">
        <w:rPr>
          <w:rFonts w:ascii="Microsoft YaHei" w:eastAsia="Microsoft YaHei" w:hAnsi="Microsoft YaHei" w:cs="굴림" w:hint="eastAsia"/>
          <w:vanish/>
          <w:color w:val="676767"/>
          <w:kern w:val="0"/>
          <w:sz w:val="13"/>
          <w:szCs w:val="13"/>
        </w:rPr>
        <w:t xml:space="preserve">来源： （供稿） （供稿）    </w:t>
      </w:r>
      <w:r w:rsidRPr="00325149">
        <w:rPr>
          <w:rFonts w:ascii="Microsoft YaHei" w:eastAsia="Microsoft YaHei" w:hAnsi="Microsoft YaHei" w:cs="굴림" w:hint="eastAsia"/>
          <w:color w:val="676767"/>
          <w:kern w:val="0"/>
          <w:sz w:val="13"/>
          <w:szCs w:val="13"/>
        </w:rPr>
        <w:t>2016-11-21</w:t>
      </w:r>
    </w:p>
    <w:p w:rsidR="00325149" w:rsidRPr="00325149" w:rsidRDefault="00325149" w:rsidP="00325149">
      <w:pPr>
        <w:widowControl/>
        <w:wordWrap/>
        <w:autoSpaceDE/>
        <w:autoSpaceDN/>
        <w:spacing w:line="344" w:lineRule="atLeast"/>
        <w:rPr>
          <w:rFonts w:ascii="Microsoft YaHei" w:eastAsia="Microsoft YaHei" w:hAnsi="Microsoft YaHei" w:cs="굴림"/>
          <w:color w:val="000000"/>
          <w:kern w:val="0"/>
          <w:sz w:val="17"/>
          <w:szCs w:val="17"/>
        </w:rPr>
      </w:pPr>
      <w:r w:rsidRPr="00325149">
        <w:rPr>
          <w:rFonts w:ascii="Microsoft YaHei" w:eastAsia="Microsoft YaHei" w:hAnsi="Microsoft YaHei" w:cs="굴림" w:hint="eastAsia"/>
          <w:color w:val="000000"/>
          <w:kern w:val="0"/>
          <w:sz w:val="17"/>
          <w:szCs w:val="17"/>
        </w:rPr>
        <w:t xml:space="preserve">　</w:t>
      </w:r>
      <w:r w:rsidRPr="00325149">
        <w:rPr>
          <w:rFonts w:ascii="Microsoft YaHei" w:eastAsia="Microsoft YaHei" w:hAnsi="Microsoft YaHei" w:cs="굴림" w:hint="eastAsia"/>
          <w:b/>
          <w:bCs/>
          <w:color w:val="000000"/>
          <w:kern w:val="0"/>
          <w:sz w:val="17"/>
          <w:szCs w:val="17"/>
        </w:rPr>
        <w:t>问：据报道，近日中方“限韩令”不断升级，中国政府要求各家电视台不得播出由韩国明星代言的广告。你能否证实？你对此有何评论？中方此举是否与“萨德”有关？</w:t>
      </w:r>
      <w:r w:rsidRPr="00325149">
        <w:rPr>
          <w:rFonts w:ascii="Microsoft YaHei" w:eastAsia="Microsoft YaHei" w:hAnsi="Microsoft YaHei" w:cs="굴림" w:hint="eastAsia"/>
          <w:color w:val="000000"/>
          <w:kern w:val="0"/>
          <w:sz w:val="17"/>
          <w:szCs w:val="17"/>
        </w:rPr>
        <w:t xml:space="preserve"> </w:t>
      </w:r>
    </w:p>
    <w:p w:rsidR="00325149" w:rsidRPr="00325149" w:rsidRDefault="00325149" w:rsidP="00325149">
      <w:pPr>
        <w:widowControl/>
        <w:wordWrap/>
        <w:autoSpaceDE/>
        <w:autoSpaceDN/>
        <w:spacing w:line="344" w:lineRule="atLeast"/>
        <w:rPr>
          <w:rFonts w:ascii="Microsoft YaHei" w:eastAsia="Microsoft YaHei" w:hAnsi="Microsoft YaHei" w:cs="굴림"/>
          <w:color w:val="000000"/>
          <w:kern w:val="0"/>
          <w:sz w:val="17"/>
          <w:szCs w:val="17"/>
        </w:rPr>
      </w:pPr>
      <w:r w:rsidRPr="00325149">
        <w:rPr>
          <w:rFonts w:ascii="Microsoft YaHei" w:eastAsia="Microsoft YaHei" w:hAnsi="Microsoft YaHei" w:cs="굴림" w:hint="eastAsia"/>
          <w:color w:val="000000"/>
          <w:kern w:val="0"/>
          <w:sz w:val="17"/>
          <w:szCs w:val="17"/>
        </w:rPr>
        <w:t xml:space="preserve">　　答：首先，我没有听说所谓的“限韩令”。第二，中方对中韩之间的人文交流一直持积极态度。但相信大家也能理解，两国之间的人文交流是需要有民意基础的。第三，中方坚决反对美国在韩国部署“萨德”反导系统，这一立场也是众所周知的。中国民众也对此表达了不满，相信有关方面应该注意到了这种情绪。 </w:t>
      </w:r>
    </w:p>
    <w:p w:rsidR="005C2D87" w:rsidRDefault="005C2D87" w:rsidP="005C2D87">
      <w:pPr>
        <w:widowControl/>
        <w:wordWrap/>
        <w:autoSpaceDE/>
        <w:autoSpaceDN/>
        <w:spacing w:line="344" w:lineRule="atLeast"/>
        <w:rPr>
          <w:rFonts w:ascii="Microsoft YaHei" w:hAnsi="Microsoft YaHei" w:cs="굴림"/>
          <w:color w:val="000000"/>
          <w:kern w:val="0"/>
          <w:sz w:val="17"/>
          <w:szCs w:val="17"/>
        </w:rPr>
      </w:pPr>
      <w:r w:rsidRPr="005C2D87">
        <w:rPr>
          <w:rFonts w:ascii="Microsoft YaHei" w:eastAsia="Microsoft YaHei" w:hAnsi="Microsoft YaHei" w:cs="굴림" w:hint="eastAsia"/>
          <w:color w:val="000000"/>
          <w:kern w:val="0"/>
          <w:sz w:val="17"/>
          <w:szCs w:val="17"/>
        </w:rPr>
        <w:t xml:space="preserve">　</w:t>
      </w:r>
    </w:p>
    <w:p w:rsidR="005C2D87" w:rsidRDefault="005C2D87" w:rsidP="005C2D87">
      <w:pPr>
        <w:widowControl/>
        <w:wordWrap/>
        <w:autoSpaceDE/>
        <w:autoSpaceDN/>
        <w:spacing w:line="344" w:lineRule="atLeast"/>
        <w:rPr>
          <w:rFonts w:ascii="Microsoft YaHei" w:hAnsi="Microsoft YaHei" w:cs="굴림"/>
          <w:color w:val="000000"/>
          <w:kern w:val="0"/>
          <w:sz w:val="17"/>
          <w:szCs w:val="17"/>
        </w:rPr>
      </w:pPr>
    </w:p>
    <w:p w:rsidR="004D1E39" w:rsidRDefault="004D1E39" w:rsidP="005C2D87">
      <w:pPr>
        <w:widowControl/>
        <w:wordWrap/>
        <w:autoSpaceDE/>
        <w:autoSpaceDN/>
        <w:spacing w:line="344" w:lineRule="atLeast"/>
        <w:rPr>
          <w:rFonts w:ascii="Microsoft YaHei" w:hAnsi="Microsoft YaHei" w:cs="굴림"/>
          <w:color w:val="000000"/>
          <w:kern w:val="0"/>
          <w:sz w:val="17"/>
          <w:szCs w:val="17"/>
        </w:rPr>
      </w:pPr>
    </w:p>
    <w:p w:rsidR="004D1E39" w:rsidRDefault="004D1E39" w:rsidP="005C2D87">
      <w:pPr>
        <w:widowControl/>
        <w:wordWrap/>
        <w:autoSpaceDE/>
        <w:autoSpaceDN/>
        <w:spacing w:line="344" w:lineRule="atLeast"/>
        <w:rPr>
          <w:rFonts w:ascii="Microsoft YaHei" w:hAnsi="Microsoft YaHei" w:cs="굴림"/>
          <w:color w:val="000000"/>
          <w:kern w:val="0"/>
          <w:sz w:val="17"/>
          <w:szCs w:val="17"/>
        </w:rPr>
      </w:pPr>
    </w:p>
    <w:p w:rsidR="004D1E39" w:rsidRPr="004D1E39" w:rsidRDefault="004D1E39" w:rsidP="004D1E39">
      <w:pPr>
        <w:jc w:val="center"/>
        <w:rPr>
          <w:rFonts w:ascii="Microsoft YaHei" w:eastAsia="Microsoft YaHei" w:hAnsi="Microsoft YaHei" w:cs="굴림"/>
          <w:kern w:val="0"/>
          <w:sz w:val="34"/>
          <w:szCs w:val="34"/>
        </w:rPr>
      </w:pPr>
      <w:r w:rsidRPr="004D1E39">
        <w:rPr>
          <w:rFonts w:ascii="Microsoft YaHei" w:eastAsia="Microsoft YaHei" w:hAnsi="Microsoft YaHei" w:cs="굴림" w:hint="eastAsia"/>
          <w:color w:val="000000"/>
          <w:kern w:val="0"/>
          <w:sz w:val="17"/>
          <w:szCs w:val="17"/>
        </w:rPr>
        <w:t xml:space="preserve">　</w:t>
      </w:r>
      <w:r w:rsidRPr="004D1E39">
        <w:rPr>
          <w:rFonts w:ascii="Microsoft YaHei" w:eastAsia="Microsoft YaHei" w:hAnsi="Microsoft YaHei" w:cs="굴림" w:hint="eastAsia"/>
          <w:kern w:val="0"/>
          <w:sz w:val="34"/>
          <w:szCs w:val="34"/>
        </w:rPr>
        <w:t>2016年11月18日外交部发言人耿爽主持例行记者会</w:t>
      </w:r>
    </w:p>
    <w:p w:rsidR="004D1E39" w:rsidRPr="004D1E39" w:rsidRDefault="004D1E39" w:rsidP="004D1E39">
      <w:pPr>
        <w:widowControl/>
        <w:wordWrap/>
        <w:autoSpaceDE/>
        <w:autoSpaceDN/>
        <w:jc w:val="center"/>
        <w:rPr>
          <w:rFonts w:ascii="Microsoft YaHei" w:eastAsia="Microsoft YaHei" w:hAnsi="Microsoft YaHei" w:cs="굴림"/>
          <w:color w:val="676767"/>
          <w:kern w:val="0"/>
          <w:sz w:val="13"/>
          <w:szCs w:val="13"/>
        </w:rPr>
      </w:pPr>
      <w:r w:rsidRPr="004D1E39">
        <w:rPr>
          <w:rFonts w:ascii="Microsoft YaHei" w:eastAsia="Microsoft YaHei" w:hAnsi="Microsoft YaHei" w:cs="굴림" w:hint="eastAsia"/>
          <w:vanish/>
          <w:color w:val="676767"/>
          <w:kern w:val="0"/>
          <w:sz w:val="13"/>
          <w:szCs w:val="13"/>
        </w:rPr>
        <w:t xml:space="preserve">来源： （供稿） （供稿）    </w:t>
      </w:r>
      <w:r w:rsidRPr="004D1E39">
        <w:rPr>
          <w:rFonts w:ascii="Microsoft YaHei" w:eastAsia="Microsoft YaHei" w:hAnsi="Microsoft YaHei" w:cs="굴림" w:hint="eastAsia"/>
          <w:color w:val="676767"/>
          <w:kern w:val="0"/>
          <w:sz w:val="13"/>
          <w:szCs w:val="13"/>
        </w:rPr>
        <w:t>2016-11-18</w:t>
      </w:r>
    </w:p>
    <w:p w:rsidR="004D1E39" w:rsidRPr="004D1E39" w:rsidRDefault="004D1E39" w:rsidP="004D1E39">
      <w:pPr>
        <w:widowControl/>
        <w:wordWrap/>
        <w:autoSpaceDE/>
        <w:autoSpaceDN/>
        <w:spacing w:line="344" w:lineRule="atLeast"/>
        <w:rPr>
          <w:rFonts w:ascii="Microsoft YaHei" w:eastAsia="Microsoft YaHei" w:hAnsi="Microsoft YaHei" w:cs="굴림"/>
          <w:color w:val="000000"/>
          <w:kern w:val="0"/>
          <w:sz w:val="17"/>
          <w:szCs w:val="17"/>
        </w:rPr>
      </w:pPr>
      <w:r w:rsidRPr="004D1E39">
        <w:rPr>
          <w:rFonts w:ascii="Microsoft YaHei" w:eastAsia="Microsoft YaHei" w:hAnsi="Microsoft YaHei" w:cs="굴림" w:hint="eastAsia"/>
          <w:b/>
          <w:bCs/>
          <w:color w:val="000000"/>
          <w:kern w:val="0"/>
          <w:sz w:val="17"/>
          <w:szCs w:val="17"/>
        </w:rPr>
        <w:t>问：最近有媒体报道称，随着美国力推的跨太平洋伙伴关系协定(TPP)出现变数，不少国家纷纷调整策略，转而支持由中国主导的区域全面经济伙伴关系协定(RCEP)和亚太自贸区(FTAAP)。也有一些人称，亚太地区的贸易规则今后将由中国制定。中方对此有何评论？</w:t>
      </w:r>
      <w:r w:rsidRPr="004D1E39">
        <w:rPr>
          <w:rFonts w:ascii="Microsoft YaHei" w:eastAsia="Microsoft YaHei" w:hAnsi="Microsoft YaHei" w:cs="굴림" w:hint="eastAsia"/>
          <w:color w:val="000000"/>
          <w:kern w:val="0"/>
          <w:sz w:val="17"/>
          <w:szCs w:val="17"/>
        </w:rPr>
        <w:t xml:space="preserve"> </w:t>
      </w:r>
    </w:p>
    <w:p w:rsidR="004D1E39" w:rsidRPr="004D1E39" w:rsidRDefault="004D1E39" w:rsidP="004D1E39">
      <w:pPr>
        <w:widowControl/>
        <w:wordWrap/>
        <w:autoSpaceDE/>
        <w:autoSpaceDN/>
        <w:spacing w:line="344" w:lineRule="atLeast"/>
        <w:rPr>
          <w:rFonts w:ascii="Microsoft YaHei" w:eastAsia="Microsoft YaHei" w:hAnsi="Microsoft YaHei" w:cs="굴림"/>
          <w:color w:val="000000"/>
          <w:kern w:val="0"/>
          <w:sz w:val="17"/>
          <w:szCs w:val="17"/>
        </w:rPr>
      </w:pPr>
      <w:r w:rsidRPr="004D1E39">
        <w:rPr>
          <w:rFonts w:ascii="Microsoft YaHei" w:eastAsia="Microsoft YaHei" w:hAnsi="Microsoft YaHei" w:cs="굴림" w:hint="eastAsia"/>
          <w:color w:val="000000"/>
          <w:kern w:val="0"/>
          <w:sz w:val="17"/>
          <w:szCs w:val="17"/>
        </w:rPr>
        <w:t xml:space="preserve">　　答：首先，不管是RCEP还是FTAAP都不由中国主导。RCEP是以东盟为主导的区域经济一体化合作，中方一直在充分尊重东盟核心地位和主导作用的基础上，与谈判各方通力合作，积极推动谈判进程，争取尽早结束谈判。FTAAP则是在APEC框架下推动的区域经济一体化倡议。2014年北京APEC领导人非正式会议就启动亚太自贸区进程达成共识。此后，中方与美方及其他各方一道就此开展了集体战略研究。我们希望与有关各方在秘鲁APEC领导人非正式会议期间共同商定下一步行动，推动亚太自贸区进程不断取得进展。 </w:t>
      </w:r>
    </w:p>
    <w:p w:rsidR="004D1E39" w:rsidRPr="004D1E39" w:rsidRDefault="004D1E39" w:rsidP="004D1E39">
      <w:pPr>
        <w:widowControl/>
        <w:wordWrap/>
        <w:autoSpaceDE/>
        <w:autoSpaceDN/>
        <w:spacing w:line="344" w:lineRule="atLeast"/>
        <w:rPr>
          <w:rFonts w:ascii="Microsoft YaHei" w:eastAsia="Microsoft YaHei" w:hAnsi="Microsoft YaHei" w:cs="굴림"/>
          <w:color w:val="000000"/>
          <w:kern w:val="0"/>
          <w:sz w:val="17"/>
          <w:szCs w:val="17"/>
        </w:rPr>
      </w:pPr>
      <w:r w:rsidRPr="004D1E39">
        <w:rPr>
          <w:rFonts w:ascii="Microsoft YaHei" w:eastAsia="Microsoft YaHei" w:hAnsi="Microsoft YaHei" w:cs="굴림" w:hint="eastAsia"/>
          <w:color w:val="000000"/>
          <w:kern w:val="0"/>
          <w:sz w:val="17"/>
          <w:szCs w:val="17"/>
        </w:rPr>
        <w:t xml:space="preserve">　　第二，长期以来，中方对有利于促进亚太经济一体化、促进区域贸易投资自由化与便利化，有助于亚太地区共同发展繁荣的贸易安排原则上均持开放态度。同时，我们主张相关贸易安排应该遵循世界贸易组织规则，有助于加强多边贸易体制，它们之间应该相互促进，而不是相互排斥，我们既要防止亚太区域内的有关贸易安排“碎片化”，也要防止其被“政治化”。 </w:t>
      </w:r>
    </w:p>
    <w:p w:rsidR="004D1E39" w:rsidRPr="004D1E39" w:rsidRDefault="004D1E39" w:rsidP="004D1E39">
      <w:pPr>
        <w:widowControl/>
        <w:wordWrap/>
        <w:autoSpaceDE/>
        <w:autoSpaceDN/>
        <w:spacing w:line="344" w:lineRule="atLeast"/>
        <w:rPr>
          <w:rFonts w:ascii="Microsoft YaHei" w:eastAsia="Microsoft YaHei" w:hAnsi="Microsoft YaHei" w:cs="굴림"/>
          <w:color w:val="000000"/>
          <w:kern w:val="0"/>
          <w:sz w:val="17"/>
          <w:szCs w:val="17"/>
        </w:rPr>
      </w:pPr>
      <w:r w:rsidRPr="004D1E39">
        <w:rPr>
          <w:rFonts w:ascii="Microsoft YaHei" w:eastAsia="Microsoft YaHei" w:hAnsi="Microsoft YaHei" w:cs="굴림" w:hint="eastAsia"/>
          <w:color w:val="000000"/>
          <w:kern w:val="0"/>
          <w:sz w:val="17"/>
          <w:szCs w:val="17"/>
        </w:rPr>
        <w:lastRenderedPageBreak/>
        <w:t xml:space="preserve">　　第三，我们一直主张，贸易规则应当由有关各方通过平等协商共同确定，应充分考虑各成员发展阶段差异性，特别是尊重发展中经济体的实际情况，不应由一两家说了算。贸易规则的制定归根结底要体现“共赢”的精神，有助于维护各方的共同利益，只有这样才能促进贸易的正常开展和可持续增长，造福各国人民。 </w:t>
      </w:r>
    </w:p>
    <w:p w:rsidR="004D1E39" w:rsidRPr="004D1E39" w:rsidRDefault="004D1E39" w:rsidP="004D1E39">
      <w:pPr>
        <w:widowControl/>
        <w:wordWrap/>
        <w:autoSpaceDE/>
        <w:autoSpaceDN/>
        <w:spacing w:line="344" w:lineRule="atLeast"/>
        <w:rPr>
          <w:rFonts w:ascii="Microsoft YaHei" w:eastAsia="Microsoft YaHei" w:hAnsi="Microsoft YaHei" w:cs="굴림"/>
          <w:color w:val="000000"/>
          <w:kern w:val="0"/>
          <w:sz w:val="17"/>
          <w:szCs w:val="17"/>
        </w:rPr>
      </w:pPr>
      <w:r w:rsidRPr="004D1E39">
        <w:rPr>
          <w:rFonts w:ascii="Microsoft YaHei" w:eastAsia="Microsoft YaHei" w:hAnsi="Microsoft YaHei" w:cs="굴림" w:hint="eastAsia"/>
          <w:color w:val="000000"/>
          <w:kern w:val="0"/>
          <w:sz w:val="17"/>
          <w:szCs w:val="17"/>
        </w:rPr>
        <w:t xml:space="preserve">　　中方愿同各方一道，在充分考虑本地区经济发展差异性和多样性的基础上，秉承开放、包容、透明的精神，继续致力于推进亚太地区经济一体化进程，努力为亚太和全球经济的发展注入新动力。 </w:t>
      </w:r>
    </w:p>
    <w:p w:rsidR="004D1E39" w:rsidRPr="004D1E39" w:rsidRDefault="004D1E39" w:rsidP="005C2D87">
      <w:pPr>
        <w:widowControl/>
        <w:wordWrap/>
        <w:autoSpaceDE/>
        <w:autoSpaceDN/>
        <w:spacing w:line="344" w:lineRule="atLeast"/>
        <w:rPr>
          <w:rFonts w:ascii="Microsoft YaHei" w:hAnsi="Microsoft YaHei" w:cs="굴림"/>
          <w:color w:val="000000"/>
          <w:kern w:val="0"/>
          <w:sz w:val="17"/>
          <w:szCs w:val="17"/>
        </w:rPr>
      </w:pPr>
    </w:p>
    <w:p w:rsidR="005C2D87" w:rsidRDefault="005C2D87" w:rsidP="005C2D87">
      <w:pPr>
        <w:widowControl/>
        <w:wordWrap/>
        <w:autoSpaceDE/>
        <w:autoSpaceDN/>
        <w:spacing w:line="344" w:lineRule="atLeast"/>
        <w:rPr>
          <w:rFonts w:ascii="Microsoft YaHei" w:hAnsi="Microsoft YaHei" w:cs="굴림"/>
          <w:color w:val="000000"/>
          <w:kern w:val="0"/>
          <w:sz w:val="17"/>
          <w:szCs w:val="17"/>
        </w:rPr>
      </w:pPr>
    </w:p>
    <w:p w:rsidR="004D1E39" w:rsidRDefault="004D1E39" w:rsidP="005C2D87">
      <w:pPr>
        <w:widowControl/>
        <w:wordWrap/>
        <w:autoSpaceDE/>
        <w:autoSpaceDN/>
        <w:spacing w:line="344" w:lineRule="atLeast"/>
        <w:rPr>
          <w:rFonts w:ascii="Microsoft YaHei" w:hAnsi="Microsoft YaHei" w:cs="굴림"/>
          <w:color w:val="000000"/>
          <w:kern w:val="0"/>
          <w:sz w:val="17"/>
          <w:szCs w:val="17"/>
        </w:rPr>
      </w:pPr>
    </w:p>
    <w:p w:rsidR="004D1E39" w:rsidRPr="00BA0117" w:rsidRDefault="004D1E39" w:rsidP="004D1E39">
      <w:pPr>
        <w:jc w:val="center"/>
        <w:rPr>
          <w:rFonts w:ascii="Microsoft YaHei" w:eastAsia="Microsoft YaHei" w:hAnsi="Microsoft YaHei" w:cs="굴림"/>
          <w:kern w:val="0"/>
          <w:sz w:val="34"/>
          <w:szCs w:val="34"/>
        </w:rPr>
      </w:pPr>
      <w:r w:rsidRPr="00BA0117">
        <w:rPr>
          <w:rFonts w:ascii="Microsoft YaHei" w:eastAsia="Microsoft YaHei" w:hAnsi="Microsoft YaHei" w:cs="굴림" w:hint="eastAsia"/>
          <w:color w:val="000000"/>
          <w:kern w:val="0"/>
          <w:sz w:val="17"/>
          <w:szCs w:val="17"/>
        </w:rPr>
        <w:t xml:space="preserve">　</w:t>
      </w:r>
      <w:r w:rsidRPr="00BA0117">
        <w:rPr>
          <w:rFonts w:ascii="Microsoft YaHei" w:eastAsia="Microsoft YaHei" w:hAnsi="Microsoft YaHei" w:cs="굴림" w:hint="eastAsia"/>
          <w:kern w:val="0"/>
          <w:sz w:val="34"/>
          <w:szCs w:val="34"/>
        </w:rPr>
        <w:t>2016年11月16日外交部发言人耿爽主持例行记者会</w:t>
      </w:r>
    </w:p>
    <w:p w:rsidR="004D1E39" w:rsidRPr="00BA0117" w:rsidRDefault="004D1E39" w:rsidP="004D1E39">
      <w:pPr>
        <w:widowControl/>
        <w:wordWrap/>
        <w:autoSpaceDE/>
        <w:autoSpaceDN/>
        <w:jc w:val="center"/>
        <w:rPr>
          <w:rFonts w:ascii="Microsoft YaHei" w:eastAsia="Microsoft YaHei" w:hAnsi="Microsoft YaHei" w:cs="굴림"/>
          <w:color w:val="676767"/>
          <w:kern w:val="0"/>
          <w:sz w:val="13"/>
          <w:szCs w:val="13"/>
        </w:rPr>
      </w:pPr>
      <w:r w:rsidRPr="00BA0117">
        <w:rPr>
          <w:rFonts w:ascii="Microsoft YaHei" w:eastAsia="Microsoft YaHei" w:hAnsi="Microsoft YaHei" w:cs="굴림" w:hint="eastAsia"/>
          <w:vanish/>
          <w:color w:val="676767"/>
          <w:kern w:val="0"/>
          <w:sz w:val="13"/>
          <w:szCs w:val="13"/>
        </w:rPr>
        <w:t xml:space="preserve">来源： （供稿） （供稿）    </w:t>
      </w:r>
      <w:r w:rsidRPr="00BA0117">
        <w:rPr>
          <w:rFonts w:ascii="Microsoft YaHei" w:eastAsia="Microsoft YaHei" w:hAnsi="Microsoft YaHei" w:cs="굴림" w:hint="eastAsia"/>
          <w:color w:val="676767"/>
          <w:kern w:val="0"/>
          <w:sz w:val="13"/>
          <w:szCs w:val="13"/>
        </w:rPr>
        <w:t>2016-11-16</w:t>
      </w:r>
    </w:p>
    <w:p w:rsidR="004D1E39" w:rsidRPr="00BA0117" w:rsidRDefault="004D1E39" w:rsidP="004D1E39">
      <w:pPr>
        <w:widowControl/>
        <w:wordWrap/>
        <w:autoSpaceDE/>
        <w:autoSpaceDN/>
        <w:spacing w:line="344" w:lineRule="atLeast"/>
        <w:rPr>
          <w:rFonts w:ascii="Microsoft YaHei" w:eastAsia="Microsoft YaHei" w:hAnsi="Microsoft YaHei" w:cs="굴림"/>
          <w:color w:val="000000"/>
          <w:kern w:val="0"/>
          <w:sz w:val="17"/>
          <w:szCs w:val="17"/>
        </w:rPr>
      </w:pPr>
      <w:r w:rsidRPr="00BA0117">
        <w:rPr>
          <w:rFonts w:ascii="Microsoft YaHei" w:eastAsia="Microsoft YaHei" w:hAnsi="Microsoft YaHei" w:cs="굴림" w:hint="eastAsia"/>
          <w:color w:val="000000"/>
          <w:kern w:val="0"/>
          <w:sz w:val="17"/>
          <w:szCs w:val="17"/>
        </w:rPr>
        <w:t xml:space="preserve">　</w:t>
      </w:r>
      <w:r w:rsidRPr="00BA0117">
        <w:rPr>
          <w:rFonts w:ascii="Microsoft YaHei" w:eastAsia="Microsoft YaHei" w:hAnsi="Microsoft YaHei" w:cs="굴림" w:hint="eastAsia"/>
          <w:b/>
          <w:bCs/>
          <w:color w:val="000000"/>
          <w:kern w:val="0"/>
          <w:sz w:val="17"/>
          <w:szCs w:val="17"/>
        </w:rPr>
        <w:t>问：据报道，韩国乐天集团已与韩军方协商一致，同意以土地置换方式将星州乐天高尔夫球场作为“萨德”反导系统基地。中方对此有何评论？</w:t>
      </w:r>
      <w:r w:rsidRPr="00BA0117">
        <w:rPr>
          <w:rFonts w:ascii="Microsoft YaHei" w:eastAsia="Microsoft YaHei" w:hAnsi="Microsoft YaHei" w:cs="굴림" w:hint="eastAsia"/>
          <w:color w:val="000000"/>
          <w:kern w:val="0"/>
          <w:sz w:val="17"/>
          <w:szCs w:val="17"/>
        </w:rPr>
        <w:t xml:space="preserve"> </w:t>
      </w:r>
    </w:p>
    <w:p w:rsidR="004D1E39" w:rsidRDefault="004D1E39" w:rsidP="004D1E39">
      <w:pPr>
        <w:widowControl/>
        <w:wordWrap/>
        <w:autoSpaceDE/>
        <w:autoSpaceDN/>
        <w:spacing w:line="344" w:lineRule="atLeast"/>
        <w:rPr>
          <w:rFonts w:ascii="Microsoft YaHei" w:hAnsi="Microsoft YaHei" w:cs="굴림"/>
          <w:color w:val="000000"/>
          <w:kern w:val="0"/>
          <w:sz w:val="17"/>
          <w:szCs w:val="17"/>
        </w:rPr>
      </w:pPr>
      <w:r w:rsidRPr="00BA0117">
        <w:rPr>
          <w:rFonts w:ascii="Microsoft YaHei" w:eastAsia="Microsoft YaHei" w:hAnsi="Microsoft YaHei" w:cs="굴림" w:hint="eastAsia"/>
          <w:color w:val="000000"/>
          <w:kern w:val="0"/>
          <w:sz w:val="17"/>
          <w:szCs w:val="17"/>
        </w:rPr>
        <w:t xml:space="preserve">　　答：中方注意到有关消息。美国在韩国部署“萨德”反导系统严重破坏地区战略平衡，严重损害包括中国在内的本地区有关国家战略安全利益，与维护朝鲜半岛和平稳定的努力背道而驰。中方已多次就这一问题表达关切和明确反对立场。我们再次敦促有关方面正视中方合理关切，停止有关部署进程。中方将坚决采取必要措施维护自身安全利益。</w:t>
      </w:r>
    </w:p>
    <w:p w:rsidR="004D1E39" w:rsidRDefault="004D1E39" w:rsidP="004D1E39">
      <w:pPr>
        <w:widowControl/>
        <w:wordWrap/>
        <w:autoSpaceDE/>
        <w:autoSpaceDN/>
        <w:spacing w:line="344" w:lineRule="atLeast"/>
        <w:rPr>
          <w:rFonts w:ascii="Microsoft YaHei" w:hAnsi="Microsoft YaHei" w:cs="굴림"/>
          <w:color w:val="000000"/>
          <w:kern w:val="0"/>
          <w:sz w:val="17"/>
          <w:szCs w:val="17"/>
        </w:rPr>
      </w:pPr>
    </w:p>
    <w:p w:rsidR="005C2D87" w:rsidRDefault="005C2D87" w:rsidP="005C2D87">
      <w:pPr>
        <w:widowControl/>
        <w:wordWrap/>
        <w:autoSpaceDE/>
        <w:autoSpaceDN/>
        <w:spacing w:line="344" w:lineRule="atLeast"/>
        <w:rPr>
          <w:rFonts w:ascii="Microsoft YaHei" w:hAnsi="Microsoft YaHei" w:cs="굴림"/>
          <w:color w:val="000000"/>
          <w:kern w:val="0"/>
          <w:sz w:val="17"/>
          <w:szCs w:val="17"/>
        </w:rPr>
      </w:pPr>
    </w:p>
    <w:p w:rsidR="004D1E39" w:rsidRPr="004D1E39" w:rsidRDefault="004D1E39" w:rsidP="005C2D87">
      <w:pPr>
        <w:widowControl/>
        <w:wordWrap/>
        <w:autoSpaceDE/>
        <w:autoSpaceDN/>
        <w:spacing w:line="344" w:lineRule="atLeast"/>
        <w:rPr>
          <w:rFonts w:ascii="Microsoft YaHei" w:hAnsi="Microsoft YaHei" w:cs="굴림"/>
          <w:color w:val="000000"/>
          <w:kern w:val="0"/>
          <w:sz w:val="17"/>
          <w:szCs w:val="17"/>
        </w:rPr>
      </w:pPr>
    </w:p>
    <w:p w:rsidR="002727BA" w:rsidRPr="002727BA" w:rsidRDefault="002727BA" w:rsidP="002727BA">
      <w:pPr>
        <w:widowControl/>
        <w:wordWrap/>
        <w:autoSpaceDE/>
        <w:autoSpaceDN/>
        <w:jc w:val="center"/>
        <w:rPr>
          <w:rFonts w:ascii="Microsoft YaHei" w:eastAsia="Microsoft YaHei" w:hAnsi="Microsoft YaHei" w:cs="굴림"/>
          <w:kern w:val="0"/>
          <w:sz w:val="34"/>
          <w:szCs w:val="34"/>
        </w:rPr>
      </w:pPr>
      <w:r w:rsidRPr="002727BA">
        <w:rPr>
          <w:rFonts w:ascii="Microsoft YaHei" w:eastAsia="Microsoft YaHei" w:hAnsi="Microsoft YaHei" w:cs="굴림" w:hint="eastAsia"/>
          <w:kern w:val="0"/>
          <w:sz w:val="34"/>
          <w:szCs w:val="34"/>
        </w:rPr>
        <w:t>2016年11月15日外交部发言人耿爽主持例行记者会</w:t>
      </w:r>
    </w:p>
    <w:p w:rsidR="002727BA" w:rsidRPr="002727BA" w:rsidRDefault="002727BA" w:rsidP="002727BA">
      <w:pPr>
        <w:widowControl/>
        <w:wordWrap/>
        <w:autoSpaceDE/>
        <w:autoSpaceDN/>
        <w:jc w:val="center"/>
        <w:rPr>
          <w:rFonts w:ascii="Microsoft YaHei" w:eastAsia="Microsoft YaHei" w:hAnsi="Microsoft YaHei" w:cs="굴림"/>
          <w:color w:val="676767"/>
          <w:kern w:val="0"/>
          <w:sz w:val="13"/>
          <w:szCs w:val="13"/>
        </w:rPr>
      </w:pPr>
      <w:r w:rsidRPr="002727BA">
        <w:rPr>
          <w:rFonts w:ascii="Microsoft YaHei" w:eastAsia="Microsoft YaHei" w:hAnsi="Microsoft YaHei" w:cs="굴림" w:hint="eastAsia"/>
          <w:vanish/>
          <w:color w:val="676767"/>
          <w:kern w:val="0"/>
          <w:sz w:val="13"/>
          <w:szCs w:val="13"/>
        </w:rPr>
        <w:t xml:space="preserve">来源： （供稿） （供稿）    </w:t>
      </w:r>
      <w:r w:rsidRPr="002727BA">
        <w:rPr>
          <w:rFonts w:ascii="Microsoft YaHei" w:eastAsia="Microsoft YaHei" w:hAnsi="Microsoft YaHei" w:cs="굴림" w:hint="eastAsia"/>
          <w:color w:val="676767"/>
          <w:kern w:val="0"/>
          <w:sz w:val="13"/>
          <w:szCs w:val="13"/>
        </w:rPr>
        <w:t>2016-11-15</w:t>
      </w:r>
    </w:p>
    <w:p w:rsidR="005C2D87" w:rsidRPr="005C2D87" w:rsidRDefault="005C2D87" w:rsidP="005C2D87">
      <w:pPr>
        <w:widowControl/>
        <w:wordWrap/>
        <w:autoSpaceDE/>
        <w:autoSpaceDN/>
        <w:spacing w:line="344" w:lineRule="atLeast"/>
        <w:rPr>
          <w:rFonts w:ascii="Microsoft YaHei" w:eastAsia="Microsoft YaHei" w:hAnsi="Microsoft YaHei" w:cs="굴림"/>
          <w:color w:val="000000"/>
          <w:kern w:val="0"/>
          <w:sz w:val="17"/>
          <w:szCs w:val="17"/>
        </w:rPr>
      </w:pPr>
      <w:r w:rsidRPr="005C2D87">
        <w:rPr>
          <w:rFonts w:ascii="Microsoft YaHei" w:eastAsia="Microsoft YaHei" w:hAnsi="Microsoft YaHei" w:cs="굴림" w:hint="eastAsia"/>
          <w:color w:val="000000"/>
          <w:kern w:val="0"/>
          <w:sz w:val="17"/>
          <w:szCs w:val="17"/>
        </w:rPr>
        <w:t xml:space="preserve">　</w:t>
      </w:r>
      <w:r w:rsidRPr="005C2D87">
        <w:rPr>
          <w:rFonts w:ascii="Microsoft YaHei" w:eastAsia="Microsoft YaHei" w:hAnsi="Microsoft YaHei" w:cs="굴림" w:hint="eastAsia"/>
          <w:b/>
          <w:bCs/>
          <w:color w:val="000000"/>
          <w:kern w:val="0"/>
          <w:sz w:val="17"/>
          <w:szCs w:val="17"/>
        </w:rPr>
        <w:t>问：据日本媒体报道，关于日本拟申请将“奄美･琉球”列入2018年世界自然遗产一事，中国政府通过外交途径表示了关切。中方指出，日本的申遗对象可能包括其主张拥有主权的钓鱼岛。中方对上述报道有何回应？</w:t>
      </w:r>
      <w:r w:rsidRPr="005C2D87">
        <w:rPr>
          <w:rFonts w:ascii="Microsoft YaHei" w:eastAsia="Microsoft YaHei" w:hAnsi="Microsoft YaHei" w:cs="굴림" w:hint="eastAsia"/>
          <w:color w:val="000000"/>
          <w:kern w:val="0"/>
          <w:sz w:val="17"/>
          <w:szCs w:val="17"/>
        </w:rPr>
        <w:t xml:space="preserve"> </w:t>
      </w:r>
    </w:p>
    <w:p w:rsidR="005C2D87" w:rsidRDefault="005C2D87" w:rsidP="005C2D87">
      <w:pPr>
        <w:widowControl/>
        <w:wordWrap/>
        <w:autoSpaceDE/>
        <w:autoSpaceDN/>
        <w:spacing w:line="344" w:lineRule="atLeast"/>
        <w:rPr>
          <w:rFonts w:ascii="Microsoft YaHei" w:hAnsi="Microsoft YaHei" w:cs="굴림"/>
          <w:color w:val="000000"/>
          <w:kern w:val="0"/>
          <w:sz w:val="17"/>
          <w:szCs w:val="17"/>
        </w:rPr>
      </w:pPr>
      <w:r w:rsidRPr="005C2D87">
        <w:rPr>
          <w:rFonts w:ascii="Microsoft YaHei" w:eastAsia="Microsoft YaHei" w:hAnsi="Microsoft YaHei" w:cs="굴림" w:hint="eastAsia"/>
          <w:color w:val="000000"/>
          <w:kern w:val="0"/>
          <w:sz w:val="17"/>
          <w:szCs w:val="17"/>
        </w:rPr>
        <w:t xml:space="preserve">　　答：日方拟将奄美大岛、德之岛、冲绳岛北部、西表岛等四岛项目申报世界自然遗产，中方对日方上述项目可能影响中方有关权益存在关切。我们注意到日方已照会联合国教科文组织秘书处，表示不会将项目范围扩大到四岛以外。中方敦促日方通过对话协商妥善解决中方关切，希望世界遗产委员会根据教科文组织宗旨和原则以及有关规定客观、公正、妥善地处理有关问题</w:t>
      </w:r>
    </w:p>
    <w:p w:rsidR="002727BA" w:rsidRPr="005C2D87" w:rsidRDefault="002727BA" w:rsidP="005C2D87">
      <w:pPr>
        <w:widowControl/>
        <w:wordWrap/>
        <w:autoSpaceDE/>
        <w:autoSpaceDN/>
        <w:spacing w:line="344" w:lineRule="atLeast"/>
        <w:rPr>
          <w:rFonts w:ascii="Microsoft YaHei" w:hAnsi="Microsoft YaHei" w:cs="굴림"/>
          <w:color w:val="000000"/>
          <w:kern w:val="0"/>
          <w:sz w:val="17"/>
          <w:szCs w:val="17"/>
        </w:rPr>
      </w:pPr>
    </w:p>
    <w:p w:rsidR="002727BA" w:rsidRDefault="002727BA" w:rsidP="002727BA">
      <w:pPr>
        <w:spacing w:line="344" w:lineRule="atLeast"/>
        <w:rPr>
          <w:rFonts w:ascii="Microsoft YaHei" w:hAnsi="Microsoft YaHei" w:cs="굴림"/>
          <w:color w:val="000000"/>
          <w:kern w:val="0"/>
          <w:sz w:val="17"/>
          <w:szCs w:val="17"/>
        </w:rPr>
      </w:pPr>
      <w:r w:rsidRPr="002727BA">
        <w:rPr>
          <w:rFonts w:ascii="Microsoft YaHei" w:eastAsia="Microsoft YaHei" w:hAnsi="Microsoft YaHei" w:cs="굴림" w:hint="eastAsia"/>
          <w:color w:val="000000"/>
          <w:kern w:val="0"/>
          <w:sz w:val="17"/>
          <w:szCs w:val="17"/>
        </w:rPr>
        <w:t xml:space="preserve">　　</w:t>
      </w:r>
    </w:p>
    <w:p w:rsidR="002727BA" w:rsidRPr="002727BA" w:rsidRDefault="002727BA" w:rsidP="002727BA">
      <w:pPr>
        <w:spacing w:line="344" w:lineRule="atLeast"/>
        <w:rPr>
          <w:rFonts w:ascii="Microsoft YaHei" w:eastAsia="Microsoft YaHei" w:hAnsi="Microsoft YaHei" w:cs="굴림"/>
          <w:color w:val="000000"/>
          <w:kern w:val="0"/>
          <w:sz w:val="17"/>
          <w:szCs w:val="17"/>
        </w:rPr>
      </w:pPr>
      <w:r w:rsidRPr="002727BA">
        <w:rPr>
          <w:rFonts w:ascii="Microsoft YaHei" w:eastAsia="Microsoft YaHei" w:hAnsi="Microsoft YaHei" w:cs="굴림" w:hint="eastAsia"/>
          <w:b/>
          <w:bCs/>
          <w:color w:val="000000"/>
          <w:kern w:val="0"/>
          <w:sz w:val="17"/>
          <w:szCs w:val="17"/>
        </w:rPr>
        <w:t>问：据报道，美国当选总统特朗普的顾问曾表示，美国拒绝加入亚洲基础设施投资银行是个错误。昨天亚投行行长金立群在接受采访时表示，亚投行欢迎新成员加入，但留给新加入成员的份额将不多。中方是否支持美国加入亚投行？</w:t>
      </w:r>
      <w:r w:rsidRPr="002727BA">
        <w:rPr>
          <w:rFonts w:ascii="Microsoft YaHei" w:eastAsia="Microsoft YaHei" w:hAnsi="Microsoft YaHei" w:cs="굴림" w:hint="eastAsia"/>
          <w:color w:val="000000"/>
          <w:kern w:val="0"/>
          <w:sz w:val="17"/>
          <w:szCs w:val="17"/>
        </w:rPr>
        <w:t xml:space="preserve"> </w:t>
      </w:r>
    </w:p>
    <w:p w:rsidR="002727BA" w:rsidRPr="002727BA" w:rsidRDefault="002727BA" w:rsidP="002727BA">
      <w:pPr>
        <w:widowControl/>
        <w:wordWrap/>
        <w:autoSpaceDE/>
        <w:autoSpaceDN/>
        <w:spacing w:line="344" w:lineRule="atLeast"/>
        <w:rPr>
          <w:rFonts w:ascii="Microsoft YaHei" w:eastAsia="Microsoft YaHei" w:hAnsi="Microsoft YaHei" w:cs="굴림"/>
          <w:color w:val="000000"/>
          <w:kern w:val="0"/>
          <w:sz w:val="17"/>
          <w:szCs w:val="17"/>
        </w:rPr>
      </w:pPr>
      <w:r w:rsidRPr="002727BA">
        <w:rPr>
          <w:rFonts w:ascii="Microsoft YaHei" w:eastAsia="Microsoft YaHei" w:hAnsi="Microsoft YaHei" w:cs="굴림" w:hint="eastAsia"/>
          <w:color w:val="000000"/>
          <w:kern w:val="0"/>
          <w:sz w:val="17"/>
          <w:szCs w:val="17"/>
        </w:rPr>
        <w:t xml:space="preserve">　　答：我们看到了到有关报道。亚投行同世界银行、亚洲开发银行一样，是一个独立的多边开发机构。亚投行从倡议设立到</w:t>
      </w:r>
      <w:r w:rsidRPr="002727BA">
        <w:rPr>
          <w:rFonts w:ascii="Microsoft YaHei" w:eastAsia="Microsoft YaHei" w:hAnsi="Microsoft YaHei" w:cs="굴림" w:hint="eastAsia"/>
          <w:color w:val="000000"/>
          <w:kern w:val="0"/>
          <w:sz w:val="17"/>
          <w:szCs w:val="17"/>
        </w:rPr>
        <w:lastRenderedPageBreak/>
        <w:t xml:space="preserve">组建筹备一直得到国际社会的高度关注和普遍支持。亚投行已于今年1月开业运营，目前有57个成员国。在接纳新成员方面，亚投行有相应的议事规则和程序，中方不能代表亚投行或亚投行其他成员国表态。 </w:t>
      </w:r>
    </w:p>
    <w:p w:rsidR="002727BA" w:rsidRPr="002727BA" w:rsidRDefault="002727BA" w:rsidP="002727BA">
      <w:pPr>
        <w:widowControl/>
        <w:wordWrap/>
        <w:autoSpaceDE/>
        <w:autoSpaceDN/>
        <w:spacing w:line="344" w:lineRule="atLeast"/>
        <w:rPr>
          <w:rFonts w:ascii="Microsoft YaHei" w:eastAsia="Microsoft YaHei" w:hAnsi="Microsoft YaHei" w:cs="굴림"/>
          <w:color w:val="000000"/>
          <w:kern w:val="0"/>
          <w:sz w:val="17"/>
          <w:szCs w:val="17"/>
        </w:rPr>
      </w:pPr>
      <w:r w:rsidRPr="002727BA">
        <w:rPr>
          <w:rFonts w:ascii="Microsoft YaHei" w:eastAsia="Microsoft YaHei" w:hAnsi="Microsoft YaHei" w:cs="굴림" w:hint="eastAsia"/>
          <w:color w:val="000000"/>
          <w:kern w:val="0"/>
          <w:sz w:val="17"/>
          <w:szCs w:val="17"/>
        </w:rPr>
        <w:t xml:space="preserve">　　对于中方来讲，亚投行成立旨在推动亚洲地区的基础设施建设，满足相关的投资需求，促进地区经济发展，增进地区人民福祉。从这个意义上讲，作为世界第一大经济体的美国加入亚投行也不是一件坏事情，中方从一开始也是这个态度。而且，亚投行也一直强调自己是一个开放和包容的多边开发机构。 </w:t>
      </w:r>
    </w:p>
    <w:p w:rsidR="00325149" w:rsidRDefault="00325149" w:rsidP="00325149"/>
    <w:p w:rsidR="00BA0117" w:rsidRDefault="00BA0117" w:rsidP="00325149"/>
    <w:p w:rsidR="00BA0117" w:rsidRDefault="00BA0117" w:rsidP="00325149"/>
    <w:p w:rsidR="00BA0117" w:rsidRPr="00BA0117" w:rsidRDefault="00BA0117" w:rsidP="00BA0117">
      <w:pPr>
        <w:widowControl/>
        <w:wordWrap/>
        <w:autoSpaceDE/>
        <w:autoSpaceDN/>
        <w:spacing w:line="344" w:lineRule="atLeast"/>
        <w:rPr>
          <w:rFonts w:ascii="Microsoft YaHei" w:hAnsi="Microsoft YaHei" w:cs="굴림"/>
          <w:color w:val="000000"/>
          <w:kern w:val="0"/>
          <w:sz w:val="17"/>
          <w:szCs w:val="17"/>
        </w:rPr>
      </w:pPr>
    </w:p>
    <w:p w:rsidR="00BA0117" w:rsidRPr="00325149" w:rsidRDefault="00BA0117" w:rsidP="00325149"/>
    <w:sectPr w:rsidR="00BA0117" w:rsidRPr="00325149" w:rsidSect="00F25799">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911" w:rsidRDefault="00F52911" w:rsidP="007D46D2">
      <w:r>
        <w:separator/>
      </w:r>
    </w:p>
  </w:endnote>
  <w:endnote w:type="continuationSeparator" w:id="1">
    <w:p w:rsidR="00F52911" w:rsidRDefault="00F52911" w:rsidP="007D46D2">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굴림">
    <w:altName w:val="Gulim"/>
    <w:panose1 w:val="020B0600000101010101"/>
    <w:charset w:val="81"/>
    <w:family w:val="roman"/>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911" w:rsidRDefault="00F52911" w:rsidP="007D46D2">
      <w:r>
        <w:separator/>
      </w:r>
    </w:p>
  </w:footnote>
  <w:footnote w:type="continuationSeparator" w:id="1">
    <w:p w:rsidR="00F52911" w:rsidRDefault="00F52911" w:rsidP="007D46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800"/>
  <w:displayHorizontalDrawingGridEvery w:val="0"/>
  <w:displayVerticalDrawingGridEvery w:val="2"/>
  <w:noPunctuationKerning/>
  <w:characterSpacingControl w:val="doNotCompress"/>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7737"/>
    <w:rsid w:val="00006A43"/>
    <w:rsid w:val="000160D9"/>
    <w:rsid w:val="00020396"/>
    <w:rsid w:val="00053F08"/>
    <w:rsid w:val="0005416B"/>
    <w:rsid w:val="000B3B00"/>
    <w:rsid w:val="000E3A24"/>
    <w:rsid w:val="0014680C"/>
    <w:rsid w:val="00181F76"/>
    <w:rsid w:val="001B358A"/>
    <w:rsid w:val="001C4C80"/>
    <w:rsid w:val="001C62C7"/>
    <w:rsid w:val="001D46AD"/>
    <w:rsid w:val="00206E10"/>
    <w:rsid w:val="002642E1"/>
    <w:rsid w:val="002727BA"/>
    <w:rsid w:val="002B7E62"/>
    <w:rsid w:val="002F6773"/>
    <w:rsid w:val="00303D80"/>
    <w:rsid w:val="003231F6"/>
    <w:rsid w:val="00325149"/>
    <w:rsid w:val="003862FE"/>
    <w:rsid w:val="00391391"/>
    <w:rsid w:val="003A4114"/>
    <w:rsid w:val="003B2BE8"/>
    <w:rsid w:val="003E3D38"/>
    <w:rsid w:val="00406C6E"/>
    <w:rsid w:val="00414655"/>
    <w:rsid w:val="00447FD4"/>
    <w:rsid w:val="004528B7"/>
    <w:rsid w:val="00493748"/>
    <w:rsid w:val="0049602D"/>
    <w:rsid w:val="004C079D"/>
    <w:rsid w:val="004D1E39"/>
    <w:rsid w:val="004E54BE"/>
    <w:rsid w:val="004F5804"/>
    <w:rsid w:val="004F6F6A"/>
    <w:rsid w:val="005079F4"/>
    <w:rsid w:val="005254F9"/>
    <w:rsid w:val="00531BA4"/>
    <w:rsid w:val="00594631"/>
    <w:rsid w:val="005C2D87"/>
    <w:rsid w:val="005C6211"/>
    <w:rsid w:val="00611910"/>
    <w:rsid w:val="006236A2"/>
    <w:rsid w:val="006265EC"/>
    <w:rsid w:val="00637841"/>
    <w:rsid w:val="006605A0"/>
    <w:rsid w:val="00662C92"/>
    <w:rsid w:val="00664900"/>
    <w:rsid w:val="00664E2E"/>
    <w:rsid w:val="00683BC2"/>
    <w:rsid w:val="00694363"/>
    <w:rsid w:val="006A7EE1"/>
    <w:rsid w:val="006B5D1A"/>
    <w:rsid w:val="006C789F"/>
    <w:rsid w:val="006E61E3"/>
    <w:rsid w:val="007024E3"/>
    <w:rsid w:val="00752276"/>
    <w:rsid w:val="007B4F45"/>
    <w:rsid w:val="007D46D2"/>
    <w:rsid w:val="007E6CE1"/>
    <w:rsid w:val="007F2E8E"/>
    <w:rsid w:val="00874DDB"/>
    <w:rsid w:val="008769FE"/>
    <w:rsid w:val="00882DBD"/>
    <w:rsid w:val="008B7A8A"/>
    <w:rsid w:val="008C5FDF"/>
    <w:rsid w:val="008D7052"/>
    <w:rsid w:val="008E2B43"/>
    <w:rsid w:val="00941687"/>
    <w:rsid w:val="009856CA"/>
    <w:rsid w:val="00997DC2"/>
    <w:rsid w:val="00A2509A"/>
    <w:rsid w:val="00A33928"/>
    <w:rsid w:val="00A44B48"/>
    <w:rsid w:val="00A7094C"/>
    <w:rsid w:val="00A83A4D"/>
    <w:rsid w:val="00AA42E6"/>
    <w:rsid w:val="00AC4EC8"/>
    <w:rsid w:val="00B05BB6"/>
    <w:rsid w:val="00B26EF6"/>
    <w:rsid w:val="00B462D7"/>
    <w:rsid w:val="00B5220B"/>
    <w:rsid w:val="00B620AC"/>
    <w:rsid w:val="00B848B5"/>
    <w:rsid w:val="00B910F7"/>
    <w:rsid w:val="00BA0117"/>
    <w:rsid w:val="00C32719"/>
    <w:rsid w:val="00C7308C"/>
    <w:rsid w:val="00C8593C"/>
    <w:rsid w:val="00CA0FBE"/>
    <w:rsid w:val="00CB067D"/>
    <w:rsid w:val="00CB2F6A"/>
    <w:rsid w:val="00CD0765"/>
    <w:rsid w:val="00D30C5D"/>
    <w:rsid w:val="00D455AC"/>
    <w:rsid w:val="00D97B74"/>
    <w:rsid w:val="00DB5814"/>
    <w:rsid w:val="00DC20DD"/>
    <w:rsid w:val="00DE14F0"/>
    <w:rsid w:val="00DF689C"/>
    <w:rsid w:val="00DF7737"/>
    <w:rsid w:val="00E008B5"/>
    <w:rsid w:val="00E13538"/>
    <w:rsid w:val="00E60B46"/>
    <w:rsid w:val="00E65047"/>
    <w:rsid w:val="00E667FD"/>
    <w:rsid w:val="00E857BD"/>
    <w:rsid w:val="00EB77A6"/>
    <w:rsid w:val="00F25799"/>
    <w:rsid w:val="00F52911"/>
    <w:rsid w:val="00F713B8"/>
    <w:rsid w:val="00F76119"/>
    <w:rsid w:val="00FB1D79"/>
    <w:rsid w:val="00FD07E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737"/>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46D2"/>
    <w:pPr>
      <w:tabs>
        <w:tab w:val="center" w:pos="4513"/>
        <w:tab w:val="right" w:pos="9026"/>
      </w:tabs>
      <w:snapToGrid w:val="0"/>
    </w:pPr>
  </w:style>
  <w:style w:type="character" w:customStyle="1" w:styleId="Char">
    <w:name w:val="머리글 Char"/>
    <w:basedOn w:val="a0"/>
    <w:link w:val="a3"/>
    <w:uiPriority w:val="99"/>
    <w:semiHidden/>
    <w:rsid w:val="007D46D2"/>
  </w:style>
  <w:style w:type="paragraph" w:styleId="a4">
    <w:name w:val="footer"/>
    <w:basedOn w:val="a"/>
    <w:link w:val="Char0"/>
    <w:uiPriority w:val="99"/>
    <w:semiHidden/>
    <w:unhideWhenUsed/>
    <w:rsid w:val="007D46D2"/>
    <w:pPr>
      <w:tabs>
        <w:tab w:val="center" w:pos="4513"/>
        <w:tab w:val="right" w:pos="9026"/>
      </w:tabs>
      <w:snapToGrid w:val="0"/>
    </w:pPr>
  </w:style>
  <w:style w:type="character" w:customStyle="1" w:styleId="Char0">
    <w:name w:val="바닥글 Char"/>
    <w:basedOn w:val="a0"/>
    <w:link w:val="a4"/>
    <w:uiPriority w:val="99"/>
    <w:semiHidden/>
    <w:rsid w:val="007D46D2"/>
  </w:style>
  <w:style w:type="character" w:styleId="a5">
    <w:name w:val="Strong"/>
    <w:basedOn w:val="a0"/>
    <w:uiPriority w:val="22"/>
    <w:qFormat/>
    <w:rsid w:val="007D46D2"/>
    <w:rPr>
      <w:b/>
      <w:bCs/>
    </w:rPr>
  </w:style>
  <w:style w:type="paragraph" w:styleId="a6">
    <w:name w:val="Balloon Text"/>
    <w:basedOn w:val="a"/>
    <w:link w:val="Char1"/>
    <w:uiPriority w:val="99"/>
    <w:semiHidden/>
    <w:unhideWhenUsed/>
    <w:rsid w:val="00BA0117"/>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BA0117"/>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78330256">
      <w:bodyDiv w:val="1"/>
      <w:marLeft w:val="0"/>
      <w:marRight w:val="0"/>
      <w:marTop w:val="0"/>
      <w:marBottom w:val="0"/>
      <w:divBdr>
        <w:top w:val="none" w:sz="0" w:space="0" w:color="auto"/>
        <w:left w:val="none" w:sz="0" w:space="0" w:color="auto"/>
        <w:bottom w:val="none" w:sz="0" w:space="0" w:color="auto"/>
        <w:right w:val="none" w:sz="0" w:space="0" w:color="auto"/>
      </w:divBdr>
      <w:divsChild>
        <w:div w:id="1909876890">
          <w:marLeft w:val="0"/>
          <w:marRight w:val="0"/>
          <w:marTop w:val="0"/>
          <w:marBottom w:val="0"/>
          <w:divBdr>
            <w:top w:val="none" w:sz="0" w:space="0" w:color="auto"/>
            <w:left w:val="none" w:sz="0" w:space="0" w:color="auto"/>
            <w:bottom w:val="none" w:sz="0" w:space="0" w:color="auto"/>
            <w:right w:val="none" w:sz="0" w:space="0" w:color="auto"/>
          </w:divBdr>
          <w:divsChild>
            <w:div w:id="1348362980">
              <w:marLeft w:val="0"/>
              <w:marRight w:val="0"/>
              <w:marTop w:val="0"/>
              <w:marBottom w:val="387"/>
              <w:divBdr>
                <w:top w:val="single" w:sz="4" w:space="0" w:color="DCDCDC"/>
                <w:left w:val="single" w:sz="4" w:space="0" w:color="DCDCDC"/>
                <w:bottom w:val="single" w:sz="4" w:space="27" w:color="DCDCDC"/>
                <w:right w:val="single" w:sz="4" w:space="0" w:color="DCDCDC"/>
              </w:divBdr>
              <w:divsChild>
                <w:div w:id="2106151256">
                  <w:marLeft w:val="0"/>
                  <w:marRight w:val="0"/>
                  <w:marTop w:val="344"/>
                  <w:marBottom w:val="344"/>
                  <w:divBdr>
                    <w:top w:val="single" w:sz="4" w:space="19" w:color="DCDCDC"/>
                    <w:left w:val="none" w:sz="0" w:space="0" w:color="auto"/>
                    <w:bottom w:val="single" w:sz="4" w:space="19" w:color="DCDCDC"/>
                    <w:right w:val="none" w:sz="0" w:space="0" w:color="auto"/>
                  </w:divBdr>
                </w:div>
              </w:divsChild>
            </w:div>
          </w:divsChild>
        </w:div>
      </w:divsChild>
    </w:div>
    <w:div w:id="317348593">
      <w:marLeft w:val="0"/>
      <w:marRight w:val="0"/>
      <w:marTop w:val="193"/>
      <w:marBottom w:val="0"/>
      <w:divBdr>
        <w:top w:val="none" w:sz="0" w:space="0" w:color="auto"/>
        <w:left w:val="none" w:sz="0" w:space="0" w:color="auto"/>
        <w:bottom w:val="none" w:sz="0" w:space="0" w:color="auto"/>
        <w:right w:val="none" w:sz="0" w:space="0" w:color="auto"/>
      </w:divBdr>
    </w:div>
    <w:div w:id="660736139">
      <w:bodyDiv w:val="1"/>
      <w:marLeft w:val="0"/>
      <w:marRight w:val="0"/>
      <w:marTop w:val="0"/>
      <w:marBottom w:val="0"/>
      <w:divBdr>
        <w:top w:val="none" w:sz="0" w:space="0" w:color="auto"/>
        <w:left w:val="none" w:sz="0" w:space="0" w:color="auto"/>
        <w:bottom w:val="none" w:sz="0" w:space="0" w:color="auto"/>
        <w:right w:val="none" w:sz="0" w:space="0" w:color="auto"/>
      </w:divBdr>
      <w:divsChild>
        <w:div w:id="1264418122">
          <w:marLeft w:val="0"/>
          <w:marRight w:val="0"/>
          <w:marTop w:val="0"/>
          <w:marBottom w:val="0"/>
          <w:divBdr>
            <w:top w:val="none" w:sz="0" w:space="0" w:color="auto"/>
            <w:left w:val="none" w:sz="0" w:space="0" w:color="auto"/>
            <w:bottom w:val="none" w:sz="0" w:space="0" w:color="auto"/>
            <w:right w:val="none" w:sz="0" w:space="0" w:color="auto"/>
          </w:divBdr>
          <w:divsChild>
            <w:div w:id="1237594277">
              <w:marLeft w:val="0"/>
              <w:marRight w:val="0"/>
              <w:marTop w:val="0"/>
              <w:marBottom w:val="387"/>
              <w:divBdr>
                <w:top w:val="single" w:sz="4" w:space="0" w:color="DCDCDC"/>
                <w:left w:val="single" w:sz="4" w:space="0" w:color="DCDCDC"/>
                <w:bottom w:val="single" w:sz="4" w:space="27" w:color="DCDCDC"/>
                <w:right w:val="single" w:sz="4" w:space="0" w:color="DCDCDC"/>
              </w:divBdr>
              <w:divsChild>
                <w:div w:id="1762488653">
                  <w:marLeft w:val="0"/>
                  <w:marRight w:val="0"/>
                  <w:marTop w:val="344"/>
                  <w:marBottom w:val="344"/>
                  <w:divBdr>
                    <w:top w:val="single" w:sz="4" w:space="19" w:color="DCDCDC"/>
                    <w:left w:val="none" w:sz="0" w:space="0" w:color="auto"/>
                    <w:bottom w:val="single" w:sz="4" w:space="19" w:color="DCDCDC"/>
                    <w:right w:val="none" w:sz="0" w:space="0" w:color="auto"/>
                  </w:divBdr>
                </w:div>
              </w:divsChild>
            </w:div>
          </w:divsChild>
        </w:div>
      </w:divsChild>
    </w:div>
    <w:div w:id="1323043288">
      <w:bodyDiv w:val="1"/>
      <w:marLeft w:val="0"/>
      <w:marRight w:val="0"/>
      <w:marTop w:val="0"/>
      <w:marBottom w:val="0"/>
      <w:divBdr>
        <w:top w:val="none" w:sz="0" w:space="0" w:color="auto"/>
        <w:left w:val="none" w:sz="0" w:space="0" w:color="auto"/>
        <w:bottom w:val="none" w:sz="0" w:space="0" w:color="auto"/>
        <w:right w:val="none" w:sz="0" w:space="0" w:color="auto"/>
      </w:divBdr>
      <w:divsChild>
        <w:div w:id="1752895831">
          <w:marLeft w:val="0"/>
          <w:marRight w:val="0"/>
          <w:marTop w:val="0"/>
          <w:marBottom w:val="0"/>
          <w:divBdr>
            <w:top w:val="none" w:sz="0" w:space="0" w:color="auto"/>
            <w:left w:val="none" w:sz="0" w:space="0" w:color="auto"/>
            <w:bottom w:val="none" w:sz="0" w:space="0" w:color="auto"/>
            <w:right w:val="none" w:sz="0" w:space="0" w:color="auto"/>
          </w:divBdr>
          <w:divsChild>
            <w:div w:id="1185173459">
              <w:marLeft w:val="0"/>
              <w:marRight w:val="0"/>
              <w:marTop w:val="0"/>
              <w:marBottom w:val="387"/>
              <w:divBdr>
                <w:top w:val="single" w:sz="4" w:space="0" w:color="DCDCDC"/>
                <w:left w:val="single" w:sz="4" w:space="0" w:color="DCDCDC"/>
                <w:bottom w:val="single" w:sz="4" w:space="27" w:color="DCDCDC"/>
                <w:right w:val="single" w:sz="4" w:space="0" w:color="DCDCDC"/>
              </w:divBdr>
              <w:divsChild>
                <w:div w:id="1458915295">
                  <w:marLeft w:val="0"/>
                  <w:marRight w:val="0"/>
                  <w:marTop w:val="344"/>
                  <w:marBottom w:val="344"/>
                  <w:divBdr>
                    <w:top w:val="single" w:sz="4" w:space="19" w:color="DCDCDC"/>
                    <w:left w:val="none" w:sz="0" w:space="0" w:color="auto"/>
                    <w:bottom w:val="single" w:sz="4" w:space="19" w:color="DCDCDC"/>
                    <w:right w:val="none" w:sz="0" w:space="0" w:color="auto"/>
                  </w:divBdr>
                </w:div>
              </w:divsChild>
            </w:div>
          </w:divsChild>
        </w:div>
      </w:divsChild>
    </w:div>
    <w:div w:id="1438674346">
      <w:bodyDiv w:val="1"/>
      <w:marLeft w:val="0"/>
      <w:marRight w:val="0"/>
      <w:marTop w:val="0"/>
      <w:marBottom w:val="0"/>
      <w:divBdr>
        <w:top w:val="none" w:sz="0" w:space="0" w:color="auto"/>
        <w:left w:val="none" w:sz="0" w:space="0" w:color="auto"/>
        <w:bottom w:val="none" w:sz="0" w:space="0" w:color="auto"/>
        <w:right w:val="none" w:sz="0" w:space="0" w:color="auto"/>
      </w:divBdr>
      <w:divsChild>
        <w:div w:id="229923518">
          <w:marLeft w:val="0"/>
          <w:marRight w:val="0"/>
          <w:marTop w:val="0"/>
          <w:marBottom w:val="0"/>
          <w:divBdr>
            <w:top w:val="none" w:sz="0" w:space="0" w:color="auto"/>
            <w:left w:val="none" w:sz="0" w:space="0" w:color="auto"/>
            <w:bottom w:val="none" w:sz="0" w:space="0" w:color="auto"/>
            <w:right w:val="none" w:sz="0" w:space="0" w:color="auto"/>
          </w:divBdr>
          <w:divsChild>
            <w:div w:id="106199406">
              <w:marLeft w:val="0"/>
              <w:marRight w:val="0"/>
              <w:marTop w:val="0"/>
              <w:marBottom w:val="387"/>
              <w:divBdr>
                <w:top w:val="single" w:sz="4" w:space="0" w:color="DCDCDC"/>
                <w:left w:val="single" w:sz="4" w:space="0" w:color="DCDCDC"/>
                <w:bottom w:val="single" w:sz="4" w:space="27" w:color="DCDCDC"/>
                <w:right w:val="single" w:sz="4" w:space="0" w:color="DCDCDC"/>
              </w:divBdr>
              <w:divsChild>
                <w:div w:id="2056808022">
                  <w:marLeft w:val="0"/>
                  <w:marRight w:val="0"/>
                  <w:marTop w:val="344"/>
                  <w:marBottom w:val="344"/>
                  <w:divBdr>
                    <w:top w:val="single" w:sz="4" w:space="19" w:color="DCDCDC"/>
                    <w:left w:val="none" w:sz="0" w:space="0" w:color="auto"/>
                    <w:bottom w:val="single" w:sz="4" w:space="19" w:color="DCDCDC"/>
                    <w:right w:val="none" w:sz="0" w:space="0" w:color="auto"/>
                  </w:divBdr>
                </w:div>
              </w:divsChild>
            </w:div>
          </w:divsChild>
        </w:div>
      </w:divsChild>
    </w:div>
    <w:div w:id="1481776266">
      <w:bodyDiv w:val="1"/>
      <w:marLeft w:val="0"/>
      <w:marRight w:val="0"/>
      <w:marTop w:val="0"/>
      <w:marBottom w:val="0"/>
      <w:divBdr>
        <w:top w:val="none" w:sz="0" w:space="0" w:color="auto"/>
        <w:left w:val="none" w:sz="0" w:space="0" w:color="auto"/>
        <w:bottom w:val="none" w:sz="0" w:space="0" w:color="auto"/>
        <w:right w:val="none" w:sz="0" w:space="0" w:color="auto"/>
      </w:divBdr>
      <w:divsChild>
        <w:div w:id="992367664">
          <w:marLeft w:val="0"/>
          <w:marRight w:val="0"/>
          <w:marTop w:val="0"/>
          <w:marBottom w:val="0"/>
          <w:divBdr>
            <w:top w:val="none" w:sz="0" w:space="0" w:color="auto"/>
            <w:left w:val="none" w:sz="0" w:space="0" w:color="auto"/>
            <w:bottom w:val="none" w:sz="0" w:space="0" w:color="auto"/>
            <w:right w:val="none" w:sz="0" w:space="0" w:color="auto"/>
          </w:divBdr>
          <w:divsChild>
            <w:div w:id="612327622">
              <w:marLeft w:val="0"/>
              <w:marRight w:val="0"/>
              <w:marTop w:val="0"/>
              <w:marBottom w:val="387"/>
              <w:divBdr>
                <w:top w:val="single" w:sz="4" w:space="0" w:color="DCDCDC"/>
                <w:left w:val="single" w:sz="4" w:space="0" w:color="DCDCDC"/>
                <w:bottom w:val="single" w:sz="4" w:space="27" w:color="DCDCDC"/>
                <w:right w:val="single" w:sz="4" w:space="0" w:color="DCDCDC"/>
              </w:divBdr>
              <w:divsChild>
                <w:div w:id="703092730">
                  <w:marLeft w:val="0"/>
                  <w:marRight w:val="0"/>
                  <w:marTop w:val="344"/>
                  <w:marBottom w:val="344"/>
                  <w:divBdr>
                    <w:top w:val="single" w:sz="4" w:space="19" w:color="DCDCDC"/>
                    <w:left w:val="none" w:sz="0" w:space="0" w:color="auto"/>
                    <w:bottom w:val="single" w:sz="4" w:space="19" w:color="DCDCDC"/>
                    <w:right w:val="none" w:sz="0" w:space="0" w:color="auto"/>
                  </w:divBdr>
                </w:div>
              </w:divsChild>
            </w:div>
          </w:divsChild>
        </w:div>
      </w:divsChild>
    </w:div>
    <w:div w:id="1537233935">
      <w:bodyDiv w:val="1"/>
      <w:marLeft w:val="0"/>
      <w:marRight w:val="0"/>
      <w:marTop w:val="0"/>
      <w:marBottom w:val="0"/>
      <w:divBdr>
        <w:top w:val="none" w:sz="0" w:space="0" w:color="auto"/>
        <w:left w:val="none" w:sz="0" w:space="0" w:color="auto"/>
        <w:bottom w:val="none" w:sz="0" w:space="0" w:color="auto"/>
        <w:right w:val="none" w:sz="0" w:space="0" w:color="auto"/>
      </w:divBdr>
      <w:divsChild>
        <w:div w:id="1849978667">
          <w:marLeft w:val="0"/>
          <w:marRight w:val="0"/>
          <w:marTop w:val="0"/>
          <w:marBottom w:val="0"/>
          <w:divBdr>
            <w:top w:val="none" w:sz="0" w:space="0" w:color="auto"/>
            <w:left w:val="none" w:sz="0" w:space="0" w:color="auto"/>
            <w:bottom w:val="none" w:sz="0" w:space="0" w:color="auto"/>
            <w:right w:val="none" w:sz="0" w:space="0" w:color="auto"/>
          </w:divBdr>
          <w:divsChild>
            <w:div w:id="251276481">
              <w:marLeft w:val="0"/>
              <w:marRight w:val="0"/>
              <w:marTop w:val="0"/>
              <w:marBottom w:val="387"/>
              <w:divBdr>
                <w:top w:val="single" w:sz="4" w:space="0" w:color="DCDCDC"/>
                <w:left w:val="single" w:sz="4" w:space="0" w:color="DCDCDC"/>
                <w:bottom w:val="single" w:sz="4" w:space="27" w:color="DCDCDC"/>
                <w:right w:val="single" w:sz="4" w:space="0" w:color="DCDCDC"/>
              </w:divBdr>
              <w:divsChild>
                <w:div w:id="1990666637">
                  <w:marLeft w:val="0"/>
                  <w:marRight w:val="0"/>
                  <w:marTop w:val="344"/>
                  <w:marBottom w:val="344"/>
                  <w:divBdr>
                    <w:top w:val="single" w:sz="4" w:space="19" w:color="DCDCDC"/>
                    <w:left w:val="none" w:sz="0" w:space="0" w:color="auto"/>
                    <w:bottom w:val="single" w:sz="4" w:space="19" w:color="DCDCDC"/>
                    <w:right w:val="none" w:sz="0" w:space="0" w:color="auto"/>
                  </w:divBdr>
                </w:div>
              </w:divsChild>
            </w:div>
          </w:divsChild>
        </w:div>
      </w:divsChild>
    </w:div>
    <w:div w:id="1591543478">
      <w:bodyDiv w:val="1"/>
      <w:marLeft w:val="0"/>
      <w:marRight w:val="0"/>
      <w:marTop w:val="0"/>
      <w:marBottom w:val="0"/>
      <w:divBdr>
        <w:top w:val="none" w:sz="0" w:space="0" w:color="auto"/>
        <w:left w:val="none" w:sz="0" w:space="0" w:color="auto"/>
        <w:bottom w:val="none" w:sz="0" w:space="0" w:color="auto"/>
        <w:right w:val="none" w:sz="0" w:space="0" w:color="auto"/>
      </w:divBdr>
      <w:divsChild>
        <w:div w:id="378169037">
          <w:marLeft w:val="0"/>
          <w:marRight w:val="0"/>
          <w:marTop w:val="0"/>
          <w:marBottom w:val="0"/>
          <w:divBdr>
            <w:top w:val="none" w:sz="0" w:space="0" w:color="auto"/>
            <w:left w:val="none" w:sz="0" w:space="0" w:color="auto"/>
            <w:bottom w:val="none" w:sz="0" w:space="0" w:color="auto"/>
            <w:right w:val="none" w:sz="0" w:space="0" w:color="auto"/>
          </w:divBdr>
          <w:divsChild>
            <w:div w:id="162399256">
              <w:marLeft w:val="0"/>
              <w:marRight w:val="0"/>
              <w:marTop w:val="0"/>
              <w:marBottom w:val="387"/>
              <w:divBdr>
                <w:top w:val="single" w:sz="4" w:space="0" w:color="DCDCDC"/>
                <w:left w:val="single" w:sz="4" w:space="0" w:color="DCDCDC"/>
                <w:bottom w:val="single" w:sz="4" w:space="27" w:color="DCDCDC"/>
                <w:right w:val="single" w:sz="4" w:space="0" w:color="DCDCDC"/>
              </w:divBdr>
              <w:divsChild>
                <w:div w:id="704217051">
                  <w:marLeft w:val="0"/>
                  <w:marRight w:val="0"/>
                  <w:marTop w:val="344"/>
                  <w:marBottom w:val="0"/>
                  <w:divBdr>
                    <w:top w:val="none" w:sz="0" w:space="0" w:color="auto"/>
                    <w:left w:val="none" w:sz="0" w:space="0" w:color="auto"/>
                    <w:bottom w:val="none" w:sz="0" w:space="0" w:color="auto"/>
                    <w:right w:val="none" w:sz="0" w:space="0" w:color="auto"/>
                  </w:divBdr>
                </w:div>
                <w:div w:id="489756464">
                  <w:marLeft w:val="0"/>
                  <w:marRight w:val="0"/>
                  <w:marTop w:val="193"/>
                  <w:marBottom w:val="0"/>
                  <w:divBdr>
                    <w:top w:val="none" w:sz="0" w:space="0" w:color="auto"/>
                    <w:left w:val="none" w:sz="0" w:space="0" w:color="auto"/>
                    <w:bottom w:val="none" w:sz="0" w:space="0" w:color="auto"/>
                    <w:right w:val="none" w:sz="0" w:space="0" w:color="auto"/>
                  </w:divBdr>
                </w:div>
              </w:divsChild>
            </w:div>
          </w:divsChild>
        </w:div>
      </w:divsChild>
    </w:div>
    <w:div w:id="1598052406">
      <w:bodyDiv w:val="1"/>
      <w:marLeft w:val="0"/>
      <w:marRight w:val="0"/>
      <w:marTop w:val="0"/>
      <w:marBottom w:val="0"/>
      <w:divBdr>
        <w:top w:val="none" w:sz="0" w:space="0" w:color="auto"/>
        <w:left w:val="none" w:sz="0" w:space="0" w:color="auto"/>
        <w:bottom w:val="none" w:sz="0" w:space="0" w:color="auto"/>
        <w:right w:val="none" w:sz="0" w:space="0" w:color="auto"/>
      </w:divBdr>
      <w:divsChild>
        <w:div w:id="327367206">
          <w:marLeft w:val="0"/>
          <w:marRight w:val="0"/>
          <w:marTop w:val="0"/>
          <w:marBottom w:val="0"/>
          <w:divBdr>
            <w:top w:val="none" w:sz="0" w:space="0" w:color="auto"/>
            <w:left w:val="none" w:sz="0" w:space="0" w:color="auto"/>
            <w:bottom w:val="none" w:sz="0" w:space="0" w:color="auto"/>
            <w:right w:val="none" w:sz="0" w:space="0" w:color="auto"/>
          </w:divBdr>
          <w:divsChild>
            <w:div w:id="1085418936">
              <w:marLeft w:val="0"/>
              <w:marRight w:val="0"/>
              <w:marTop w:val="0"/>
              <w:marBottom w:val="387"/>
              <w:divBdr>
                <w:top w:val="single" w:sz="4" w:space="0" w:color="DCDCDC"/>
                <w:left w:val="single" w:sz="4" w:space="0" w:color="DCDCDC"/>
                <w:bottom w:val="single" w:sz="4" w:space="27" w:color="DCDCDC"/>
                <w:right w:val="single" w:sz="4" w:space="0" w:color="DCDCDC"/>
              </w:divBdr>
              <w:divsChild>
                <w:div w:id="72968615">
                  <w:marLeft w:val="0"/>
                  <w:marRight w:val="0"/>
                  <w:marTop w:val="344"/>
                  <w:marBottom w:val="0"/>
                  <w:divBdr>
                    <w:top w:val="none" w:sz="0" w:space="0" w:color="auto"/>
                    <w:left w:val="none" w:sz="0" w:space="0" w:color="auto"/>
                    <w:bottom w:val="none" w:sz="0" w:space="0" w:color="auto"/>
                    <w:right w:val="none" w:sz="0" w:space="0" w:color="auto"/>
                  </w:divBdr>
                </w:div>
                <w:div w:id="1530070368">
                  <w:marLeft w:val="0"/>
                  <w:marRight w:val="0"/>
                  <w:marTop w:val="193"/>
                  <w:marBottom w:val="0"/>
                  <w:divBdr>
                    <w:top w:val="none" w:sz="0" w:space="0" w:color="auto"/>
                    <w:left w:val="none" w:sz="0" w:space="0" w:color="auto"/>
                    <w:bottom w:val="none" w:sz="0" w:space="0" w:color="auto"/>
                    <w:right w:val="none" w:sz="0" w:space="0" w:color="auto"/>
                  </w:divBdr>
                </w:div>
              </w:divsChild>
            </w:div>
          </w:divsChild>
        </w:div>
      </w:divsChild>
    </w:div>
    <w:div w:id="1608389131">
      <w:bodyDiv w:val="1"/>
      <w:marLeft w:val="0"/>
      <w:marRight w:val="0"/>
      <w:marTop w:val="0"/>
      <w:marBottom w:val="0"/>
      <w:divBdr>
        <w:top w:val="none" w:sz="0" w:space="0" w:color="auto"/>
        <w:left w:val="none" w:sz="0" w:space="0" w:color="auto"/>
        <w:bottom w:val="none" w:sz="0" w:space="0" w:color="auto"/>
        <w:right w:val="none" w:sz="0" w:space="0" w:color="auto"/>
      </w:divBdr>
      <w:divsChild>
        <w:div w:id="678195737">
          <w:marLeft w:val="0"/>
          <w:marRight w:val="0"/>
          <w:marTop w:val="0"/>
          <w:marBottom w:val="0"/>
          <w:divBdr>
            <w:top w:val="none" w:sz="0" w:space="0" w:color="auto"/>
            <w:left w:val="none" w:sz="0" w:space="0" w:color="auto"/>
            <w:bottom w:val="none" w:sz="0" w:space="0" w:color="auto"/>
            <w:right w:val="none" w:sz="0" w:space="0" w:color="auto"/>
          </w:divBdr>
          <w:divsChild>
            <w:div w:id="169413991">
              <w:marLeft w:val="0"/>
              <w:marRight w:val="0"/>
              <w:marTop w:val="0"/>
              <w:marBottom w:val="387"/>
              <w:divBdr>
                <w:top w:val="single" w:sz="4" w:space="0" w:color="DCDCDC"/>
                <w:left w:val="single" w:sz="4" w:space="0" w:color="DCDCDC"/>
                <w:bottom w:val="single" w:sz="4" w:space="27" w:color="DCDCDC"/>
                <w:right w:val="single" w:sz="4" w:space="0" w:color="DCDCDC"/>
              </w:divBdr>
              <w:divsChild>
                <w:div w:id="1587765458">
                  <w:marLeft w:val="0"/>
                  <w:marRight w:val="0"/>
                  <w:marTop w:val="344"/>
                  <w:marBottom w:val="0"/>
                  <w:divBdr>
                    <w:top w:val="none" w:sz="0" w:space="0" w:color="auto"/>
                    <w:left w:val="none" w:sz="0" w:space="0" w:color="auto"/>
                    <w:bottom w:val="none" w:sz="0" w:space="0" w:color="auto"/>
                    <w:right w:val="none" w:sz="0" w:space="0" w:color="auto"/>
                  </w:divBdr>
                </w:div>
                <w:div w:id="2050295912">
                  <w:marLeft w:val="0"/>
                  <w:marRight w:val="0"/>
                  <w:marTop w:val="193"/>
                  <w:marBottom w:val="0"/>
                  <w:divBdr>
                    <w:top w:val="none" w:sz="0" w:space="0" w:color="auto"/>
                    <w:left w:val="none" w:sz="0" w:space="0" w:color="auto"/>
                    <w:bottom w:val="none" w:sz="0" w:space="0" w:color="auto"/>
                    <w:right w:val="none" w:sz="0" w:space="0" w:color="auto"/>
                  </w:divBdr>
                </w:div>
                <w:div w:id="2029214827">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 w:id="1639601942">
      <w:marLeft w:val="0"/>
      <w:marRight w:val="0"/>
      <w:marTop w:val="344"/>
      <w:marBottom w:val="0"/>
      <w:divBdr>
        <w:top w:val="none" w:sz="0" w:space="0" w:color="auto"/>
        <w:left w:val="none" w:sz="0" w:space="0" w:color="auto"/>
        <w:bottom w:val="none" w:sz="0" w:space="0" w:color="auto"/>
        <w:right w:val="none" w:sz="0" w:space="0" w:color="auto"/>
      </w:divBdr>
    </w:div>
    <w:div w:id="1815218912">
      <w:bodyDiv w:val="1"/>
      <w:marLeft w:val="0"/>
      <w:marRight w:val="0"/>
      <w:marTop w:val="0"/>
      <w:marBottom w:val="0"/>
      <w:divBdr>
        <w:top w:val="none" w:sz="0" w:space="0" w:color="auto"/>
        <w:left w:val="none" w:sz="0" w:space="0" w:color="auto"/>
        <w:bottom w:val="none" w:sz="0" w:space="0" w:color="auto"/>
        <w:right w:val="none" w:sz="0" w:space="0" w:color="auto"/>
      </w:divBdr>
      <w:divsChild>
        <w:div w:id="498040807">
          <w:marLeft w:val="0"/>
          <w:marRight w:val="0"/>
          <w:marTop w:val="0"/>
          <w:marBottom w:val="0"/>
          <w:divBdr>
            <w:top w:val="none" w:sz="0" w:space="0" w:color="auto"/>
            <w:left w:val="none" w:sz="0" w:space="0" w:color="auto"/>
            <w:bottom w:val="none" w:sz="0" w:space="0" w:color="auto"/>
            <w:right w:val="none" w:sz="0" w:space="0" w:color="auto"/>
          </w:divBdr>
          <w:divsChild>
            <w:div w:id="1056706101">
              <w:marLeft w:val="0"/>
              <w:marRight w:val="0"/>
              <w:marTop w:val="0"/>
              <w:marBottom w:val="387"/>
              <w:divBdr>
                <w:top w:val="single" w:sz="4" w:space="0" w:color="DCDCDC"/>
                <w:left w:val="single" w:sz="4" w:space="0" w:color="DCDCDC"/>
                <w:bottom w:val="single" w:sz="4" w:space="27" w:color="DCDCDC"/>
                <w:right w:val="single" w:sz="4" w:space="0" w:color="DCDCDC"/>
              </w:divBdr>
              <w:divsChild>
                <w:div w:id="1898589038">
                  <w:marLeft w:val="0"/>
                  <w:marRight w:val="0"/>
                  <w:marTop w:val="344"/>
                  <w:marBottom w:val="344"/>
                  <w:divBdr>
                    <w:top w:val="single" w:sz="4" w:space="19" w:color="DCDCDC"/>
                    <w:left w:val="none" w:sz="0" w:space="0" w:color="auto"/>
                    <w:bottom w:val="single" w:sz="4" w:space="19" w:color="DCDCDC"/>
                    <w:right w:val="none" w:sz="0" w:space="0" w:color="auto"/>
                  </w:divBdr>
                </w:div>
              </w:divsChild>
            </w:div>
          </w:divsChild>
        </w:div>
      </w:divsChild>
    </w:div>
    <w:div w:id="2004314244">
      <w:bodyDiv w:val="1"/>
      <w:marLeft w:val="0"/>
      <w:marRight w:val="0"/>
      <w:marTop w:val="0"/>
      <w:marBottom w:val="0"/>
      <w:divBdr>
        <w:top w:val="none" w:sz="0" w:space="0" w:color="auto"/>
        <w:left w:val="none" w:sz="0" w:space="0" w:color="auto"/>
        <w:bottom w:val="none" w:sz="0" w:space="0" w:color="auto"/>
        <w:right w:val="none" w:sz="0" w:space="0" w:color="auto"/>
      </w:divBdr>
      <w:divsChild>
        <w:div w:id="1055130133">
          <w:marLeft w:val="0"/>
          <w:marRight w:val="0"/>
          <w:marTop w:val="0"/>
          <w:marBottom w:val="0"/>
          <w:divBdr>
            <w:top w:val="none" w:sz="0" w:space="0" w:color="auto"/>
            <w:left w:val="none" w:sz="0" w:space="0" w:color="auto"/>
            <w:bottom w:val="none" w:sz="0" w:space="0" w:color="auto"/>
            <w:right w:val="none" w:sz="0" w:space="0" w:color="auto"/>
          </w:divBdr>
          <w:divsChild>
            <w:div w:id="1536381883">
              <w:marLeft w:val="0"/>
              <w:marRight w:val="0"/>
              <w:marTop w:val="0"/>
              <w:marBottom w:val="387"/>
              <w:divBdr>
                <w:top w:val="single" w:sz="4" w:space="0" w:color="DCDCDC"/>
                <w:left w:val="single" w:sz="4" w:space="0" w:color="DCDCDC"/>
                <w:bottom w:val="single" w:sz="4" w:space="27" w:color="DCDCDC"/>
                <w:right w:val="single" w:sz="4" w:space="0" w:color="DCDCDC"/>
              </w:divBdr>
              <w:divsChild>
                <w:div w:id="1359087215">
                  <w:marLeft w:val="0"/>
                  <w:marRight w:val="0"/>
                  <w:marTop w:val="344"/>
                  <w:marBottom w:val="0"/>
                  <w:divBdr>
                    <w:top w:val="none" w:sz="0" w:space="0" w:color="auto"/>
                    <w:left w:val="none" w:sz="0" w:space="0" w:color="auto"/>
                    <w:bottom w:val="none" w:sz="0" w:space="0" w:color="auto"/>
                    <w:right w:val="none" w:sz="0" w:space="0" w:color="auto"/>
                  </w:divBdr>
                </w:div>
                <w:div w:id="1523932919">
                  <w:marLeft w:val="0"/>
                  <w:marRight w:val="0"/>
                  <w:marTop w:val="193"/>
                  <w:marBottom w:val="0"/>
                  <w:divBdr>
                    <w:top w:val="none" w:sz="0" w:space="0" w:color="auto"/>
                    <w:left w:val="none" w:sz="0" w:space="0" w:color="auto"/>
                    <w:bottom w:val="none" w:sz="0" w:space="0" w:color="auto"/>
                    <w:right w:val="none" w:sz="0" w:space="0" w:color="auto"/>
                  </w:divBdr>
                </w:div>
              </w:divsChild>
            </w:div>
          </w:divsChild>
        </w:div>
      </w:divsChild>
    </w:div>
    <w:div w:id="2079470718">
      <w:bodyDiv w:val="1"/>
      <w:marLeft w:val="0"/>
      <w:marRight w:val="0"/>
      <w:marTop w:val="0"/>
      <w:marBottom w:val="0"/>
      <w:divBdr>
        <w:top w:val="none" w:sz="0" w:space="0" w:color="auto"/>
        <w:left w:val="none" w:sz="0" w:space="0" w:color="auto"/>
        <w:bottom w:val="none" w:sz="0" w:space="0" w:color="auto"/>
        <w:right w:val="none" w:sz="0" w:space="0" w:color="auto"/>
      </w:divBdr>
      <w:divsChild>
        <w:div w:id="735010465">
          <w:marLeft w:val="0"/>
          <w:marRight w:val="0"/>
          <w:marTop w:val="0"/>
          <w:marBottom w:val="0"/>
          <w:divBdr>
            <w:top w:val="none" w:sz="0" w:space="0" w:color="auto"/>
            <w:left w:val="none" w:sz="0" w:space="0" w:color="auto"/>
            <w:bottom w:val="none" w:sz="0" w:space="0" w:color="auto"/>
            <w:right w:val="none" w:sz="0" w:space="0" w:color="auto"/>
          </w:divBdr>
          <w:divsChild>
            <w:div w:id="1513910558">
              <w:marLeft w:val="0"/>
              <w:marRight w:val="0"/>
              <w:marTop w:val="0"/>
              <w:marBottom w:val="387"/>
              <w:divBdr>
                <w:top w:val="single" w:sz="4" w:space="0" w:color="DCDCDC"/>
                <w:left w:val="single" w:sz="4" w:space="0" w:color="DCDCDC"/>
                <w:bottom w:val="single" w:sz="4" w:space="27" w:color="DCDCDC"/>
                <w:right w:val="single" w:sz="4" w:space="0" w:color="DCDCDC"/>
              </w:divBdr>
              <w:divsChild>
                <w:div w:id="1587687388">
                  <w:marLeft w:val="0"/>
                  <w:marRight w:val="0"/>
                  <w:marTop w:val="344"/>
                  <w:marBottom w:val="0"/>
                  <w:divBdr>
                    <w:top w:val="none" w:sz="0" w:space="0" w:color="auto"/>
                    <w:left w:val="none" w:sz="0" w:space="0" w:color="auto"/>
                    <w:bottom w:val="none" w:sz="0" w:space="0" w:color="auto"/>
                    <w:right w:val="none" w:sz="0" w:space="0" w:color="auto"/>
                  </w:divBdr>
                </w:div>
                <w:div w:id="445008355">
                  <w:marLeft w:val="0"/>
                  <w:marRight w:val="0"/>
                  <w:marTop w:val="193"/>
                  <w:marBottom w:val="0"/>
                  <w:divBdr>
                    <w:top w:val="none" w:sz="0" w:space="0" w:color="auto"/>
                    <w:left w:val="none" w:sz="0" w:space="0" w:color="auto"/>
                    <w:bottom w:val="none" w:sz="0" w:space="0" w:color="auto"/>
                    <w:right w:val="none" w:sz="0" w:space="0" w:color="auto"/>
                  </w:divBdr>
                </w:div>
                <w:div w:id="579481706">
                  <w:marLeft w:val="0"/>
                  <w:marRight w:val="0"/>
                  <w:marTop w:val="107"/>
                  <w:marBottom w:val="0"/>
                  <w:divBdr>
                    <w:top w:val="none" w:sz="0" w:space="0" w:color="auto"/>
                    <w:left w:val="none" w:sz="0" w:space="0" w:color="auto"/>
                    <w:bottom w:val="none" w:sz="0" w:space="0" w:color="auto"/>
                    <w:right w:val="none" w:sz="0" w:space="0" w:color="auto"/>
                  </w:divBdr>
                </w:div>
                <w:div w:id="2076931363">
                  <w:marLeft w:val="0"/>
                  <w:marRight w:val="0"/>
                  <w:marTop w:val="344"/>
                  <w:marBottom w:val="344"/>
                  <w:divBdr>
                    <w:top w:val="single" w:sz="4" w:space="19" w:color="DCDCDC"/>
                    <w:left w:val="none" w:sz="0" w:space="0" w:color="auto"/>
                    <w:bottom w:val="single" w:sz="4" w:space="19" w:color="DCDCDC"/>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491</Words>
  <Characters>2803</Characters>
  <Application>Microsoft Office Word</Application>
  <DocSecurity>0</DocSecurity>
  <Lines>23</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LG</cp:lastModifiedBy>
  <cp:revision>2</cp:revision>
  <dcterms:created xsi:type="dcterms:W3CDTF">2016-11-22T23:48:00Z</dcterms:created>
  <dcterms:modified xsi:type="dcterms:W3CDTF">2016-11-22T23:48:00Z</dcterms:modified>
</cp:coreProperties>
</file>