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799" w:rsidRDefault="00D53E45">
      <w:r>
        <w:rPr>
          <w:rFonts w:hint="eastAsia"/>
        </w:rPr>
        <w:t>170516 전태동</w:t>
      </w:r>
    </w:p>
    <w:p w:rsidR="00D53E45" w:rsidRDefault="00D53E45"/>
    <w:p w:rsidR="00AC2DB4" w:rsidRDefault="0015231F">
      <w:hyperlink r:id="rId6" w:history="1">
        <w:r w:rsidR="00AC2DB4" w:rsidRPr="00B03B8B">
          <w:rPr>
            <w:rStyle w:val="a4"/>
          </w:rPr>
          <w:t>http://www.fmprc.gov.cn/web/fyrbt_673021/t1462257.shtml</w:t>
        </w:r>
      </w:hyperlink>
    </w:p>
    <w:p w:rsidR="00AC2DB4" w:rsidRDefault="00AC2DB4"/>
    <w:p w:rsidR="00AC2DB4" w:rsidRPr="00AC2DB4" w:rsidRDefault="00AC2DB4" w:rsidP="00AC2DB4">
      <w:pPr>
        <w:widowControl/>
        <w:wordWrap/>
        <w:autoSpaceDE/>
        <w:autoSpaceDN/>
        <w:jc w:val="center"/>
        <w:rPr>
          <w:rFonts w:ascii="Microsoft YaHei" w:eastAsia="Microsoft YaHei" w:hAnsi="Microsoft YaHei" w:cs="굴림"/>
          <w:color w:val="000000"/>
          <w:kern w:val="0"/>
          <w:sz w:val="28"/>
          <w:szCs w:val="28"/>
          <w:lang w:eastAsia="zh-CN"/>
        </w:rPr>
      </w:pPr>
      <w:r w:rsidRPr="00AC2DB4">
        <w:rPr>
          <w:rFonts w:ascii="Microsoft YaHei" w:eastAsia="Microsoft YaHei" w:hAnsi="Microsoft YaHei" w:cs="굴림" w:hint="eastAsia"/>
          <w:color w:val="000000"/>
          <w:kern w:val="0"/>
          <w:sz w:val="28"/>
          <w:szCs w:val="28"/>
          <w:lang w:eastAsia="zh-CN"/>
        </w:rPr>
        <w:t>2017年5月16日外交部发言人华春莹主持例行记者会</w:t>
      </w:r>
    </w:p>
    <w:p w:rsidR="00AC2DB4" w:rsidRPr="00AC2DB4" w:rsidRDefault="00AC2DB4" w:rsidP="00AC2DB4">
      <w:pPr>
        <w:widowControl/>
        <w:wordWrap/>
        <w:autoSpaceDE/>
        <w:autoSpaceDN/>
        <w:jc w:val="center"/>
        <w:rPr>
          <w:rFonts w:ascii="Microsoft YaHei" w:eastAsia="Microsoft YaHei" w:hAnsi="Microsoft YaHei" w:cs="굴림"/>
          <w:color w:val="676767"/>
          <w:kern w:val="0"/>
          <w:sz w:val="28"/>
          <w:szCs w:val="28"/>
          <w:lang w:eastAsia="zh-CN"/>
        </w:rPr>
      </w:pPr>
      <w:r w:rsidRPr="00AC2DB4">
        <w:rPr>
          <w:rFonts w:ascii="Microsoft YaHei" w:eastAsia="Microsoft YaHei" w:hAnsi="Microsoft YaHei" w:cs="굴림" w:hint="eastAsia"/>
          <w:color w:val="676767"/>
          <w:kern w:val="0"/>
          <w:sz w:val="28"/>
          <w:szCs w:val="28"/>
          <w:lang w:eastAsia="zh-CN"/>
        </w:rPr>
        <w:t>2017-05-16</w:t>
      </w:r>
    </w:p>
    <w:p w:rsidR="00AC2DB4" w:rsidRPr="00AC2DB4" w:rsidRDefault="00AC2DB4" w:rsidP="00AC2DB4">
      <w:pPr>
        <w:pStyle w:val="a3"/>
        <w:spacing w:before="0" w:beforeAutospacing="0" w:after="0" w:afterAutospacing="0"/>
        <w:jc w:val="both"/>
        <w:rPr>
          <w:rFonts w:ascii="Microsoft YaHei" w:eastAsia="Microsoft YaHei" w:hAnsi="Microsoft YaHei"/>
          <w:color w:val="000000"/>
          <w:sz w:val="22"/>
          <w:szCs w:val="22"/>
          <w:lang w:eastAsia="zh-CN"/>
        </w:rPr>
      </w:pPr>
      <w:r>
        <w:rPr>
          <w:rFonts w:ascii="Microsoft YaHei" w:eastAsia="Microsoft YaHei" w:hAnsi="Microsoft YaHei" w:hint="eastAsia"/>
          <w:color w:val="000000"/>
          <w:sz w:val="25"/>
          <w:szCs w:val="25"/>
          <w:lang w:eastAsia="zh-CN"/>
        </w:rPr>
        <w:t xml:space="preserve">　　</w:t>
      </w:r>
      <w:r w:rsidRPr="00AC2DB4">
        <w:rPr>
          <w:rFonts w:ascii="Microsoft YaHei" w:eastAsia="Microsoft YaHei" w:hAnsi="Microsoft YaHei" w:hint="eastAsia"/>
          <w:b/>
          <w:bCs/>
          <w:color w:val="000000"/>
          <w:sz w:val="22"/>
          <w:szCs w:val="22"/>
          <w:lang w:eastAsia="zh-CN"/>
        </w:rPr>
        <w:t>问：第一，</w:t>
      </w:r>
      <w:r w:rsidRPr="00AC2DB4">
        <w:rPr>
          <w:rFonts w:ascii="Microsoft YaHei" w:eastAsia="Microsoft YaHei" w:hAnsi="Microsoft YaHei" w:hint="eastAsia"/>
          <w:b/>
          <w:bCs/>
          <w:color w:val="000000"/>
          <w:sz w:val="22"/>
          <w:szCs w:val="22"/>
          <w:u w:val="single"/>
          <w:lang w:eastAsia="zh-CN"/>
        </w:rPr>
        <w:t>关于“一带一路”国际合作高峰论坛，印度政府之前表示放弃参加，而且批评中方忽视印度领土主权</w:t>
      </w:r>
      <w:r w:rsidRPr="00AC2DB4">
        <w:rPr>
          <w:rFonts w:ascii="Microsoft YaHei" w:eastAsia="Microsoft YaHei" w:hAnsi="Microsoft YaHei" w:hint="eastAsia"/>
          <w:b/>
          <w:bCs/>
          <w:color w:val="000000"/>
          <w:sz w:val="22"/>
          <w:szCs w:val="22"/>
          <w:lang w:eastAsia="zh-CN"/>
        </w:rPr>
        <w:t>，中方对此有何回应？第二，据报道，有几个欧盟国家不支持与贸易相关的文件，这是否属实？指的是否是联合公报？</w:t>
      </w:r>
    </w:p>
    <w:p w:rsidR="00AC2DB4" w:rsidRPr="00AC2DB4" w:rsidRDefault="00AC2DB4" w:rsidP="00AC2DB4">
      <w:pPr>
        <w:pStyle w:val="a3"/>
        <w:spacing w:before="0" w:beforeAutospacing="0" w:after="0" w:afterAutospacing="0"/>
        <w:jc w:val="both"/>
        <w:rPr>
          <w:rFonts w:ascii="Microsoft YaHei" w:eastAsia="Microsoft YaHei" w:hAnsi="Microsoft YaHei"/>
          <w:color w:val="000000"/>
          <w:sz w:val="22"/>
          <w:szCs w:val="22"/>
          <w:lang w:eastAsia="zh-CN"/>
        </w:rPr>
      </w:pPr>
      <w:r w:rsidRPr="00AC2DB4">
        <w:rPr>
          <w:rFonts w:ascii="Microsoft YaHei" w:eastAsia="Microsoft YaHei" w:hAnsi="Microsoft YaHei" w:hint="eastAsia"/>
          <w:color w:val="000000"/>
          <w:sz w:val="22"/>
          <w:szCs w:val="22"/>
          <w:lang w:eastAsia="zh-CN"/>
        </w:rPr>
        <w:t xml:space="preserve">　　答：关于第一个问题，我理解你是指印度外交部发言人周末的一个表态。我想讲的是，“一带一路”倡议提出4年来，全球100多个国家和国际组织积极支持和参与“一带一路”建设，联合国大会、联合国安理会等重要决议也纳入“一带一路”建设内容。大家都高度关注习近平主席在“一带一路”国际合作高峰论坛开幕式上发表的主旨演讲，以及主持圆桌峰会、会见记者时的讲话。习主席从政治沟通、设施联通、贸易畅通、资金融通、民心相通等角度全面总结和归纳了这4年来“一带一路”建设取得的积极进展和丰硕成果。事实表明，“一带一路”倡议顺应时代潮流，适应发展规律，符合各国人民共同利益，具有广阔发展前景。近日来，国际社会，特别是与会各方代表都对中方主办“一带一路”国际合作高峰论坛作出了非常热烈的反应，这已经充分说明了问题。</w:t>
      </w:r>
    </w:p>
    <w:p w:rsidR="00AC2DB4" w:rsidRDefault="00AC2DB4" w:rsidP="00AC2DB4">
      <w:pPr>
        <w:pStyle w:val="a3"/>
        <w:spacing w:before="0" w:beforeAutospacing="0" w:after="0" w:afterAutospacing="0"/>
        <w:jc w:val="both"/>
        <w:rPr>
          <w:rFonts w:ascii="Microsoft YaHei" w:eastAsiaTheme="minorEastAsia" w:hAnsi="Microsoft YaHei"/>
          <w:color w:val="000000"/>
          <w:sz w:val="22"/>
          <w:szCs w:val="22"/>
          <w:lang w:eastAsia="zh-CN"/>
        </w:rPr>
      </w:pPr>
      <w:r w:rsidRPr="00AC2DB4">
        <w:rPr>
          <w:rFonts w:ascii="Microsoft YaHei" w:eastAsia="Microsoft YaHei" w:hAnsi="Microsoft YaHei" w:hint="eastAsia"/>
          <w:color w:val="000000"/>
          <w:sz w:val="22"/>
          <w:szCs w:val="22"/>
          <w:lang w:eastAsia="zh-CN"/>
        </w:rPr>
        <w:t xml:space="preserve">　　习近平主席强调指出，要将“一带一路”建成和平之路。各国应该尊重彼此主权、尊严、领土完整，尊重彼此核心利益和重大关切。</w:t>
      </w:r>
      <w:r w:rsidRPr="00AC2DB4">
        <w:rPr>
          <w:rFonts w:ascii="Microsoft YaHei" w:eastAsia="Microsoft YaHei" w:hAnsi="Microsoft YaHei" w:hint="eastAsia"/>
          <w:color w:val="000000"/>
          <w:sz w:val="22"/>
          <w:szCs w:val="22"/>
          <w:u w:val="single"/>
          <w:lang w:eastAsia="zh-CN"/>
        </w:rPr>
        <w:t>我们理解，印方关切克什米尔问题。对此中方多次表明过有关立场，“一带一路”建设是着眼于各国共同发展和繁荣的一项合作倡议，中巴经济走廊作为“一带一路”建设的一个部分，不针对任何第三方，与领土主权争议无关，不影响中方在克什米尔问题上的立场。</w:t>
      </w:r>
      <w:r w:rsidRPr="00AC2DB4">
        <w:rPr>
          <w:rFonts w:ascii="Microsoft YaHei" w:eastAsia="Microsoft YaHei" w:hAnsi="Microsoft YaHei" w:hint="eastAsia"/>
          <w:color w:val="000000"/>
          <w:sz w:val="22"/>
          <w:szCs w:val="22"/>
          <w:lang w:eastAsia="zh-CN"/>
        </w:rPr>
        <w:t>我们也多次说过，“一带一路”倡议是开放、包容的，欢迎各国都积极参与，共同分享发展机遇。</w:t>
      </w:r>
    </w:p>
    <w:p w:rsidR="007C6935" w:rsidRDefault="007C6935" w:rsidP="00AC2DB4">
      <w:pPr>
        <w:pStyle w:val="a3"/>
        <w:spacing w:before="0" w:beforeAutospacing="0" w:after="0" w:afterAutospacing="0"/>
        <w:jc w:val="both"/>
        <w:rPr>
          <w:rFonts w:ascii="Microsoft YaHei" w:eastAsiaTheme="minorEastAsia" w:hAnsi="Microsoft YaHei"/>
          <w:color w:val="000000"/>
          <w:sz w:val="22"/>
          <w:szCs w:val="22"/>
          <w:lang w:eastAsia="zh-CN"/>
        </w:rPr>
      </w:pPr>
    </w:p>
    <w:p w:rsidR="007C6935" w:rsidRPr="007C6935" w:rsidRDefault="007C6935" w:rsidP="007C6935">
      <w:pPr>
        <w:pStyle w:val="a3"/>
        <w:spacing w:before="0" w:beforeAutospacing="0" w:after="0" w:afterAutospacing="0"/>
        <w:jc w:val="both"/>
        <w:rPr>
          <w:rFonts w:ascii="Microsoft YaHei" w:eastAsia="Microsoft YaHei" w:hAnsi="Microsoft YaHei"/>
          <w:color w:val="000000"/>
          <w:sz w:val="22"/>
          <w:szCs w:val="22"/>
          <w:lang w:eastAsia="zh-CN"/>
        </w:rPr>
      </w:pPr>
      <w:r w:rsidRPr="007C6935">
        <w:rPr>
          <w:rFonts w:ascii="Microsoft YaHei" w:eastAsia="Microsoft YaHei" w:hAnsi="Microsoft YaHei" w:hint="eastAsia"/>
          <w:b/>
          <w:bCs/>
          <w:color w:val="000000"/>
          <w:sz w:val="22"/>
          <w:szCs w:val="22"/>
          <w:lang w:eastAsia="zh-CN"/>
        </w:rPr>
        <w:t>问：中方对韩国总统特使访华有何期待？</w:t>
      </w:r>
    </w:p>
    <w:p w:rsidR="007C6935" w:rsidRPr="007C6935" w:rsidRDefault="007C6935" w:rsidP="007C6935">
      <w:pPr>
        <w:pStyle w:val="a3"/>
        <w:spacing w:before="0" w:beforeAutospacing="0" w:after="0" w:afterAutospacing="0"/>
        <w:jc w:val="both"/>
        <w:rPr>
          <w:rFonts w:ascii="Microsoft YaHei" w:eastAsia="Microsoft YaHei" w:hAnsi="Microsoft YaHei"/>
          <w:color w:val="000000"/>
          <w:sz w:val="22"/>
          <w:szCs w:val="22"/>
          <w:lang w:eastAsia="zh-CN"/>
        </w:rPr>
      </w:pPr>
      <w:r w:rsidRPr="007C6935">
        <w:rPr>
          <w:rFonts w:ascii="Microsoft YaHei" w:eastAsia="Microsoft YaHei" w:hAnsi="Microsoft YaHei" w:hint="eastAsia"/>
          <w:color w:val="000000"/>
          <w:sz w:val="22"/>
          <w:szCs w:val="22"/>
          <w:lang w:eastAsia="zh-CN"/>
        </w:rPr>
        <w:t xml:space="preserve">　　答：文在寅总统就任后不久即派李海瓒特使来华沟通，体现了韩方对中韩关系的重视。当前，</w:t>
      </w:r>
      <w:r w:rsidRPr="007C6935">
        <w:rPr>
          <w:rFonts w:ascii="Microsoft YaHei" w:eastAsia="Microsoft YaHei" w:hAnsi="Microsoft YaHei" w:hint="eastAsia"/>
          <w:color w:val="000000"/>
          <w:sz w:val="22"/>
          <w:szCs w:val="22"/>
          <w:u w:val="single"/>
          <w:lang w:eastAsia="zh-CN"/>
        </w:rPr>
        <w:t>中韩关系发展正处于关键阶段。我们希望此次韩方特使来华沟通能够为双方增进政治互信，妥善处理分歧</w:t>
      </w:r>
      <w:r w:rsidRPr="007C6935">
        <w:rPr>
          <w:rFonts w:ascii="Microsoft YaHei" w:eastAsia="Microsoft YaHei" w:hAnsi="Microsoft YaHei" w:hint="eastAsia"/>
          <w:color w:val="000000"/>
          <w:sz w:val="22"/>
          <w:szCs w:val="22"/>
          <w:lang w:eastAsia="zh-CN"/>
        </w:rPr>
        <w:t>，推动中韩关系改善发展发挥积极作用。</w:t>
      </w:r>
    </w:p>
    <w:p w:rsidR="007C6935" w:rsidRPr="007C6935" w:rsidRDefault="007C6935" w:rsidP="00AC2DB4">
      <w:pPr>
        <w:pStyle w:val="a3"/>
        <w:spacing w:before="0" w:beforeAutospacing="0" w:after="0" w:afterAutospacing="0"/>
        <w:jc w:val="both"/>
        <w:rPr>
          <w:rFonts w:ascii="Microsoft YaHei" w:eastAsiaTheme="minorEastAsia" w:hAnsi="Microsoft YaHei"/>
          <w:color w:val="000000"/>
          <w:sz w:val="22"/>
          <w:szCs w:val="22"/>
          <w:lang w:eastAsia="zh-CN"/>
        </w:rPr>
      </w:pPr>
    </w:p>
    <w:p w:rsidR="00AC2DB4" w:rsidRDefault="00AC2DB4">
      <w:pPr>
        <w:rPr>
          <w:sz w:val="22"/>
          <w:lang w:eastAsia="zh-CN"/>
        </w:rPr>
      </w:pPr>
    </w:p>
    <w:p w:rsidR="009E26C0" w:rsidRDefault="0015231F">
      <w:pPr>
        <w:rPr>
          <w:sz w:val="22"/>
        </w:rPr>
      </w:pPr>
      <w:hyperlink r:id="rId7" w:history="1">
        <w:r w:rsidR="00010828" w:rsidRPr="00B4087C">
          <w:rPr>
            <w:rStyle w:val="a4"/>
            <w:sz w:val="22"/>
          </w:rPr>
          <w:t>http://www.fmprc.gov.cn/web/fyrbt_673021/t1460691.shtml</w:t>
        </w:r>
      </w:hyperlink>
    </w:p>
    <w:p w:rsidR="00010828" w:rsidRDefault="00010828">
      <w:pPr>
        <w:rPr>
          <w:sz w:val="22"/>
        </w:rPr>
      </w:pPr>
    </w:p>
    <w:p w:rsidR="009E26C0" w:rsidRPr="009E26C0" w:rsidRDefault="009E26C0" w:rsidP="009E26C0">
      <w:pPr>
        <w:jc w:val="center"/>
        <w:rPr>
          <w:rFonts w:ascii="Microsoft YaHei" w:eastAsia="Microsoft YaHei" w:hAnsi="Microsoft YaHei"/>
          <w:color w:val="000000"/>
          <w:sz w:val="28"/>
          <w:szCs w:val="28"/>
          <w:lang w:eastAsia="zh-CN"/>
        </w:rPr>
      </w:pPr>
      <w:r w:rsidRPr="009E26C0">
        <w:rPr>
          <w:rFonts w:ascii="Microsoft YaHei" w:eastAsia="Microsoft YaHei" w:hAnsi="Microsoft YaHei" w:hint="eastAsia"/>
          <w:color w:val="000000"/>
          <w:sz w:val="28"/>
          <w:szCs w:val="28"/>
          <w:lang w:eastAsia="zh-CN"/>
        </w:rPr>
        <w:t>2017年5月11日外交部发言人耿爽主持例行记者会</w:t>
      </w:r>
    </w:p>
    <w:p w:rsidR="009E26C0" w:rsidRPr="009E26C0" w:rsidRDefault="009E26C0" w:rsidP="009E26C0">
      <w:pPr>
        <w:jc w:val="center"/>
        <w:rPr>
          <w:rFonts w:ascii="Microsoft YaHei" w:eastAsia="Microsoft YaHei" w:hAnsi="Microsoft YaHei"/>
          <w:color w:val="676767"/>
          <w:sz w:val="28"/>
          <w:szCs w:val="28"/>
          <w:lang w:eastAsia="zh-CN"/>
        </w:rPr>
      </w:pPr>
      <w:r w:rsidRPr="009E26C0">
        <w:rPr>
          <w:rFonts w:ascii="Microsoft YaHei" w:eastAsia="Microsoft YaHei" w:hAnsi="Microsoft YaHei" w:hint="eastAsia"/>
          <w:color w:val="676767"/>
          <w:sz w:val="28"/>
          <w:szCs w:val="28"/>
          <w:lang w:eastAsia="zh-CN"/>
        </w:rPr>
        <w:lastRenderedPageBreak/>
        <w:t>2017-05-11</w:t>
      </w:r>
    </w:p>
    <w:p w:rsidR="009E26C0" w:rsidRPr="009E26C0" w:rsidRDefault="009E26C0" w:rsidP="009E26C0">
      <w:pPr>
        <w:pStyle w:val="a3"/>
        <w:spacing w:before="0" w:beforeAutospacing="0" w:after="0" w:afterAutospacing="0" w:line="501" w:lineRule="atLeast"/>
        <w:jc w:val="both"/>
        <w:rPr>
          <w:rFonts w:ascii="Microsoft YaHei" w:eastAsia="Microsoft YaHei" w:hAnsi="Microsoft YaHei"/>
          <w:color w:val="000000"/>
          <w:sz w:val="22"/>
          <w:szCs w:val="22"/>
          <w:lang w:eastAsia="zh-CN"/>
        </w:rPr>
      </w:pPr>
      <w:r w:rsidRPr="009E26C0">
        <w:rPr>
          <w:rFonts w:ascii="Microsoft YaHei" w:eastAsia="Microsoft YaHei" w:hAnsi="Microsoft YaHei" w:hint="eastAsia"/>
          <w:b/>
          <w:bCs/>
          <w:color w:val="000000"/>
          <w:sz w:val="22"/>
          <w:szCs w:val="22"/>
          <w:lang w:eastAsia="zh-CN"/>
        </w:rPr>
        <w:t>问：今天习近平主席与韩国总统文在寅通了电话，请问这是否意味着两国关系出现了改善的迹象？</w:t>
      </w:r>
    </w:p>
    <w:p w:rsidR="009E26C0" w:rsidRPr="009E26C0" w:rsidRDefault="009E26C0" w:rsidP="009E26C0">
      <w:pPr>
        <w:pStyle w:val="a3"/>
        <w:spacing w:before="0" w:beforeAutospacing="0" w:after="0" w:afterAutospacing="0" w:line="501" w:lineRule="atLeast"/>
        <w:jc w:val="both"/>
        <w:rPr>
          <w:rFonts w:ascii="Microsoft YaHei" w:eastAsia="Microsoft YaHei" w:hAnsi="Microsoft YaHei"/>
          <w:color w:val="000000"/>
          <w:sz w:val="22"/>
          <w:szCs w:val="22"/>
          <w:lang w:eastAsia="zh-CN"/>
        </w:rPr>
      </w:pPr>
      <w:r w:rsidRPr="009E26C0">
        <w:rPr>
          <w:rFonts w:ascii="Microsoft YaHei" w:eastAsia="Microsoft YaHei" w:hAnsi="Microsoft YaHei" w:hint="eastAsia"/>
          <w:color w:val="000000"/>
          <w:sz w:val="22"/>
          <w:szCs w:val="22"/>
          <w:lang w:eastAsia="zh-CN"/>
        </w:rPr>
        <w:t xml:space="preserve">　　答：今天，国家主席习近平同韩国总统文在寅通了电话。中方已经发了消息稿。　　通话中，习近平主席祝贺文在寅当选韩国总统并指出，中韩两国是近邻，建交25年来，中韩关系发展取得很大成就，</w:t>
      </w:r>
      <w:r w:rsidRPr="009E26C0">
        <w:rPr>
          <w:rFonts w:ascii="Microsoft YaHei" w:eastAsia="Microsoft YaHei" w:hAnsi="Microsoft YaHei" w:hint="eastAsia"/>
          <w:color w:val="000000"/>
          <w:sz w:val="22"/>
          <w:szCs w:val="22"/>
          <w:u w:val="single"/>
          <w:lang w:eastAsia="zh-CN"/>
        </w:rPr>
        <w:t>双方应该牢记中韩两国建交的初心，相互尊重彼此重大关切和正当利益，努力求同化异，妥善处理分歧。</w:t>
      </w:r>
      <w:r w:rsidRPr="009E26C0">
        <w:rPr>
          <w:rFonts w:ascii="Microsoft YaHei" w:eastAsia="Microsoft YaHei" w:hAnsi="Microsoft YaHei" w:hint="eastAsia"/>
          <w:color w:val="000000"/>
          <w:sz w:val="22"/>
          <w:szCs w:val="22"/>
          <w:lang w:eastAsia="zh-CN"/>
        </w:rPr>
        <w:t>实现中韩关系更好发展，符合我们两国人民共同利益，也有利于地区和平、稳定、发展。</w:t>
      </w:r>
    </w:p>
    <w:p w:rsidR="009E26C0" w:rsidRPr="009E26C0" w:rsidRDefault="009E26C0" w:rsidP="009E26C0">
      <w:pPr>
        <w:pStyle w:val="a3"/>
        <w:spacing w:before="0" w:beforeAutospacing="0" w:after="0" w:afterAutospacing="0" w:line="501" w:lineRule="atLeast"/>
        <w:jc w:val="both"/>
        <w:rPr>
          <w:rFonts w:ascii="Microsoft YaHei" w:eastAsia="Microsoft YaHei" w:hAnsi="Microsoft YaHei"/>
          <w:color w:val="000000"/>
          <w:sz w:val="22"/>
          <w:szCs w:val="22"/>
          <w:lang w:eastAsia="zh-CN"/>
        </w:rPr>
      </w:pPr>
      <w:r w:rsidRPr="009E26C0">
        <w:rPr>
          <w:rFonts w:ascii="Microsoft YaHei" w:eastAsia="Microsoft YaHei" w:hAnsi="Microsoft YaHei" w:hint="eastAsia"/>
          <w:color w:val="000000"/>
          <w:sz w:val="22"/>
          <w:szCs w:val="22"/>
          <w:lang w:eastAsia="zh-CN"/>
        </w:rPr>
        <w:t xml:space="preserve">　　</w:t>
      </w:r>
      <w:r w:rsidRPr="009E26C0">
        <w:rPr>
          <w:rFonts w:ascii="Microsoft YaHei" w:eastAsia="Microsoft YaHei" w:hAnsi="Microsoft YaHei" w:hint="eastAsia"/>
          <w:color w:val="000000"/>
          <w:sz w:val="22"/>
          <w:szCs w:val="22"/>
          <w:u w:val="single"/>
          <w:lang w:eastAsia="zh-CN"/>
        </w:rPr>
        <w:t>文在寅总统表示，韩方高度重视韩中关系，愿同中方共同努力，使双边关系高水平发展，并推进务实的战略合作伙伴关系</w:t>
      </w:r>
      <w:r w:rsidRPr="009E26C0">
        <w:rPr>
          <w:rFonts w:ascii="Microsoft YaHei" w:eastAsia="Microsoft YaHei" w:hAnsi="Microsoft YaHei" w:hint="eastAsia"/>
          <w:color w:val="000000"/>
          <w:sz w:val="22"/>
          <w:szCs w:val="22"/>
          <w:lang w:eastAsia="zh-CN"/>
        </w:rPr>
        <w:t>。</w:t>
      </w:r>
      <w:r w:rsidRPr="009E26C0">
        <w:rPr>
          <w:rFonts w:ascii="Microsoft YaHei" w:eastAsia="Microsoft YaHei" w:hAnsi="Microsoft YaHei" w:hint="eastAsia"/>
          <w:color w:val="000000"/>
          <w:sz w:val="22"/>
          <w:szCs w:val="22"/>
          <w:u w:val="single"/>
          <w:lang w:eastAsia="zh-CN"/>
        </w:rPr>
        <w:t>韩方赞赏中方“一带一路”倡议，期待着“一带一路”建设为包括中国和韩国在内的沿线国家和地区带来发展繁荣</w:t>
      </w:r>
      <w:r w:rsidRPr="009E26C0">
        <w:rPr>
          <w:rFonts w:ascii="Microsoft YaHei" w:eastAsia="Microsoft YaHei" w:hAnsi="Microsoft YaHei" w:hint="eastAsia"/>
          <w:color w:val="000000"/>
          <w:sz w:val="22"/>
          <w:szCs w:val="22"/>
          <w:lang w:eastAsia="zh-CN"/>
        </w:rPr>
        <w:t>。</w:t>
      </w:r>
    </w:p>
    <w:p w:rsidR="009E26C0" w:rsidRPr="009E26C0" w:rsidRDefault="009E26C0" w:rsidP="009E26C0">
      <w:pPr>
        <w:pStyle w:val="a3"/>
        <w:spacing w:before="0" w:beforeAutospacing="0" w:after="0" w:afterAutospacing="0" w:line="501" w:lineRule="atLeast"/>
        <w:jc w:val="both"/>
        <w:rPr>
          <w:rFonts w:ascii="Microsoft YaHei" w:eastAsia="Microsoft YaHei" w:hAnsi="Microsoft YaHei"/>
          <w:color w:val="000000"/>
          <w:sz w:val="22"/>
          <w:szCs w:val="22"/>
          <w:u w:val="single"/>
          <w:lang w:eastAsia="zh-CN"/>
        </w:rPr>
      </w:pPr>
      <w:r w:rsidRPr="009E26C0">
        <w:rPr>
          <w:rFonts w:ascii="Microsoft YaHei" w:eastAsia="Microsoft YaHei" w:hAnsi="Microsoft YaHei" w:hint="eastAsia"/>
          <w:color w:val="000000"/>
          <w:sz w:val="22"/>
          <w:szCs w:val="22"/>
          <w:lang w:eastAsia="zh-CN"/>
        </w:rPr>
        <w:t xml:space="preserve">　这里我想强调的是，</w:t>
      </w:r>
      <w:r w:rsidRPr="009E26C0">
        <w:rPr>
          <w:rFonts w:ascii="Microsoft YaHei" w:eastAsia="Microsoft YaHei" w:hAnsi="Microsoft YaHei" w:hint="eastAsia"/>
          <w:color w:val="000000"/>
          <w:sz w:val="22"/>
          <w:szCs w:val="22"/>
          <w:u w:val="single"/>
          <w:lang w:eastAsia="zh-CN"/>
        </w:rPr>
        <w:t>中方愿同韩方共同努力，推动两国关系早日回到健康平稳发展的轨道。</w:t>
      </w:r>
    </w:p>
    <w:p w:rsidR="009E26C0" w:rsidRDefault="009E26C0">
      <w:pPr>
        <w:rPr>
          <w:sz w:val="22"/>
          <w:u w:val="single"/>
          <w:lang w:eastAsia="zh-CN"/>
        </w:rPr>
      </w:pPr>
    </w:p>
    <w:p w:rsidR="009E3659" w:rsidRDefault="009E3659">
      <w:pPr>
        <w:rPr>
          <w:sz w:val="22"/>
          <w:u w:val="single"/>
          <w:lang w:eastAsia="zh-CN"/>
        </w:rPr>
      </w:pPr>
    </w:p>
    <w:p w:rsidR="00233B4D" w:rsidRDefault="0015231F">
      <w:pPr>
        <w:rPr>
          <w:sz w:val="22"/>
          <w:u w:val="single"/>
        </w:rPr>
      </w:pPr>
      <w:hyperlink r:id="rId8" w:history="1">
        <w:r w:rsidR="00233B4D" w:rsidRPr="00B4087C">
          <w:rPr>
            <w:rStyle w:val="a4"/>
            <w:sz w:val="22"/>
          </w:rPr>
          <w:t>http://www.fmprc.gov.cn/web/fyrbt_673021/t1460342.shtml</w:t>
        </w:r>
      </w:hyperlink>
    </w:p>
    <w:p w:rsidR="00233B4D" w:rsidRPr="00233B4D" w:rsidRDefault="00233B4D" w:rsidP="00233B4D">
      <w:pPr>
        <w:widowControl/>
        <w:wordWrap/>
        <w:autoSpaceDE/>
        <w:autoSpaceDN/>
        <w:jc w:val="center"/>
        <w:rPr>
          <w:rFonts w:ascii="Microsoft YaHei" w:eastAsia="Microsoft YaHei" w:hAnsi="Microsoft YaHei" w:cs="굴림"/>
          <w:color w:val="000000"/>
          <w:kern w:val="0"/>
          <w:sz w:val="28"/>
          <w:szCs w:val="28"/>
          <w:lang w:eastAsia="zh-CN"/>
        </w:rPr>
      </w:pPr>
      <w:r w:rsidRPr="00233B4D">
        <w:rPr>
          <w:rFonts w:ascii="Microsoft YaHei" w:eastAsia="Microsoft YaHei" w:hAnsi="Microsoft YaHei" w:cs="굴림" w:hint="eastAsia"/>
          <w:color w:val="000000"/>
          <w:kern w:val="0"/>
          <w:sz w:val="28"/>
          <w:szCs w:val="28"/>
          <w:lang w:eastAsia="zh-CN"/>
        </w:rPr>
        <w:t>2017年5月10日外交部发言人耿爽主持例行记者会</w:t>
      </w:r>
    </w:p>
    <w:p w:rsidR="00233B4D" w:rsidRPr="00233B4D" w:rsidRDefault="00233B4D" w:rsidP="00233B4D">
      <w:pPr>
        <w:widowControl/>
        <w:wordWrap/>
        <w:autoSpaceDE/>
        <w:autoSpaceDN/>
        <w:jc w:val="center"/>
        <w:rPr>
          <w:rFonts w:ascii="Microsoft YaHei" w:eastAsia="Microsoft YaHei" w:hAnsi="Microsoft YaHei" w:cs="굴림"/>
          <w:color w:val="676767"/>
          <w:kern w:val="0"/>
          <w:sz w:val="28"/>
          <w:szCs w:val="28"/>
          <w:lang w:eastAsia="zh-CN"/>
        </w:rPr>
      </w:pPr>
      <w:r w:rsidRPr="00233B4D">
        <w:rPr>
          <w:rFonts w:ascii="Microsoft YaHei" w:eastAsia="Microsoft YaHei" w:hAnsi="Microsoft YaHei" w:cs="굴림" w:hint="eastAsia"/>
          <w:color w:val="676767"/>
          <w:kern w:val="0"/>
          <w:sz w:val="28"/>
          <w:szCs w:val="28"/>
          <w:lang w:eastAsia="zh-CN"/>
        </w:rPr>
        <w:t>2017-05-10</w:t>
      </w:r>
    </w:p>
    <w:p w:rsidR="00233B4D" w:rsidRPr="00233B4D" w:rsidRDefault="00233B4D">
      <w:pPr>
        <w:rPr>
          <w:sz w:val="22"/>
          <w:u w:val="single"/>
          <w:lang w:eastAsia="zh-CN"/>
        </w:rPr>
      </w:pPr>
    </w:p>
    <w:p w:rsidR="00233B4D" w:rsidRPr="00233B4D" w:rsidRDefault="00233B4D" w:rsidP="00233B4D">
      <w:pPr>
        <w:pStyle w:val="a3"/>
        <w:spacing w:before="0" w:beforeAutospacing="0" w:after="0" w:afterAutospacing="0"/>
        <w:jc w:val="both"/>
        <w:rPr>
          <w:rFonts w:ascii="Microsoft YaHei" w:eastAsia="Microsoft YaHei" w:hAnsi="Microsoft YaHei"/>
          <w:color w:val="000000"/>
          <w:sz w:val="22"/>
          <w:szCs w:val="22"/>
          <w:lang w:eastAsia="zh-CN"/>
        </w:rPr>
      </w:pPr>
      <w:r w:rsidRPr="00233B4D">
        <w:rPr>
          <w:rFonts w:ascii="Microsoft YaHei" w:eastAsia="Microsoft YaHei" w:hAnsi="Microsoft YaHei" w:hint="eastAsia"/>
          <w:b/>
          <w:bCs/>
          <w:color w:val="000000"/>
          <w:sz w:val="22"/>
          <w:szCs w:val="22"/>
          <w:lang w:eastAsia="zh-CN"/>
        </w:rPr>
        <w:t>问：有报道称，</w:t>
      </w:r>
      <w:r w:rsidRPr="009E3659">
        <w:rPr>
          <w:rFonts w:ascii="Microsoft YaHei" w:eastAsia="Microsoft YaHei" w:hAnsi="Microsoft YaHei" w:hint="eastAsia"/>
          <w:b/>
          <w:bCs/>
          <w:color w:val="000000"/>
          <w:sz w:val="22"/>
          <w:szCs w:val="22"/>
          <w:u w:val="single"/>
          <w:lang w:eastAsia="zh-CN"/>
        </w:rPr>
        <w:t>美方曾经向中方表示，如果朝鲜停止核试，将会安排美朝会晤</w:t>
      </w:r>
      <w:r w:rsidRPr="00233B4D">
        <w:rPr>
          <w:rFonts w:ascii="Microsoft YaHei" w:eastAsia="Microsoft YaHei" w:hAnsi="Microsoft YaHei" w:hint="eastAsia"/>
          <w:b/>
          <w:bCs/>
          <w:color w:val="000000"/>
          <w:sz w:val="22"/>
          <w:szCs w:val="22"/>
          <w:lang w:eastAsia="zh-CN"/>
        </w:rPr>
        <w:t>。美方是否曾就此跟中方进行了沟通？中方为促使美韩直接沟通或者多方会谈作了哪些工作？</w:t>
      </w:r>
    </w:p>
    <w:p w:rsidR="00233B4D" w:rsidRPr="00233B4D" w:rsidRDefault="00233B4D" w:rsidP="00233B4D">
      <w:pPr>
        <w:pStyle w:val="a3"/>
        <w:spacing w:before="0" w:beforeAutospacing="0" w:after="0" w:afterAutospacing="0"/>
        <w:jc w:val="both"/>
        <w:rPr>
          <w:rFonts w:ascii="Microsoft YaHei" w:eastAsia="Microsoft YaHei" w:hAnsi="Microsoft YaHei"/>
          <w:color w:val="000000"/>
          <w:sz w:val="22"/>
          <w:szCs w:val="22"/>
          <w:lang w:eastAsia="zh-CN"/>
        </w:rPr>
      </w:pPr>
      <w:r w:rsidRPr="00233B4D">
        <w:rPr>
          <w:rFonts w:ascii="Microsoft YaHei" w:eastAsia="Microsoft YaHei" w:hAnsi="Microsoft YaHei" w:hint="eastAsia"/>
          <w:color w:val="000000"/>
          <w:sz w:val="22"/>
          <w:szCs w:val="22"/>
          <w:lang w:eastAsia="zh-CN"/>
        </w:rPr>
        <w:t xml:space="preserve">　　答：最近一段时间里，我们已经多次回答了类似提问。</w:t>
      </w:r>
    </w:p>
    <w:p w:rsidR="00233B4D" w:rsidRPr="00233B4D" w:rsidRDefault="00233B4D" w:rsidP="00233B4D">
      <w:pPr>
        <w:pStyle w:val="a3"/>
        <w:spacing w:before="0" w:beforeAutospacing="0" w:after="0" w:afterAutospacing="0"/>
        <w:jc w:val="both"/>
        <w:rPr>
          <w:rFonts w:ascii="Microsoft YaHei" w:eastAsia="Microsoft YaHei" w:hAnsi="Microsoft YaHei"/>
          <w:color w:val="000000"/>
          <w:sz w:val="22"/>
          <w:szCs w:val="22"/>
          <w:lang w:eastAsia="zh-CN"/>
        </w:rPr>
      </w:pPr>
      <w:r w:rsidRPr="00233B4D">
        <w:rPr>
          <w:rFonts w:ascii="Microsoft YaHei" w:eastAsia="Microsoft YaHei" w:hAnsi="Microsoft YaHei" w:hint="eastAsia"/>
          <w:color w:val="000000"/>
          <w:sz w:val="22"/>
          <w:szCs w:val="22"/>
          <w:lang w:eastAsia="zh-CN"/>
        </w:rPr>
        <w:t xml:space="preserve">　　第一，中方始终主张通过对话协商以和平方式解决半岛核问题，这是我们的一贯立场。我们一直与有关各方保持接触，推动各方加强沟通、加强接触，为推动半岛核问题重回对话协商的轨道而共同做出努力。</w:t>
      </w:r>
    </w:p>
    <w:p w:rsidR="00233B4D" w:rsidRPr="009E3659" w:rsidRDefault="00233B4D" w:rsidP="00233B4D">
      <w:pPr>
        <w:pStyle w:val="a3"/>
        <w:spacing w:before="0" w:beforeAutospacing="0" w:after="0" w:afterAutospacing="0"/>
        <w:jc w:val="both"/>
        <w:rPr>
          <w:rFonts w:ascii="Microsoft YaHei" w:eastAsia="Microsoft YaHei" w:hAnsi="Microsoft YaHei"/>
          <w:color w:val="000000"/>
          <w:sz w:val="22"/>
          <w:szCs w:val="22"/>
          <w:u w:val="single"/>
          <w:lang w:eastAsia="zh-CN"/>
        </w:rPr>
      </w:pPr>
      <w:r w:rsidRPr="00233B4D">
        <w:rPr>
          <w:rFonts w:ascii="Microsoft YaHei" w:eastAsia="Microsoft YaHei" w:hAnsi="Microsoft YaHei" w:hint="eastAsia"/>
          <w:color w:val="000000"/>
          <w:sz w:val="22"/>
          <w:szCs w:val="22"/>
          <w:lang w:eastAsia="zh-CN"/>
        </w:rPr>
        <w:t xml:space="preserve">　　第二，中方注意到美方近来有关半岛核问题的表态，以及表态中释放出的愿意通过对话协商和平解决半岛核问题的积极信息。</w:t>
      </w:r>
      <w:r w:rsidRPr="009E3659">
        <w:rPr>
          <w:rFonts w:ascii="Microsoft YaHei" w:eastAsia="Microsoft YaHei" w:hAnsi="Microsoft YaHei" w:hint="eastAsia"/>
          <w:color w:val="000000"/>
          <w:sz w:val="22"/>
          <w:szCs w:val="22"/>
          <w:u w:val="single"/>
          <w:lang w:eastAsia="zh-CN"/>
        </w:rPr>
        <w:t>我们相信有关方面也注意到了这些表态和信息，也会认真地对待。</w:t>
      </w:r>
    </w:p>
    <w:p w:rsidR="00233B4D" w:rsidRPr="00233B4D" w:rsidRDefault="00233B4D" w:rsidP="00233B4D">
      <w:pPr>
        <w:pStyle w:val="a3"/>
        <w:spacing w:before="0" w:beforeAutospacing="0" w:after="0" w:afterAutospacing="0"/>
        <w:jc w:val="both"/>
        <w:rPr>
          <w:rFonts w:ascii="Microsoft YaHei" w:eastAsia="Microsoft YaHei" w:hAnsi="Microsoft YaHei"/>
          <w:color w:val="000000"/>
          <w:sz w:val="22"/>
          <w:szCs w:val="22"/>
          <w:lang w:eastAsia="zh-CN"/>
        </w:rPr>
      </w:pPr>
      <w:r w:rsidRPr="00233B4D">
        <w:rPr>
          <w:rFonts w:ascii="Microsoft YaHei" w:eastAsia="Microsoft YaHei" w:hAnsi="Microsoft YaHei" w:hint="eastAsia"/>
          <w:color w:val="000000"/>
          <w:sz w:val="22"/>
          <w:szCs w:val="22"/>
          <w:lang w:eastAsia="zh-CN"/>
        </w:rPr>
        <w:t xml:space="preserve">　　第三，我们多次强调，</w:t>
      </w:r>
      <w:r w:rsidRPr="009E3659">
        <w:rPr>
          <w:rFonts w:ascii="Microsoft YaHei" w:eastAsia="Microsoft YaHei" w:hAnsi="Microsoft YaHei" w:hint="eastAsia"/>
          <w:color w:val="000000"/>
          <w:sz w:val="22"/>
          <w:szCs w:val="22"/>
          <w:u w:val="single"/>
          <w:lang w:eastAsia="zh-CN"/>
        </w:rPr>
        <w:t>美朝作为半岛核问题的主要当事方，双方应该相互展示诚意，逐步建立互信。希望双方能够同中方一道，为推动半岛核问题回到通过对话协商、以和平方式解决的正确轨道而做出努力</w:t>
      </w:r>
      <w:r w:rsidRPr="00233B4D">
        <w:rPr>
          <w:rFonts w:ascii="Microsoft YaHei" w:eastAsia="Microsoft YaHei" w:hAnsi="Microsoft YaHei" w:hint="eastAsia"/>
          <w:color w:val="000000"/>
          <w:sz w:val="22"/>
          <w:szCs w:val="22"/>
          <w:lang w:eastAsia="zh-CN"/>
        </w:rPr>
        <w:t>。</w:t>
      </w:r>
    </w:p>
    <w:p w:rsidR="00233B4D" w:rsidRPr="00233B4D" w:rsidRDefault="00233B4D" w:rsidP="00233B4D">
      <w:pPr>
        <w:pStyle w:val="a3"/>
        <w:spacing w:before="0" w:beforeAutospacing="0" w:after="0" w:afterAutospacing="0"/>
        <w:jc w:val="both"/>
        <w:rPr>
          <w:rFonts w:ascii="Microsoft YaHei" w:eastAsia="Microsoft YaHei" w:hAnsi="Microsoft YaHei"/>
          <w:color w:val="000000"/>
          <w:sz w:val="22"/>
          <w:szCs w:val="22"/>
          <w:lang w:eastAsia="zh-CN"/>
        </w:rPr>
      </w:pPr>
      <w:r w:rsidRPr="00233B4D">
        <w:rPr>
          <w:rFonts w:ascii="Microsoft YaHei" w:eastAsia="Microsoft YaHei" w:hAnsi="Microsoft YaHei" w:hint="eastAsia"/>
          <w:color w:val="000000"/>
          <w:sz w:val="22"/>
          <w:szCs w:val="22"/>
          <w:lang w:eastAsia="zh-CN"/>
        </w:rPr>
        <w:lastRenderedPageBreak/>
        <w:t xml:space="preserve">　　</w:t>
      </w:r>
      <w:r w:rsidRPr="00233B4D">
        <w:rPr>
          <w:rFonts w:ascii="Microsoft YaHei" w:eastAsia="Microsoft YaHei" w:hAnsi="Microsoft YaHei" w:hint="eastAsia"/>
          <w:b/>
          <w:bCs/>
          <w:color w:val="000000"/>
          <w:sz w:val="22"/>
          <w:szCs w:val="22"/>
          <w:lang w:eastAsia="zh-CN"/>
        </w:rPr>
        <w:t>追问：你刚才说，有关方面也注意到这些信息，也会认真对待。你是指朝鲜方面吗？中方跟朝方就这些信息进行过沟通么？</w:t>
      </w:r>
    </w:p>
    <w:p w:rsidR="00233B4D" w:rsidRPr="009E3659" w:rsidRDefault="00233B4D" w:rsidP="00233B4D">
      <w:pPr>
        <w:pStyle w:val="a3"/>
        <w:spacing w:before="0" w:beforeAutospacing="0" w:after="0" w:afterAutospacing="0"/>
        <w:jc w:val="both"/>
        <w:rPr>
          <w:rFonts w:ascii="Microsoft YaHei" w:eastAsia="Microsoft YaHei" w:hAnsi="Microsoft YaHei"/>
          <w:color w:val="000000"/>
          <w:sz w:val="22"/>
          <w:szCs w:val="22"/>
          <w:u w:val="single"/>
          <w:lang w:eastAsia="zh-CN"/>
        </w:rPr>
      </w:pPr>
      <w:r w:rsidRPr="00233B4D">
        <w:rPr>
          <w:rFonts w:ascii="Microsoft YaHei" w:eastAsia="Microsoft YaHei" w:hAnsi="Microsoft YaHei" w:hint="eastAsia"/>
          <w:color w:val="000000"/>
          <w:sz w:val="22"/>
          <w:szCs w:val="22"/>
          <w:lang w:eastAsia="zh-CN"/>
        </w:rPr>
        <w:t xml:space="preserve">　　答：</w:t>
      </w:r>
      <w:r w:rsidRPr="009E3659">
        <w:rPr>
          <w:rFonts w:ascii="Microsoft YaHei" w:eastAsia="Microsoft YaHei" w:hAnsi="Microsoft YaHei" w:hint="eastAsia"/>
          <w:color w:val="000000"/>
          <w:sz w:val="22"/>
          <w:szCs w:val="22"/>
          <w:u w:val="single"/>
          <w:lang w:eastAsia="zh-CN"/>
        </w:rPr>
        <w:t>中方与半岛核问题所有的有关各方一直都保持着密切沟通。</w:t>
      </w:r>
    </w:p>
    <w:p w:rsidR="008F4998" w:rsidRDefault="008F4998" w:rsidP="008F4998">
      <w:pPr>
        <w:rPr>
          <w:rFonts w:eastAsia="SimSun"/>
          <w:lang w:eastAsia="zh-CN"/>
        </w:rPr>
      </w:pPr>
      <w:r w:rsidRPr="00177980">
        <w:rPr>
          <w:rFonts w:eastAsia="SimSun"/>
          <w:lang w:eastAsia="zh-CN"/>
        </w:rPr>
        <w:t>http://www.fmprc.gov.cn/web/zyxw/t1461380.shtml</w:t>
      </w:r>
    </w:p>
    <w:p w:rsidR="008F4998" w:rsidRDefault="008F4998" w:rsidP="008F4998">
      <w:pPr>
        <w:rPr>
          <w:rFonts w:eastAsia="SimSun"/>
          <w:lang w:eastAsia="zh-CN"/>
        </w:rPr>
      </w:pPr>
    </w:p>
    <w:p w:rsidR="008F4998" w:rsidRPr="00C755F3" w:rsidRDefault="008F4998" w:rsidP="008F4998">
      <w:pPr>
        <w:widowControl/>
        <w:wordWrap/>
        <w:autoSpaceDE/>
        <w:autoSpaceDN/>
        <w:jc w:val="center"/>
        <w:rPr>
          <w:rFonts w:ascii="Microsoft YaHei" w:eastAsia="Microsoft YaHei" w:hAnsi="Microsoft YaHei" w:cs="굴림"/>
          <w:b/>
          <w:kern w:val="0"/>
          <w:sz w:val="24"/>
          <w:szCs w:val="24"/>
          <w:lang w:eastAsia="zh-CN"/>
        </w:rPr>
      </w:pPr>
      <w:r w:rsidRPr="00C755F3">
        <w:rPr>
          <w:rFonts w:ascii="Microsoft YaHei" w:eastAsia="Microsoft YaHei" w:hAnsi="Microsoft YaHei" w:cs="굴림" w:hint="eastAsia"/>
          <w:b/>
          <w:kern w:val="0"/>
          <w:sz w:val="24"/>
          <w:szCs w:val="24"/>
          <w:lang w:eastAsia="zh-CN"/>
        </w:rPr>
        <w:t>习近平出席“一带一路”国际合作高峰论坛开幕式并发表主旨演讲</w:t>
      </w:r>
      <w:r w:rsidRPr="00C755F3">
        <w:rPr>
          <w:rFonts w:ascii="Microsoft YaHei" w:eastAsia="Microsoft YaHei" w:hAnsi="Microsoft YaHei" w:cs="굴림" w:hint="eastAsia"/>
          <w:b/>
          <w:kern w:val="0"/>
          <w:sz w:val="24"/>
          <w:szCs w:val="24"/>
          <w:lang w:eastAsia="zh-CN"/>
        </w:rPr>
        <w:br/>
        <w:t>强调坚持以</w:t>
      </w:r>
      <w:r w:rsidRPr="00C755F3">
        <w:rPr>
          <w:rFonts w:ascii="Microsoft YaHei" w:eastAsia="Microsoft YaHei" w:hAnsi="Microsoft YaHei" w:cs="굴림" w:hint="eastAsia"/>
          <w:b/>
          <w:kern w:val="0"/>
          <w:sz w:val="24"/>
          <w:szCs w:val="24"/>
          <w:u w:val="single"/>
          <w:lang w:eastAsia="zh-CN"/>
        </w:rPr>
        <w:t>和平合作、开放包容、互学互鉴、互利共赢为核心的丝路精神</w:t>
      </w:r>
      <w:r w:rsidRPr="00C755F3">
        <w:rPr>
          <w:rFonts w:ascii="Microsoft YaHei" w:eastAsia="Microsoft YaHei" w:hAnsi="Microsoft YaHei" w:cs="굴림" w:hint="eastAsia"/>
          <w:b/>
          <w:kern w:val="0"/>
          <w:sz w:val="24"/>
          <w:szCs w:val="24"/>
          <w:lang w:eastAsia="zh-CN"/>
        </w:rPr>
        <w:br/>
        <w:t>将“一带一路”</w:t>
      </w:r>
      <w:r w:rsidRPr="00C755F3">
        <w:rPr>
          <w:rFonts w:ascii="Microsoft YaHei" w:eastAsia="Microsoft YaHei" w:hAnsi="Microsoft YaHei" w:cs="굴림" w:hint="eastAsia"/>
          <w:b/>
          <w:kern w:val="0"/>
          <w:sz w:val="24"/>
          <w:szCs w:val="24"/>
          <w:u w:val="single"/>
          <w:lang w:eastAsia="zh-CN"/>
        </w:rPr>
        <w:t>建成和平之路、繁荣之路、开放之路、创新之路、文明之路</w:t>
      </w:r>
    </w:p>
    <w:p w:rsidR="008F4998" w:rsidRPr="00C755F3" w:rsidRDefault="008F4998" w:rsidP="008F4998">
      <w:pPr>
        <w:widowControl/>
        <w:wordWrap/>
        <w:autoSpaceDE/>
        <w:autoSpaceDN/>
        <w:jc w:val="center"/>
        <w:rPr>
          <w:rFonts w:ascii="Microsoft YaHei" w:eastAsia="Microsoft YaHei" w:hAnsi="Microsoft YaHei" w:cs="굴림"/>
          <w:color w:val="676767"/>
          <w:kern w:val="0"/>
          <w:sz w:val="22"/>
          <w:lang w:eastAsia="zh-CN"/>
        </w:rPr>
      </w:pPr>
      <w:r w:rsidRPr="00C755F3">
        <w:rPr>
          <w:rFonts w:ascii="Microsoft YaHei" w:eastAsia="Microsoft YaHei" w:hAnsi="Microsoft YaHei" w:cs="굴림" w:hint="eastAsia"/>
          <w:vanish/>
          <w:color w:val="676767"/>
          <w:kern w:val="0"/>
          <w:sz w:val="22"/>
          <w:lang w:eastAsia="zh-CN"/>
        </w:rPr>
        <w:t xml:space="preserve">来源： （供稿） （供稿）    </w:t>
      </w:r>
      <w:r w:rsidRPr="00C755F3">
        <w:rPr>
          <w:rFonts w:ascii="Microsoft YaHei" w:eastAsia="Microsoft YaHei" w:hAnsi="Microsoft YaHei" w:cs="굴림" w:hint="eastAsia"/>
          <w:color w:val="676767"/>
          <w:kern w:val="0"/>
          <w:sz w:val="22"/>
          <w:lang w:eastAsia="zh-CN"/>
        </w:rPr>
        <w:t>2017-05-14</w:t>
      </w:r>
    </w:p>
    <w:p w:rsidR="008F4998" w:rsidRPr="00C755F3" w:rsidRDefault="008F4998" w:rsidP="008F4998">
      <w:pPr>
        <w:widowControl/>
        <w:wordWrap/>
        <w:autoSpaceDE/>
        <w:autoSpaceDN/>
        <w:jc w:val="center"/>
        <w:rPr>
          <w:rFonts w:ascii="Microsoft YaHei" w:eastAsia="Microsoft YaHei" w:hAnsi="Microsoft YaHei" w:cs="굴림"/>
          <w:color w:val="676767"/>
          <w:kern w:val="0"/>
          <w:sz w:val="22"/>
          <w:lang w:eastAsia="zh-CN"/>
        </w:rPr>
      </w:pPr>
      <w:r w:rsidRPr="00C755F3">
        <w:rPr>
          <w:rFonts w:ascii="Microsoft YaHei" w:eastAsia="Microsoft YaHei" w:hAnsi="Microsoft YaHei" w:cs="굴림" w:hint="eastAsia"/>
          <w:color w:val="676767"/>
          <w:kern w:val="0"/>
          <w:sz w:val="22"/>
          <w:lang w:eastAsia="zh-CN"/>
        </w:rPr>
        <w:t>[字体：</w:t>
      </w:r>
      <w:hyperlink r:id="rId9" w:history="1">
        <w:r w:rsidRPr="00C755F3">
          <w:rPr>
            <w:rFonts w:ascii="Microsoft YaHei" w:eastAsia="Microsoft YaHei" w:hAnsi="Microsoft YaHei" w:cs="굴림" w:hint="eastAsia"/>
            <w:color w:val="333333"/>
            <w:kern w:val="0"/>
            <w:sz w:val="22"/>
            <w:lang w:eastAsia="zh-CN"/>
          </w:rPr>
          <w:t>大</w:t>
        </w:r>
      </w:hyperlink>
      <w:r w:rsidRPr="00C755F3">
        <w:rPr>
          <w:rFonts w:ascii="Microsoft YaHei" w:eastAsia="Microsoft YaHei" w:hAnsi="Microsoft YaHei" w:cs="굴림" w:hint="eastAsia"/>
          <w:color w:val="676767"/>
          <w:kern w:val="0"/>
          <w:sz w:val="22"/>
          <w:lang w:eastAsia="zh-CN"/>
        </w:rPr>
        <w:t xml:space="preserve"> </w:t>
      </w:r>
      <w:hyperlink r:id="rId10" w:history="1">
        <w:r w:rsidRPr="00C755F3">
          <w:rPr>
            <w:rFonts w:ascii="Microsoft YaHei" w:eastAsia="Microsoft YaHei" w:hAnsi="Microsoft YaHei" w:cs="굴림" w:hint="eastAsia"/>
            <w:color w:val="333333"/>
            <w:kern w:val="0"/>
            <w:sz w:val="22"/>
            <w:lang w:eastAsia="zh-CN"/>
          </w:rPr>
          <w:t>中</w:t>
        </w:r>
      </w:hyperlink>
      <w:r w:rsidRPr="00C755F3">
        <w:rPr>
          <w:rFonts w:ascii="Microsoft YaHei" w:eastAsia="Microsoft YaHei" w:hAnsi="Microsoft YaHei" w:cs="굴림" w:hint="eastAsia"/>
          <w:color w:val="676767"/>
          <w:kern w:val="0"/>
          <w:sz w:val="22"/>
          <w:lang w:eastAsia="zh-CN"/>
        </w:rPr>
        <w:t xml:space="preserve"> </w:t>
      </w:r>
      <w:hyperlink r:id="rId11" w:history="1">
        <w:r w:rsidRPr="00C755F3">
          <w:rPr>
            <w:rFonts w:ascii="Microsoft YaHei" w:eastAsia="Microsoft YaHei" w:hAnsi="Microsoft YaHei" w:cs="굴림" w:hint="eastAsia"/>
            <w:color w:val="333333"/>
            <w:kern w:val="0"/>
            <w:sz w:val="22"/>
            <w:lang w:eastAsia="zh-CN"/>
          </w:rPr>
          <w:t>小</w:t>
        </w:r>
      </w:hyperlink>
      <w:r w:rsidRPr="00C755F3">
        <w:rPr>
          <w:rFonts w:ascii="Microsoft YaHei" w:eastAsia="Microsoft YaHei" w:hAnsi="Microsoft YaHei" w:cs="굴림" w:hint="eastAsia"/>
          <w:color w:val="676767"/>
          <w:kern w:val="0"/>
          <w:sz w:val="22"/>
          <w:lang w:eastAsia="zh-CN"/>
        </w:rPr>
        <w:t xml:space="preserve">]      </w:t>
      </w:r>
      <w:hyperlink r:id="rId12" w:tgtFrame="_self" w:history="1">
        <w:r w:rsidRPr="00C755F3">
          <w:rPr>
            <w:rFonts w:ascii="Microsoft YaHei" w:eastAsia="Microsoft YaHei" w:hAnsi="Microsoft YaHei" w:cs="굴림" w:hint="eastAsia"/>
            <w:color w:val="333333"/>
            <w:kern w:val="0"/>
            <w:sz w:val="22"/>
            <w:lang w:eastAsia="zh-CN"/>
          </w:rPr>
          <w:t>打印本页</w:t>
        </w:r>
      </w:hyperlink>
      <w:r w:rsidRPr="00C755F3">
        <w:rPr>
          <w:rFonts w:ascii="Microsoft YaHei" w:eastAsia="Microsoft YaHei" w:hAnsi="Microsoft YaHei" w:cs="굴림" w:hint="eastAsia"/>
          <w:color w:val="676767"/>
          <w:kern w:val="0"/>
          <w:sz w:val="22"/>
          <w:lang w:eastAsia="zh-CN"/>
        </w:rPr>
        <w:t xml:space="preserve"> </w:t>
      </w:r>
    </w:p>
    <w:p w:rsidR="008F4998" w:rsidRPr="00C755F3" w:rsidRDefault="008F4998" w:rsidP="008F4998">
      <w:pPr>
        <w:widowControl/>
        <w:wordWrap/>
        <w:autoSpaceDE/>
        <w:autoSpaceDN/>
        <w:spacing w:line="480" w:lineRule="atLeast"/>
        <w:jc w:val="center"/>
        <w:rPr>
          <w:rFonts w:ascii="Microsoft YaHei" w:eastAsia="Microsoft YaHei" w:hAnsi="Microsoft YaHei" w:cs="굴림"/>
          <w:color w:val="000000"/>
          <w:kern w:val="0"/>
          <w:sz w:val="22"/>
          <w:lang w:eastAsia="zh-CN"/>
        </w:rPr>
      </w:pPr>
    </w:p>
    <w:p w:rsidR="008F4998" w:rsidRPr="00C755F3" w:rsidRDefault="008F4998" w:rsidP="008F4998">
      <w:pPr>
        <w:widowControl/>
        <w:wordWrap/>
        <w:autoSpaceDE/>
        <w:autoSpaceDN/>
        <w:spacing w:line="480" w:lineRule="atLeast"/>
        <w:rPr>
          <w:rFonts w:ascii="Microsoft YaHei" w:eastAsia="Microsoft YaHei" w:hAnsi="Microsoft YaHei" w:cs="굴림"/>
          <w:color w:val="000000"/>
          <w:kern w:val="0"/>
          <w:sz w:val="22"/>
          <w:lang w:eastAsia="zh-CN"/>
        </w:rPr>
      </w:pPr>
      <w:r w:rsidRPr="00C755F3">
        <w:rPr>
          <w:rFonts w:ascii="Microsoft YaHei" w:eastAsia="Microsoft YaHei" w:hAnsi="Microsoft YaHei" w:cs="굴림" w:hint="eastAsia"/>
          <w:color w:val="000000"/>
          <w:kern w:val="0"/>
          <w:sz w:val="22"/>
          <w:lang w:eastAsia="zh-CN"/>
        </w:rPr>
        <w:t xml:space="preserve">　　2017年5月14日，国家主席习近平出席“一带一路”国际合作高峰论坛开幕式，并发表题为《携手推进“一带一路”建设》的主旨</w:t>
      </w:r>
      <w:hyperlink r:id="rId13" w:history="1">
        <w:r w:rsidRPr="00C755F3">
          <w:rPr>
            <w:rFonts w:ascii="Microsoft YaHei" w:eastAsia="Microsoft YaHei" w:hAnsi="Microsoft YaHei" w:cs="굴림" w:hint="eastAsia"/>
            <w:color w:val="000099"/>
            <w:kern w:val="0"/>
            <w:sz w:val="22"/>
            <w:lang w:eastAsia="zh-CN"/>
          </w:rPr>
          <w:t>演讲</w:t>
        </w:r>
      </w:hyperlink>
      <w:r w:rsidRPr="00C755F3">
        <w:rPr>
          <w:rFonts w:ascii="Microsoft YaHei" w:eastAsia="Microsoft YaHei" w:hAnsi="Microsoft YaHei" w:cs="굴림" w:hint="eastAsia"/>
          <w:color w:val="000000"/>
          <w:kern w:val="0"/>
          <w:sz w:val="22"/>
          <w:lang w:eastAsia="zh-CN"/>
        </w:rPr>
        <w:t>，强调坚持以和平合作、开放包容、互学互鉴、互利共赢为核心的丝路精神，携手推动“一带一路”建设行稳致远，将“一带一路”建成和平、繁荣、开放、创新、文明之路，迈向更加美好的明天。国务院副总理张高丽主持开幕式。</w:t>
      </w:r>
    </w:p>
    <w:p w:rsidR="008F4998" w:rsidRPr="00C755F3" w:rsidRDefault="008F4998" w:rsidP="008F4998">
      <w:pPr>
        <w:widowControl/>
        <w:wordWrap/>
        <w:autoSpaceDE/>
        <w:autoSpaceDN/>
        <w:spacing w:line="480" w:lineRule="atLeast"/>
        <w:rPr>
          <w:rFonts w:ascii="Microsoft YaHei" w:eastAsia="Microsoft YaHei" w:hAnsi="Microsoft YaHei" w:cs="굴림"/>
          <w:color w:val="000000"/>
          <w:kern w:val="0"/>
          <w:sz w:val="22"/>
          <w:lang w:eastAsia="zh-CN"/>
        </w:rPr>
      </w:pPr>
      <w:r w:rsidRPr="00C755F3">
        <w:rPr>
          <w:rFonts w:ascii="Microsoft YaHei" w:eastAsia="Microsoft YaHei" w:hAnsi="Microsoft YaHei" w:cs="굴림" w:hint="eastAsia"/>
          <w:color w:val="000000"/>
          <w:kern w:val="0"/>
          <w:sz w:val="22"/>
          <w:lang w:eastAsia="zh-CN"/>
        </w:rPr>
        <w:t xml:space="preserve">　　上午9时，习近平在热烈的掌声中步入会场。张高丽宣布“一带一路”国际合作高峰论坛开幕。习近平走上主席台发表演讲。习近平指出，古丝绸之路打开了各国友好交往的新窗口，书写了人类发展进步的新篇章，积淀了以和平合作、开放包容、互学互鉴、互利共赢为核心的丝路精神，这是人类文明的宝贵遗产。</w:t>
      </w:r>
    </w:p>
    <w:p w:rsidR="008F4998" w:rsidRPr="00C755F3" w:rsidRDefault="008F4998" w:rsidP="008F4998">
      <w:pPr>
        <w:widowControl/>
        <w:wordWrap/>
        <w:autoSpaceDE/>
        <w:autoSpaceDN/>
        <w:spacing w:line="480" w:lineRule="atLeast"/>
        <w:rPr>
          <w:rFonts w:ascii="Microsoft YaHei" w:eastAsia="Microsoft YaHei" w:hAnsi="Microsoft YaHei" w:cs="굴림"/>
          <w:color w:val="000000"/>
          <w:kern w:val="0"/>
          <w:sz w:val="22"/>
          <w:u w:val="single"/>
          <w:lang w:eastAsia="zh-CN"/>
        </w:rPr>
      </w:pPr>
      <w:r w:rsidRPr="00C755F3">
        <w:rPr>
          <w:rFonts w:ascii="Microsoft YaHei" w:eastAsia="Microsoft YaHei" w:hAnsi="Microsoft YaHei" w:cs="굴림" w:hint="eastAsia"/>
          <w:color w:val="000000"/>
          <w:kern w:val="0"/>
          <w:sz w:val="22"/>
          <w:lang w:eastAsia="zh-CN"/>
        </w:rPr>
        <w:t xml:space="preserve">　　习近平强调，</w:t>
      </w:r>
      <w:r w:rsidRPr="00C755F3">
        <w:rPr>
          <w:rFonts w:ascii="Microsoft YaHei" w:eastAsia="Microsoft YaHei" w:hAnsi="Microsoft YaHei" w:cs="굴림" w:hint="eastAsia"/>
          <w:color w:val="000000"/>
          <w:kern w:val="0"/>
          <w:sz w:val="22"/>
          <w:u w:val="single"/>
          <w:lang w:eastAsia="zh-CN"/>
        </w:rPr>
        <w:t>人类社会正处在一个大发展大变革大调整时代</w:t>
      </w:r>
      <w:r w:rsidRPr="00C755F3">
        <w:rPr>
          <w:rFonts w:ascii="Microsoft YaHei" w:eastAsia="Microsoft YaHei" w:hAnsi="Microsoft YaHei" w:cs="굴림" w:hint="eastAsia"/>
          <w:color w:val="000000"/>
          <w:kern w:val="0"/>
          <w:sz w:val="22"/>
          <w:lang w:eastAsia="zh-CN"/>
        </w:rPr>
        <w:t>。世界多极化、经济全球化、社会信息化、文化多样化深入发展，和平发展的大势依然强劲，变革创新的步伐继续向前。同时，</w:t>
      </w:r>
      <w:r w:rsidRPr="00C755F3">
        <w:rPr>
          <w:rFonts w:ascii="Microsoft YaHei" w:eastAsia="Microsoft YaHei" w:hAnsi="Microsoft YaHei" w:cs="굴림" w:hint="eastAsia"/>
          <w:color w:val="000000"/>
          <w:kern w:val="0"/>
          <w:sz w:val="22"/>
          <w:u w:val="single"/>
          <w:lang w:eastAsia="zh-CN"/>
        </w:rPr>
        <w:t>和平赤字、发展赤字、治理赤字，是摆在全人类面前的严峻挑战</w:t>
      </w:r>
      <w:r w:rsidRPr="00C755F3">
        <w:rPr>
          <w:rFonts w:ascii="Microsoft YaHei" w:eastAsia="Microsoft YaHei" w:hAnsi="Microsoft YaHei" w:cs="굴림" w:hint="eastAsia"/>
          <w:color w:val="000000"/>
          <w:kern w:val="0"/>
          <w:sz w:val="22"/>
          <w:lang w:eastAsia="zh-CN"/>
        </w:rPr>
        <w:t>。2013年，我在哈萨克斯坦和印度尼西亚提出共建丝绸之路经济带和21世纪海上丝绸之路，即“一带一路”倡议。4年来，全球100多个国家和国际组织积极支持和参与“一带一路”建设，联合国大会、联合国安理会等重要决议也纳入“一带一路”建设内容。“</w:t>
      </w:r>
      <w:r w:rsidRPr="00C755F3">
        <w:rPr>
          <w:rFonts w:ascii="Microsoft YaHei" w:eastAsia="Microsoft YaHei" w:hAnsi="Microsoft YaHei" w:cs="굴림" w:hint="eastAsia"/>
          <w:color w:val="000000"/>
          <w:kern w:val="0"/>
          <w:sz w:val="22"/>
          <w:u w:val="single"/>
          <w:lang w:eastAsia="zh-CN"/>
        </w:rPr>
        <w:t>一带一路”建设逐渐从理念转化为行动，从愿景转变为现实，建设成果丰硕。</w:t>
      </w:r>
    </w:p>
    <w:p w:rsidR="008F4998" w:rsidRPr="00C755F3" w:rsidRDefault="008F4998" w:rsidP="008F4998">
      <w:pPr>
        <w:widowControl/>
        <w:wordWrap/>
        <w:autoSpaceDE/>
        <w:autoSpaceDN/>
        <w:spacing w:line="480" w:lineRule="atLeast"/>
        <w:rPr>
          <w:rFonts w:ascii="Microsoft YaHei" w:eastAsia="Microsoft YaHei" w:hAnsi="Microsoft YaHei" w:cs="굴림"/>
          <w:color w:val="000000"/>
          <w:kern w:val="0"/>
          <w:sz w:val="22"/>
          <w:lang w:eastAsia="zh-CN"/>
        </w:rPr>
      </w:pPr>
      <w:r w:rsidRPr="00C755F3">
        <w:rPr>
          <w:rFonts w:ascii="Microsoft YaHei" w:eastAsia="Microsoft YaHei" w:hAnsi="Microsoft YaHei" w:cs="굴림" w:hint="eastAsia"/>
          <w:color w:val="000000"/>
          <w:kern w:val="0"/>
          <w:sz w:val="22"/>
          <w:u w:val="single"/>
          <w:lang w:eastAsia="zh-CN"/>
        </w:rPr>
        <w:t xml:space="preserve">　　一是政策沟通不断深化</w:t>
      </w:r>
      <w:r w:rsidRPr="00C755F3">
        <w:rPr>
          <w:rFonts w:ascii="Microsoft YaHei" w:eastAsia="Microsoft YaHei" w:hAnsi="Microsoft YaHei" w:cs="굴림" w:hint="eastAsia"/>
          <w:color w:val="000000"/>
          <w:kern w:val="0"/>
          <w:sz w:val="22"/>
          <w:lang w:eastAsia="zh-CN"/>
        </w:rPr>
        <w:t>。“一带一路”建设旨在实现战略对接、优势互补。我们同有关国家协调政策，对接规划，</w:t>
      </w:r>
      <w:r w:rsidRPr="00C755F3">
        <w:rPr>
          <w:rFonts w:ascii="Microsoft YaHei" w:eastAsia="Microsoft YaHei" w:hAnsi="Microsoft YaHei" w:cs="굴림" w:hint="eastAsia"/>
          <w:color w:val="000000"/>
          <w:kern w:val="0"/>
          <w:sz w:val="22"/>
          <w:u w:val="single"/>
          <w:lang w:eastAsia="zh-CN"/>
        </w:rPr>
        <w:t>同40多个国家和国际组织签署了合作协议，同30多个国家开展机制化产能合作</w:t>
      </w:r>
      <w:r w:rsidRPr="00C755F3">
        <w:rPr>
          <w:rFonts w:ascii="Microsoft YaHei" w:eastAsia="Microsoft YaHei" w:hAnsi="Microsoft YaHei" w:cs="굴림" w:hint="eastAsia"/>
          <w:color w:val="000000"/>
          <w:kern w:val="0"/>
          <w:sz w:val="22"/>
          <w:lang w:eastAsia="zh-CN"/>
        </w:rPr>
        <w:t>。</w:t>
      </w:r>
      <w:r w:rsidRPr="00C755F3">
        <w:rPr>
          <w:rFonts w:ascii="Microsoft YaHei" w:eastAsia="Microsoft YaHei" w:hAnsi="Microsoft YaHei" w:cs="굴림" w:hint="eastAsia"/>
          <w:color w:val="000000"/>
          <w:kern w:val="0"/>
          <w:sz w:val="22"/>
          <w:u w:val="single"/>
          <w:lang w:eastAsia="zh-CN"/>
        </w:rPr>
        <w:t>二是设施联通不断加强</w:t>
      </w:r>
      <w:r w:rsidRPr="00C755F3">
        <w:rPr>
          <w:rFonts w:ascii="Microsoft YaHei" w:eastAsia="Microsoft YaHei" w:hAnsi="Microsoft YaHei" w:cs="굴림" w:hint="eastAsia"/>
          <w:color w:val="000000"/>
          <w:kern w:val="0"/>
          <w:sz w:val="22"/>
          <w:lang w:eastAsia="zh-CN"/>
        </w:rPr>
        <w:t>。目前，以中巴、中蒙俄、新亚欧大陆桥等经济走廊为引领，以陆海空通道和信息高速路为骨架，以铁路、港口、管网等重大工程为依托，一个复合</w:t>
      </w:r>
      <w:r w:rsidRPr="00C755F3">
        <w:rPr>
          <w:rFonts w:ascii="Microsoft YaHei" w:eastAsia="Microsoft YaHei" w:hAnsi="Microsoft YaHei" w:cs="굴림" w:hint="eastAsia"/>
          <w:color w:val="000000"/>
          <w:kern w:val="0"/>
          <w:sz w:val="22"/>
          <w:lang w:eastAsia="zh-CN"/>
        </w:rPr>
        <w:lastRenderedPageBreak/>
        <w:t>型的基础设施网络正在形成。</w:t>
      </w:r>
      <w:r w:rsidRPr="00C755F3">
        <w:rPr>
          <w:rFonts w:ascii="Microsoft YaHei" w:eastAsia="Microsoft YaHei" w:hAnsi="Microsoft YaHei" w:cs="굴림" w:hint="eastAsia"/>
          <w:color w:val="000000"/>
          <w:kern w:val="0"/>
          <w:sz w:val="22"/>
          <w:u w:val="single"/>
          <w:lang w:eastAsia="zh-CN"/>
        </w:rPr>
        <w:t>三是贸易畅通不断提升</w:t>
      </w:r>
      <w:r w:rsidRPr="00C755F3">
        <w:rPr>
          <w:rFonts w:ascii="Microsoft YaHei" w:eastAsia="Microsoft YaHei" w:hAnsi="Microsoft YaHei" w:cs="굴림" w:hint="eastAsia"/>
          <w:color w:val="000000"/>
          <w:kern w:val="0"/>
          <w:sz w:val="22"/>
          <w:lang w:eastAsia="zh-CN"/>
        </w:rPr>
        <w:t>。2014年至2016年，中国同“一带一路”沿线国家贸易总额超过3万亿美元。中国对“一带一路”沿线国家投资累计超过500亿美元。中国企业已经在20多个国家建设56个经贸合作区，为有关国家创造近11亿美元税收和18万个就业岗位。</w:t>
      </w:r>
      <w:r w:rsidRPr="00C755F3">
        <w:rPr>
          <w:rFonts w:ascii="Microsoft YaHei" w:eastAsia="Microsoft YaHei" w:hAnsi="Microsoft YaHei" w:cs="굴림" w:hint="eastAsia"/>
          <w:color w:val="000000"/>
          <w:kern w:val="0"/>
          <w:sz w:val="22"/>
          <w:u w:val="single"/>
          <w:lang w:eastAsia="zh-CN"/>
        </w:rPr>
        <w:t>四是资金融通不断扩大</w:t>
      </w:r>
      <w:r w:rsidRPr="00C755F3">
        <w:rPr>
          <w:rFonts w:ascii="Microsoft YaHei" w:eastAsia="Microsoft YaHei" w:hAnsi="Microsoft YaHei" w:cs="굴림" w:hint="eastAsia"/>
          <w:color w:val="000000"/>
          <w:kern w:val="0"/>
          <w:sz w:val="22"/>
          <w:lang w:eastAsia="zh-CN"/>
        </w:rPr>
        <w:t>。中国同参与国和组织开展了多种形式的金融合作，这些新型金融机制同世界银行等传统多边金融机构各有侧重、互为补充，形成层次清晰、初具规模的“一带一路”金融合作网络。</w:t>
      </w:r>
      <w:r w:rsidRPr="00C755F3">
        <w:rPr>
          <w:rFonts w:ascii="Microsoft YaHei" w:eastAsia="Microsoft YaHei" w:hAnsi="Microsoft YaHei" w:cs="굴림" w:hint="eastAsia"/>
          <w:color w:val="000000"/>
          <w:kern w:val="0"/>
          <w:sz w:val="22"/>
          <w:u w:val="single"/>
          <w:lang w:eastAsia="zh-CN"/>
        </w:rPr>
        <w:t>五是民心相通不断促进</w:t>
      </w:r>
      <w:r w:rsidRPr="00C755F3">
        <w:rPr>
          <w:rFonts w:ascii="Microsoft YaHei" w:eastAsia="Microsoft YaHei" w:hAnsi="Microsoft YaHei" w:cs="굴림" w:hint="eastAsia"/>
          <w:color w:val="000000"/>
          <w:kern w:val="0"/>
          <w:sz w:val="22"/>
          <w:lang w:eastAsia="zh-CN"/>
        </w:rPr>
        <w:t>。参与国开展智力丝绸之路、健康丝绸之路等建设，在科学、教育、文化、卫生、民间交往等各领域广泛开展合作。</w:t>
      </w:r>
    </w:p>
    <w:p w:rsidR="008F4998" w:rsidRPr="00C755F3" w:rsidRDefault="008F4998" w:rsidP="008F4998">
      <w:pPr>
        <w:widowControl/>
        <w:wordWrap/>
        <w:autoSpaceDE/>
        <w:autoSpaceDN/>
        <w:spacing w:line="480" w:lineRule="atLeast"/>
        <w:rPr>
          <w:rFonts w:ascii="Microsoft YaHei" w:eastAsia="Microsoft YaHei" w:hAnsi="Microsoft YaHei" w:cs="굴림"/>
          <w:color w:val="000000"/>
          <w:kern w:val="0"/>
          <w:sz w:val="22"/>
          <w:lang w:eastAsia="zh-CN"/>
        </w:rPr>
      </w:pPr>
      <w:r w:rsidRPr="00C755F3">
        <w:rPr>
          <w:rFonts w:ascii="Microsoft YaHei" w:eastAsia="Microsoft YaHei" w:hAnsi="Microsoft YaHei" w:cs="굴림" w:hint="eastAsia"/>
          <w:color w:val="000000"/>
          <w:kern w:val="0"/>
          <w:sz w:val="22"/>
          <w:lang w:eastAsia="zh-CN"/>
        </w:rPr>
        <w:t xml:space="preserve">　　习近平指出，“</w:t>
      </w:r>
      <w:r w:rsidRPr="00C755F3">
        <w:rPr>
          <w:rFonts w:ascii="Microsoft YaHei" w:eastAsia="Microsoft YaHei" w:hAnsi="Microsoft YaHei" w:cs="굴림" w:hint="eastAsia"/>
          <w:color w:val="000000"/>
          <w:kern w:val="0"/>
          <w:sz w:val="22"/>
          <w:u w:val="single"/>
          <w:lang w:eastAsia="zh-CN"/>
        </w:rPr>
        <w:t>一带一路”倡议顺应时代潮流，适应发展规律，符合各国人民利益，具有广阔前景</w:t>
      </w:r>
      <w:r w:rsidRPr="00C755F3">
        <w:rPr>
          <w:rFonts w:ascii="Microsoft YaHei" w:eastAsia="Microsoft YaHei" w:hAnsi="Microsoft YaHei" w:cs="굴림" w:hint="eastAsia"/>
          <w:color w:val="000000"/>
          <w:kern w:val="0"/>
          <w:sz w:val="22"/>
          <w:lang w:eastAsia="zh-CN"/>
        </w:rPr>
        <w:t>。我们要乘势而上、顺势而为，推动“一带一路”建设行稳致远，迈向更加美好的未来。</w:t>
      </w:r>
    </w:p>
    <w:p w:rsidR="008F4998" w:rsidRPr="00C755F3" w:rsidRDefault="008F4998" w:rsidP="008F4998">
      <w:pPr>
        <w:widowControl/>
        <w:wordWrap/>
        <w:autoSpaceDE/>
        <w:autoSpaceDN/>
        <w:spacing w:line="480" w:lineRule="atLeast"/>
        <w:rPr>
          <w:rFonts w:ascii="Microsoft YaHei" w:eastAsia="Microsoft YaHei" w:hAnsi="Microsoft YaHei" w:cs="굴림"/>
          <w:color w:val="000000"/>
          <w:kern w:val="0"/>
          <w:sz w:val="22"/>
          <w:lang w:eastAsia="zh-CN"/>
        </w:rPr>
      </w:pPr>
      <w:r w:rsidRPr="00C755F3">
        <w:rPr>
          <w:rFonts w:ascii="Microsoft YaHei" w:eastAsia="Microsoft YaHei" w:hAnsi="Microsoft YaHei" w:cs="굴림" w:hint="eastAsia"/>
          <w:color w:val="000000"/>
          <w:kern w:val="0"/>
          <w:sz w:val="22"/>
          <w:lang w:eastAsia="zh-CN"/>
        </w:rPr>
        <w:t xml:space="preserve">　　</w:t>
      </w:r>
      <w:r w:rsidRPr="00C755F3">
        <w:rPr>
          <w:rFonts w:ascii="Microsoft YaHei" w:eastAsia="Microsoft YaHei" w:hAnsi="Microsoft YaHei" w:cs="굴림" w:hint="eastAsia"/>
          <w:color w:val="000000"/>
          <w:kern w:val="0"/>
          <w:sz w:val="22"/>
          <w:u w:val="single"/>
          <w:lang w:eastAsia="zh-CN"/>
        </w:rPr>
        <w:t>第一，将“一带一路”建成和平之路</w:t>
      </w:r>
      <w:r w:rsidRPr="00C755F3">
        <w:rPr>
          <w:rFonts w:ascii="Microsoft YaHei" w:eastAsia="Microsoft YaHei" w:hAnsi="Microsoft YaHei" w:cs="굴림" w:hint="eastAsia"/>
          <w:color w:val="000000"/>
          <w:kern w:val="0"/>
          <w:sz w:val="22"/>
          <w:lang w:eastAsia="zh-CN"/>
        </w:rPr>
        <w:t>。要构建以合作共赢为核心的</w:t>
      </w:r>
      <w:r w:rsidRPr="00C755F3">
        <w:rPr>
          <w:rFonts w:ascii="Microsoft YaHei" w:eastAsia="Microsoft YaHei" w:hAnsi="Microsoft YaHei" w:cs="굴림" w:hint="eastAsia"/>
          <w:color w:val="000000"/>
          <w:kern w:val="0"/>
          <w:sz w:val="22"/>
          <w:u w:val="single"/>
          <w:lang w:eastAsia="zh-CN"/>
        </w:rPr>
        <w:t>新型国际关系</w:t>
      </w:r>
      <w:r w:rsidRPr="00C755F3">
        <w:rPr>
          <w:rFonts w:ascii="Microsoft YaHei" w:eastAsia="Microsoft YaHei" w:hAnsi="Microsoft YaHei" w:cs="굴림" w:hint="eastAsia"/>
          <w:color w:val="000000"/>
          <w:kern w:val="0"/>
          <w:sz w:val="22"/>
          <w:lang w:eastAsia="zh-CN"/>
        </w:rPr>
        <w:t>，打造对话不对抗、结伴不结盟的伙伴关系。各国应该尊重彼此主权、尊严、领土完整，尊重彼此发展道路和社会制度，尊重彼此核心利益和重大关切。要树立共同、综合、合作、可持续的安全观，营造共建共享的安全格局。</w:t>
      </w:r>
    </w:p>
    <w:p w:rsidR="008F4998" w:rsidRPr="00C755F3" w:rsidRDefault="008F4998" w:rsidP="008F4998">
      <w:pPr>
        <w:widowControl/>
        <w:wordWrap/>
        <w:autoSpaceDE/>
        <w:autoSpaceDN/>
        <w:spacing w:line="480" w:lineRule="atLeast"/>
        <w:rPr>
          <w:rFonts w:ascii="Microsoft YaHei" w:eastAsia="Microsoft YaHei" w:hAnsi="Microsoft YaHei" w:cs="굴림"/>
          <w:color w:val="000000"/>
          <w:kern w:val="0"/>
          <w:sz w:val="22"/>
          <w:lang w:eastAsia="zh-CN"/>
        </w:rPr>
      </w:pPr>
      <w:r w:rsidRPr="00C755F3">
        <w:rPr>
          <w:rFonts w:ascii="Microsoft YaHei" w:eastAsia="Microsoft YaHei" w:hAnsi="Microsoft YaHei" w:cs="굴림" w:hint="eastAsia"/>
          <w:color w:val="000000"/>
          <w:kern w:val="0"/>
          <w:sz w:val="22"/>
          <w:lang w:eastAsia="zh-CN"/>
        </w:rPr>
        <w:t xml:space="preserve">　　</w:t>
      </w:r>
      <w:r w:rsidRPr="00C755F3">
        <w:rPr>
          <w:rFonts w:ascii="Microsoft YaHei" w:eastAsia="Microsoft YaHei" w:hAnsi="Microsoft YaHei" w:cs="굴림" w:hint="eastAsia"/>
          <w:color w:val="000000"/>
          <w:kern w:val="0"/>
          <w:sz w:val="22"/>
          <w:u w:val="single"/>
          <w:lang w:eastAsia="zh-CN"/>
        </w:rPr>
        <w:t>第二，将“一带一路”建成繁荣之路</w:t>
      </w:r>
      <w:r w:rsidRPr="00C755F3">
        <w:rPr>
          <w:rFonts w:ascii="Microsoft YaHei" w:eastAsia="Microsoft YaHei" w:hAnsi="Microsoft YaHei" w:cs="굴림" w:hint="eastAsia"/>
          <w:color w:val="000000"/>
          <w:kern w:val="0"/>
          <w:sz w:val="22"/>
          <w:lang w:eastAsia="zh-CN"/>
        </w:rPr>
        <w:t>。推进“一带一路”建设，要聚焦发展这个根本性问题，释放各国发展潜力，实现经济大融合、发展大联动、成果大共享。要深入开展产业合作；</w:t>
      </w:r>
      <w:r w:rsidRPr="008D682C">
        <w:rPr>
          <w:rFonts w:ascii="Microsoft YaHei" w:eastAsia="Microsoft YaHei" w:hAnsi="Microsoft YaHei" w:cs="굴림" w:hint="eastAsia"/>
          <w:color w:val="000000"/>
          <w:kern w:val="0"/>
          <w:sz w:val="22"/>
          <w:u w:val="single"/>
          <w:lang w:eastAsia="zh-CN"/>
        </w:rPr>
        <w:t>要建立稳定、可持续、风险可控的金融保障体系，创新投资和融资模式</w:t>
      </w:r>
      <w:r w:rsidRPr="00C755F3">
        <w:rPr>
          <w:rFonts w:ascii="Microsoft YaHei" w:eastAsia="Microsoft YaHei" w:hAnsi="Microsoft YaHei" w:cs="굴림" w:hint="eastAsia"/>
          <w:color w:val="000000"/>
          <w:kern w:val="0"/>
          <w:sz w:val="22"/>
          <w:lang w:eastAsia="zh-CN"/>
        </w:rPr>
        <w:t>；要着力推动陆上、海上、天上、网上四位一体的联通，扎实推进六大经济走廊建设，建设全球能源互联网，完善跨区域物流网建设；要促进政策、规则、标准三位一体的联通。</w:t>
      </w:r>
    </w:p>
    <w:p w:rsidR="008F4998" w:rsidRPr="00C755F3" w:rsidRDefault="008F4998" w:rsidP="008F4998">
      <w:pPr>
        <w:widowControl/>
        <w:wordWrap/>
        <w:autoSpaceDE/>
        <w:autoSpaceDN/>
        <w:spacing w:line="480" w:lineRule="atLeast"/>
        <w:rPr>
          <w:rFonts w:ascii="Microsoft YaHei" w:eastAsia="Microsoft YaHei" w:hAnsi="Microsoft YaHei" w:cs="굴림"/>
          <w:color w:val="000000"/>
          <w:kern w:val="0"/>
          <w:sz w:val="22"/>
          <w:lang w:eastAsia="zh-CN"/>
        </w:rPr>
      </w:pPr>
      <w:r w:rsidRPr="00C755F3">
        <w:rPr>
          <w:rFonts w:ascii="Microsoft YaHei" w:eastAsia="Microsoft YaHei" w:hAnsi="Microsoft YaHei" w:cs="굴림" w:hint="eastAsia"/>
          <w:color w:val="000000"/>
          <w:kern w:val="0"/>
          <w:sz w:val="22"/>
          <w:lang w:eastAsia="zh-CN"/>
        </w:rPr>
        <w:t xml:space="preserve">　　</w:t>
      </w:r>
      <w:r w:rsidRPr="008D682C">
        <w:rPr>
          <w:rFonts w:ascii="Microsoft YaHei" w:eastAsia="Microsoft YaHei" w:hAnsi="Microsoft YaHei" w:cs="굴림" w:hint="eastAsia"/>
          <w:color w:val="000000"/>
          <w:kern w:val="0"/>
          <w:sz w:val="22"/>
          <w:u w:val="single"/>
          <w:lang w:eastAsia="zh-CN"/>
        </w:rPr>
        <w:t>第三，将“一带一路”建成开放之路</w:t>
      </w:r>
      <w:r w:rsidRPr="00C755F3">
        <w:rPr>
          <w:rFonts w:ascii="Microsoft YaHei" w:eastAsia="Microsoft YaHei" w:hAnsi="Microsoft YaHei" w:cs="굴림" w:hint="eastAsia"/>
          <w:color w:val="000000"/>
          <w:kern w:val="0"/>
          <w:sz w:val="22"/>
          <w:lang w:eastAsia="zh-CN"/>
        </w:rPr>
        <w:t>。要打造开放型合作平台，维护和发展开放型世界经济，共同创造有利于开放发展的环境，</w:t>
      </w:r>
      <w:r w:rsidRPr="008D682C">
        <w:rPr>
          <w:rFonts w:ascii="Microsoft YaHei" w:eastAsia="Microsoft YaHei" w:hAnsi="Microsoft YaHei" w:cs="굴림" w:hint="eastAsia"/>
          <w:color w:val="000000"/>
          <w:kern w:val="0"/>
          <w:sz w:val="22"/>
          <w:u w:val="single"/>
          <w:lang w:eastAsia="zh-CN"/>
        </w:rPr>
        <w:t>推动构建公正、合理、透明的国际经贸投资规则体系</w:t>
      </w:r>
      <w:r w:rsidRPr="00C755F3">
        <w:rPr>
          <w:rFonts w:ascii="Microsoft YaHei" w:eastAsia="Microsoft YaHei" w:hAnsi="Microsoft YaHei" w:cs="굴림" w:hint="eastAsia"/>
          <w:color w:val="000000"/>
          <w:kern w:val="0"/>
          <w:sz w:val="22"/>
          <w:lang w:eastAsia="zh-CN"/>
        </w:rPr>
        <w:t>。要维护多边贸易体制，推动自由贸易区建设，促进贸易和投资自由化便利化，着力解决发展失衡、治理困境、数字鸿沟、分配差距等问题，建设开放、包容、普惠、平衡、共赢的经济全球化。</w:t>
      </w:r>
    </w:p>
    <w:p w:rsidR="008F4998" w:rsidRPr="00C755F3" w:rsidRDefault="008F4998" w:rsidP="008F4998">
      <w:pPr>
        <w:widowControl/>
        <w:wordWrap/>
        <w:autoSpaceDE/>
        <w:autoSpaceDN/>
        <w:spacing w:line="480" w:lineRule="atLeast"/>
        <w:rPr>
          <w:rFonts w:ascii="Microsoft YaHei" w:eastAsia="Microsoft YaHei" w:hAnsi="Microsoft YaHei" w:cs="굴림"/>
          <w:color w:val="000000"/>
          <w:kern w:val="0"/>
          <w:sz w:val="22"/>
          <w:lang w:eastAsia="zh-CN"/>
        </w:rPr>
      </w:pPr>
      <w:r w:rsidRPr="00C755F3">
        <w:rPr>
          <w:rFonts w:ascii="Microsoft YaHei" w:eastAsia="Microsoft YaHei" w:hAnsi="Microsoft YaHei" w:cs="굴림" w:hint="eastAsia"/>
          <w:color w:val="000000"/>
          <w:kern w:val="0"/>
          <w:sz w:val="22"/>
          <w:lang w:eastAsia="zh-CN"/>
        </w:rPr>
        <w:t xml:space="preserve">　　</w:t>
      </w:r>
      <w:r w:rsidRPr="008D682C">
        <w:rPr>
          <w:rFonts w:ascii="Microsoft YaHei" w:eastAsia="Microsoft YaHei" w:hAnsi="Microsoft YaHei" w:cs="굴림" w:hint="eastAsia"/>
          <w:color w:val="000000"/>
          <w:kern w:val="0"/>
          <w:sz w:val="22"/>
          <w:u w:val="single"/>
          <w:lang w:eastAsia="zh-CN"/>
        </w:rPr>
        <w:t>第四，将“一带一路”建成创新之路</w:t>
      </w:r>
      <w:r w:rsidRPr="00C755F3">
        <w:rPr>
          <w:rFonts w:ascii="Microsoft YaHei" w:eastAsia="Microsoft YaHei" w:hAnsi="Microsoft YaHei" w:cs="굴림" w:hint="eastAsia"/>
          <w:color w:val="000000"/>
          <w:kern w:val="0"/>
          <w:sz w:val="22"/>
          <w:lang w:eastAsia="zh-CN"/>
        </w:rPr>
        <w:t>。要坚持创新驱动发展，建设21世纪的数字丝绸之路。要促进科技同产业、科技同金融深度融合，为互联网时代的各国青年打造创业空间、创业工场。要践行绿色发展新理念，共同实现2030年可持续发展目标。</w:t>
      </w:r>
    </w:p>
    <w:p w:rsidR="008F4998" w:rsidRPr="00C755F3" w:rsidRDefault="008F4998" w:rsidP="008F4998">
      <w:pPr>
        <w:widowControl/>
        <w:wordWrap/>
        <w:autoSpaceDE/>
        <w:autoSpaceDN/>
        <w:spacing w:line="480" w:lineRule="atLeast"/>
        <w:rPr>
          <w:rFonts w:ascii="Microsoft YaHei" w:eastAsia="Microsoft YaHei" w:hAnsi="Microsoft YaHei" w:cs="굴림"/>
          <w:color w:val="000000"/>
          <w:kern w:val="0"/>
          <w:sz w:val="22"/>
          <w:lang w:eastAsia="zh-CN"/>
        </w:rPr>
      </w:pPr>
      <w:r w:rsidRPr="00C755F3">
        <w:rPr>
          <w:rFonts w:ascii="Microsoft YaHei" w:eastAsia="Microsoft YaHei" w:hAnsi="Microsoft YaHei" w:cs="굴림" w:hint="eastAsia"/>
          <w:color w:val="000000"/>
          <w:kern w:val="0"/>
          <w:sz w:val="22"/>
          <w:lang w:eastAsia="zh-CN"/>
        </w:rPr>
        <w:lastRenderedPageBreak/>
        <w:t xml:space="preserve">　　</w:t>
      </w:r>
      <w:r w:rsidRPr="008D682C">
        <w:rPr>
          <w:rFonts w:ascii="Microsoft YaHei" w:eastAsia="Microsoft YaHei" w:hAnsi="Microsoft YaHei" w:cs="굴림" w:hint="eastAsia"/>
          <w:color w:val="000000"/>
          <w:kern w:val="0"/>
          <w:sz w:val="22"/>
          <w:u w:val="single"/>
          <w:lang w:eastAsia="zh-CN"/>
        </w:rPr>
        <w:t>第五，将“一带一路”建成文明之路</w:t>
      </w:r>
      <w:r w:rsidRPr="00C755F3">
        <w:rPr>
          <w:rFonts w:ascii="Microsoft YaHei" w:eastAsia="Microsoft YaHei" w:hAnsi="Microsoft YaHei" w:cs="굴림" w:hint="eastAsia"/>
          <w:color w:val="000000"/>
          <w:kern w:val="0"/>
          <w:sz w:val="22"/>
          <w:lang w:eastAsia="zh-CN"/>
        </w:rPr>
        <w:t>。要以文明交流超越文明隔阂、文明互鉴超越文明冲突、文明共存超越文明优越，推动各国相互理解、相互尊重、相互信任。要建立多层次人文合作机制，推动教育合作，发挥智库作用，推动文化、体育、卫生务实合作，用好历史文化遗产，密切各领域往来。要加强国际反腐合作，让“一带一路”成为廉洁之路。</w:t>
      </w:r>
    </w:p>
    <w:p w:rsidR="008F4998" w:rsidRPr="00C755F3" w:rsidRDefault="008F4998" w:rsidP="008F4998">
      <w:pPr>
        <w:widowControl/>
        <w:wordWrap/>
        <w:autoSpaceDE/>
        <w:autoSpaceDN/>
        <w:spacing w:line="480" w:lineRule="atLeast"/>
        <w:rPr>
          <w:rFonts w:ascii="Microsoft YaHei" w:eastAsia="Microsoft YaHei" w:hAnsi="Microsoft YaHei" w:cs="굴림"/>
          <w:color w:val="000000"/>
          <w:kern w:val="0"/>
          <w:sz w:val="22"/>
          <w:lang w:eastAsia="zh-CN"/>
        </w:rPr>
      </w:pPr>
      <w:r w:rsidRPr="00C755F3">
        <w:rPr>
          <w:rFonts w:ascii="Microsoft YaHei" w:eastAsia="Microsoft YaHei" w:hAnsi="Microsoft YaHei" w:cs="굴림" w:hint="eastAsia"/>
          <w:color w:val="000000"/>
          <w:kern w:val="0"/>
          <w:sz w:val="22"/>
          <w:lang w:eastAsia="zh-CN"/>
        </w:rPr>
        <w:t xml:space="preserve">　　习近平强调，中国发展正站在新的起点上。中国将深入贯彻创新、协调、绿色、开放、共享的发展理念，为“一带一路”注入强大动力，为世界发展带来新的机遇。中国愿在和平共处五项原则基础上，发展同所有“一带一路”建设参与国的友好合作，愿同世界各国分享发展经验，开创合作共赢新模式，建设和谐共存大家庭；将推动已达成协议的务实合作项目早日启动、早见成效；将加大资金支持，</w:t>
      </w:r>
      <w:r w:rsidRPr="008D682C">
        <w:rPr>
          <w:rFonts w:ascii="Microsoft YaHei" w:eastAsia="Microsoft YaHei" w:hAnsi="Microsoft YaHei" w:cs="굴림" w:hint="eastAsia"/>
          <w:color w:val="000000"/>
          <w:kern w:val="0"/>
          <w:sz w:val="22"/>
          <w:u w:val="single"/>
          <w:lang w:eastAsia="zh-CN"/>
        </w:rPr>
        <w:t>向丝路基金新增资金1000亿元人民币</w:t>
      </w:r>
      <w:r w:rsidRPr="00C755F3">
        <w:rPr>
          <w:rFonts w:ascii="Microsoft YaHei" w:eastAsia="Microsoft YaHei" w:hAnsi="Microsoft YaHei" w:cs="굴림" w:hint="eastAsia"/>
          <w:color w:val="000000"/>
          <w:kern w:val="0"/>
          <w:sz w:val="22"/>
          <w:lang w:eastAsia="zh-CN"/>
        </w:rPr>
        <w:t>，</w:t>
      </w:r>
      <w:r w:rsidRPr="008D682C">
        <w:rPr>
          <w:rFonts w:ascii="Microsoft YaHei" w:eastAsia="Microsoft YaHei" w:hAnsi="Microsoft YaHei" w:cs="굴림" w:hint="eastAsia"/>
          <w:color w:val="000000"/>
          <w:kern w:val="0"/>
          <w:sz w:val="22"/>
          <w:u w:val="single"/>
          <w:lang w:eastAsia="zh-CN"/>
        </w:rPr>
        <w:t>鼓励金融机构开展人民币海外基金业务，规模预计为3000亿元人民币；同亚洲基础设施投资银行、金砖国家新开发银行、世界银行等其他多边开发机构合作支持“一带一路”项</w:t>
      </w:r>
      <w:r w:rsidRPr="00C755F3">
        <w:rPr>
          <w:rFonts w:ascii="Microsoft YaHei" w:eastAsia="Microsoft YaHei" w:hAnsi="Microsoft YaHei" w:cs="굴림" w:hint="eastAsia"/>
          <w:color w:val="000000"/>
          <w:kern w:val="0"/>
          <w:sz w:val="22"/>
          <w:lang w:eastAsia="zh-CN"/>
        </w:rPr>
        <w:t>目；将积极同参与国发展互利共赢的经贸伙伴关系，建设“一带一路”自由贸易网络，中国将从2018年起举办中国国际进口博览会；愿同各国加强创新合作，启动“一带一路”科技创新行动计划，开展科技人文交流、共建联合实验室、科技园区合作、技术转移4项行动；帮助参与“一带一路”建设的发展中国家和国际组织建设更多民生项目；将设立“一带一路”国际合作高峰论坛后续联络机制，成立财经发展研究中心、促进中心，合作设立多边开发融资合作中心、能力建设中心，打造人文合作新平台。</w:t>
      </w:r>
    </w:p>
    <w:p w:rsidR="008F4998" w:rsidRPr="00C755F3" w:rsidRDefault="008F4998" w:rsidP="008F4998">
      <w:pPr>
        <w:widowControl/>
        <w:wordWrap/>
        <w:autoSpaceDE/>
        <w:autoSpaceDN/>
        <w:spacing w:line="480" w:lineRule="atLeast"/>
        <w:rPr>
          <w:rFonts w:ascii="Microsoft YaHei" w:eastAsia="Microsoft YaHei" w:hAnsi="Microsoft YaHei" w:cs="굴림"/>
          <w:color w:val="000000"/>
          <w:kern w:val="0"/>
          <w:sz w:val="22"/>
          <w:lang w:eastAsia="zh-CN"/>
        </w:rPr>
      </w:pPr>
      <w:r w:rsidRPr="00C755F3">
        <w:rPr>
          <w:rFonts w:ascii="Microsoft YaHei" w:eastAsia="Microsoft YaHei" w:hAnsi="Microsoft YaHei" w:cs="굴림" w:hint="eastAsia"/>
          <w:color w:val="000000"/>
          <w:kern w:val="0"/>
          <w:sz w:val="22"/>
          <w:lang w:eastAsia="zh-CN"/>
        </w:rPr>
        <w:t xml:space="preserve">　　习近平最后指出，“一带一路”建设植根于丝绸之路的历史土壤，重点面向亚欧非大陆，同时向所有朋友开放。“一带一路”建设将由大家共同商量，建设成果将由大家共同分享。“一带一路”建设是伟大的事业，需要伟大的实践。让我们一步一个脚印推进实施，一点一滴抓出成果，造福世界，造福人民。</w:t>
      </w:r>
    </w:p>
    <w:p w:rsidR="008F4998" w:rsidRPr="00C755F3" w:rsidRDefault="008F4998" w:rsidP="008F4998">
      <w:pPr>
        <w:widowControl/>
        <w:wordWrap/>
        <w:autoSpaceDE/>
        <w:autoSpaceDN/>
        <w:spacing w:line="480" w:lineRule="atLeast"/>
        <w:rPr>
          <w:rFonts w:ascii="Microsoft YaHei" w:eastAsia="Microsoft YaHei" w:hAnsi="Microsoft YaHei" w:cs="굴림"/>
          <w:color w:val="000000"/>
          <w:kern w:val="0"/>
          <w:sz w:val="22"/>
          <w:lang w:eastAsia="zh-CN"/>
        </w:rPr>
      </w:pPr>
      <w:r w:rsidRPr="00C755F3">
        <w:rPr>
          <w:rFonts w:ascii="Microsoft YaHei" w:eastAsia="Microsoft YaHei" w:hAnsi="Microsoft YaHei" w:cs="굴림" w:hint="eastAsia"/>
          <w:color w:val="000000"/>
          <w:kern w:val="0"/>
          <w:sz w:val="22"/>
          <w:lang w:eastAsia="zh-CN"/>
        </w:rPr>
        <w:t xml:space="preserve">　　</w:t>
      </w:r>
      <w:r w:rsidRPr="008D682C">
        <w:rPr>
          <w:rFonts w:ascii="Microsoft YaHei" w:eastAsia="Microsoft YaHei" w:hAnsi="Microsoft YaHei" w:cs="굴림" w:hint="eastAsia"/>
          <w:color w:val="000000"/>
          <w:kern w:val="0"/>
          <w:sz w:val="22"/>
          <w:u w:val="single"/>
          <w:lang w:eastAsia="zh-CN"/>
        </w:rPr>
        <w:t>俄罗斯总统普京、土耳其总统埃尔多安、联合国秘书长古特雷斯也在开幕式上致辞</w:t>
      </w:r>
      <w:r w:rsidRPr="00C755F3">
        <w:rPr>
          <w:rFonts w:ascii="Microsoft YaHei" w:eastAsia="Microsoft YaHei" w:hAnsi="Microsoft YaHei" w:cs="굴림" w:hint="eastAsia"/>
          <w:color w:val="000000"/>
          <w:kern w:val="0"/>
          <w:sz w:val="22"/>
          <w:lang w:eastAsia="zh-CN"/>
        </w:rPr>
        <w:t>。</w:t>
      </w:r>
    </w:p>
    <w:p w:rsidR="008F4998" w:rsidRPr="00C755F3" w:rsidRDefault="008F4998" w:rsidP="008F4998">
      <w:pPr>
        <w:widowControl/>
        <w:wordWrap/>
        <w:autoSpaceDE/>
        <w:autoSpaceDN/>
        <w:spacing w:line="480" w:lineRule="atLeast"/>
        <w:rPr>
          <w:rFonts w:ascii="Microsoft YaHei" w:eastAsia="Microsoft YaHei" w:hAnsi="Microsoft YaHei" w:cs="굴림"/>
          <w:color w:val="000000"/>
          <w:kern w:val="0"/>
          <w:sz w:val="22"/>
          <w:lang w:eastAsia="zh-CN"/>
        </w:rPr>
      </w:pPr>
      <w:r w:rsidRPr="00C755F3">
        <w:rPr>
          <w:rFonts w:ascii="Microsoft YaHei" w:eastAsia="Microsoft YaHei" w:hAnsi="Microsoft YaHei" w:cs="굴림" w:hint="eastAsia"/>
          <w:color w:val="000000"/>
          <w:kern w:val="0"/>
          <w:sz w:val="22"/>
          <w:lang w:eastAsia="zh-CN"/>
        </w:rPr>
        <w:t xml:space="preserve">　　马凯、王沪宁、刘延东、刘奇葆、汪洋、孟建柱、栗战书、郭金龙、杨晶、王晨、杨洁篪、郭声琨、王勇、万钢、周小川、梁振英等出席开幕式。</w:t>
      </w:r>
    </w:p>
    <w:p w:rsidR="00AD4570" w:rsidRPr="008F4998" w:rsidRDefault="008F4998" w:rsidP="00D53E45">
      <w:pPr>
        <w:widowControl/>
        <w:wordWrap/>
        <w:autoSpaceDE/>
        <w:autoSpaceDN/>
        <w:spacing w:line="480" w:lineRule="atLeast"/>
        <w:rPr>
          <w:rFonts w:eastAsia="SimSun"/>
          <w:sz w:val="22"/>
          <w:u w:val="single"/>
          <w:lang w:eastAsia="zh-CN"/>
        </w:rPr>
      </w:pPr>
      <w:r w:rsidRPr="00C755F3">
        <w:rPr>
          <w:rFonts w:ascii="Microsoft YaHei" w:eastAsia="Microsoft YaHei" w:hAnsi="Microsoft YaHei" w:cs="굴림" w:hint="eastAsia"/>
          <w:color w:val="000000"/>
          <w:kern w:val="0"/>
          <w:sz w:val="22"/>
          <w:lang w:eastAsia="zh-CN"/>
        </w:rPr>
        <w:t xml:space="preserve">　　“一带一路”国际合作高峰论坛是中国首倡举办的“一带一路”建设框架内层级最高、规模最大的国际会议，主题是“加强国际合作，共建‘一带一路’，实现共赢发展”，由开幕式、领导人圆桌峰会、高级别会议三部分组成。</w:t>
      </w:r>
      <w:r w:rsidRPr="008D682C">
        <w:rPr>
          <w:rFonts w:ascii="Microsoft YaHei" w:eastAsia="Microsoft YaHei" w:hAnsi="Microsoft YaHei" w:cs="굴림" w:hint="eastAsia"/>
          <w:color w:val="000000"/>
          <w:kern w:val="0"/>
          <w:sz w:val="22"/>
          <w:u w:val="single"/>
          <w:lang w:eastAsia="zh-CN"/>
        </w:rPr>
        <w:t>包括29位外国元首和政府首脑在内的来自130多个国家和70多个国际组织约1500名代表出席此次高峰论坛</w:t>
      </w:r>
      <w:r w:rsidRPr="00C755F3">
        <w:rPr>
          <w:rFonts w:ascii="Microsoft YaHei" w:eastAsia="Microsoft YaHei" w:hAnsi="Microsoft YaHei" w:cs="굴림" w:hint="eastAsia"/>
          <w:color w:val="000000"/>
          <w:kern w:val="0"/>
          <w:sz w:val="22"/>
          <w:lang w:eastAsia="zh-CN"/>
        </w:rPr>
        <w:t>。</w:t>
      </w:r>
    </w:p>
    <w:sectPr w:rsidR="00AD4570" w:rsidRPr="008F4998" w:rsidSect="00F25799">
      <w:footerReference w:type="default" r:id="rId14"/>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510" w:rsidRDefault="00255510" w:rsidP="007C6935">
      <w:r>
        <w:separator/>
      </w:r>
    </w:p>
  </w:endnote>
  <w:endnote w:type="continuationSeparator" w:id="1">
    <w:p w:rsidR="00255510" w:rsidRDefault="00255510" w:rsidP="007C6935">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8CF3C50"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7876"/>
      <w:docPartObj>
        <w:docPartGallery w:val="Page Numbers (Bottom of Page)"/>
        <w:docPartUnique/>
      </w:docPartObj>
    </w:sdtPr>
    <w:sdtContent>
      <w:sdt>
        <w:sdtPr>
          <w:id w:val="98381352"/>
          <w:docPartObj>
            <w:docPartGallery w:val="Page Numbers (Top of Page)"/>
            <w:docPartUnique/>
          </w:docPartObj>
        </w:sdtPr>
        <w:sdtContent>
          <w:p w:rsidR="008F4998" w:rsidRDefault="008F4998">
            <w:pPr>
              <w:pStyle w:val="a6"/>
            </w:pPr>
            <w:r>
              <w:rPr>
                <w:lang w:val="ko-KR"/>
              </w:rPr>
              <w:t xml:space="preserve">페이지 </w:t>
            </w:r>
            <w:r w:rsidR="0015231F">
              <w:rPr>
                <w:b/>
                <w:sz w:val="24"/>
                <w:szCs w:val="24"/>
              </w:rPr>
              <w:fldChar w:fldCharType="begin"/>
            </w:r>
            <w:r>
              <w:rPr>
                <w:b/>
              </w:rPr>
              <w:instrText>PAGE</w:instrText>
            </w:r>
            <w:r w:rsidR="0015231F">
              <w:rPr>
                <w:b/>
                <w:sz w:val="24"/>
                <w:szCs w:val="24"/>
              </w:rPr>
              <w:fldChar w:fldCharType="separate"/>
            </w:r>
            <w:r w:rsidR="0007426A">
              <w:rPr>
                <w:b/>
                <w:noProof/>
              </w:rPr>
              <w:t>5</w:t>
            </w:r>
            <w:r w:rsidR="0015231F">
              <w:rPr>
                <w:b/>
                <w:sz w:val="24"/>
                <w:szCs w:val="24"/>
              </w:rPr>
              <w:fldChar w:fldCharType="end"/>
            </w:r>
            <w:r>
              <w:rPr>
                <w:lang w:val="ko-KR"/>
              </w:rPr>
              <w:t xml:space="preserve"> / </w:t>
            </w:r>
            <w:r w:rsidR="0015231F">
              <w:rPr>
                <w:b/>
                <w:sz w:val="24"/>
                <w:szCs w:val="24"/>
              </w:rPr>
              <w:fldChar w:fldCharType="begin"/>
            </w:r>
            <w:r>
              <w:rPr>
                <w:b/>
              </w:rPr>
              <w:instrText>NUMPAGES</w:instrText>
            </w:r>
            <w:r w:rsidR="0015231F">
              <w:rPr>
                <w:b/>
                <w:sz w:val="24"/>
                <w:szCs w:val="24"/>
              </w:rPr>
              <w:fldChar w:fldCharType="separate"/>
            </w:r>
            <w:r w:rsidR="0007426A">
              <w:rPr>
                <w:b/>
                <w:noProof/>
              </w:rPr>
              <w:t>5</w:t>
            </w:r>
            <w:r w:rsidR="0015231F">
              <w:rPr>
                <w:b/>
                <w:sz w:val="24"/>
                <w:szCs w:val="24"/>
              </w:rPr>
              <w:fldChar w:fldCharType="end"/>
            </w:r>
          </w:p>
        </w:sdtContent>
      </w:sdt>
    </w:sdtContent>
  </w:sdt>
  <w:p w:rsidR="008F4998" w:rsidRDefault="008F499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510" w:rsidRDefault="00255510" w:rsidP="007C6935">
      <w:r>
        <w:separator/>
      </w:r>
    </w:p>
  </w:footnote>
  <w:footnote w:type="continuationSeparator" w:id="1">
    <w:p w:rsidR="00255510" w:rsidRDefault="00255510" w:rsidP="007C69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1740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C2DB4"/>
    <w:rsid w:val="00006A43"/>
    <w:rsid w:val="00010828"/>
    <w:rsid w:val="000160D9"/>
    <w:rsid w:val="00020396"/>
    <w:rsid w:val="000407BC"/>
    <w:rsid w:val="00053F08"/>
    <w:rsid w:val="0005416B"/>
    <w:rsid w:val="0005616E"/>
    <w:rsid w:val="0007426A"/>
    <w:rsid w:val="00081E7F"/>
    <w:rsid w:val="000B3B00"/>
    <w:rsid w:val="000E01B7"/>
    <w:rsid w:val="000E2AAB"/>
    <w:rsid w:val="000E3A24"/>
    <w:rsid w:val="0014680C"/>
    <w:rsid w:val="0015231F"/>
    <w:rsid w:val="00181F76"/>
    <w:rsid w:val="001B358A"/>
    <w:rsid w:val="001C4C80"/>
    <w:rsid w:val="001C5C15"/>
    <w:rsid w:val="001C62C7"/>
    <w:rsid w:val="001D46AD"/>
    <w:rsid w:val="00206E10"/>
    <w:rsid w:val="00233B4D"/>
    <w:rsid w:val="00255510"/>
    <w:rsid w:val="002642E1"/>
    <w:rsid w:val="002B7E62"/>
    <w:rsid w:val="002F6773"/>
    <w:rsid w:val="00303D80"/>
    <w:rsid w:val="003231F6"/>
    <w:rsid w:val="003308B8"/>
    <w:rsid w:val="003319DA"/>
    <w:rsid w:val="003862FE"/>
    <w:rsid w:val="003A4114"/>
    <w:rsid w:val="003B2BE8"/>
    <w:rsid w:val="003E3D38"/>
    <w:rsid w:val="00406C6E"/>
    <w:rsid w:val="00414655"/>
    <w:rsid w:val="004338A9"/>
    <w:rsid w:val="00447FD4"/>
    <w:rsid w:val="00455EC1"/>
    <w:rsid w:val="00457AB9"/>
    <w:rsid w:val="00493748"/>
    <w:rsid w:val="0049602D"/>
    <w:rsid w:val="004C079D"/>
    <w:rsid w:val="004E54BE"/>
    <w:rsid w:val="004F5804"/>
    <w:rsid w:val="004F6F6A"/>
    <w:rsid w:val="00503F91"/>
    <w:rsid w:val="005079F4"/>
    <w:rsid w:val="005254F9"/>
    <w:rsid w:val="0052554B"/>
    <w:rsid w:val="00531BA4"/>
    <w:rsid w:val="005502D4"/>
    <w:rsid w:val="00584107"/>
    <w:rsid w:val="00594631"/>
    <w:rsid w:val="005C08A3"/>
    <w:rsid w:val="005C6211"/>
    <w:rsid w:val="00605375"/>
    <w:rsid w:val="00611910"/>
    <w:rsid w:val="006236A2"/>
    <w:rsid w:val="00624067"/>
    <w:rsid w:val="00624215"/>
    <w:rsid w:val="006265EC"/>
    <w:rsid w:val="00637841"/>
    <w:rsid w:val="006605A0"/>
    <w:rsid w:val="00662C92"/>
    <w:rsid w:val="00664900"/>
    <w:rsid w:val="00664E2E"/>
    <w:rsid w:val="00683BC2"/>
    <w:rsid w:val="006920AE"/>
    <w:rsid w:val="00694363"/>
    <w:rsid w:val="006B5D1A"/>
    <w:rsid w:val="006C789F"/>
    <w:rsid w:val="006E61E3"/>
    <w:rsid w:val="007024E3"/>
    <w:rsid w:val="00752276"/>
    <w:rsid w:val="007C6935"/>
    <w:rsid w:val="007E540D"/>
    <w:rsid w:val="00801632"/>
    <w:rsid w:val="00862C30"/>
    <w:rsid w:val="00874DDB"/>
    <w:rsid w:val="00877726"/>
    <w:rsid w:val="00882DBD"/>
    <w:rsid w:val="008B7A8A"/>
    <w:rsid w:val="008C4544"/>
    <w:rsid w:val="008C5FDF"/>
    <w:rsid w:val="008F4998"/>
    <w:rsid w:val="009379D0"/>
    <w:rsid w:val="00941687"/>
    <w:rsid w:val="00954739"/>
    <w:rsid w:val="009856CA"/>
    <w:rsid w:val="00997DC2"/>
    <w:rsid w:val="009E26C0"/>
    <w:rsid w:val="009E3659"/>
    <w:rsid w:val="00A2527E"/>
    <w:rsid w:val="00A33928"/>
    <w:rsid w:val="00A44B48"/>
    <w:rsid w:val="00A7094C"/>
    <w:rsid w:val="00A73AE6"/>
    <w:rsid w:val="00A83A4D"/>
    <w:rsid w:val="00AA42E6"/>
    <w:rsid w:val="00AC2DB4"/>
    <w:rsid w:val="00AC4EC8"/>
    <w:rsid w:val="00AD4570"/>
    <w:rsid w:val="00B028ED"/>
    <w:rsid w:val="00B05BB6"/>
    <w:rsid w:val="00B06B11"/>
    <w:rsid w:val="00B26EF6"/>
    <w:rsid w:val="00B3468A"/>
    <w:rsid w:val="00B462D7"/>
    <w:rsid w:val="00B5220B"/>
    <w:rsid w:val="00B848B5"/>
    <w:rsid w:val="00C21570"/>
    <w:rsid w:val="00C32719"/>
    <w:rsid w:val="00C7308C"/>
    <w:rsid w:val="00C8593C"/>
    <w:rsid w:val="00CA0FBE"/>
    <w:rsid w:val="00CB067D"/>
    <w:rsid w:val="00CB2F6A"/>
    <w:rsid w:val="00CD0765"/>
    <w:rsid w:val="00D30C5D"/>
    <w:rsid w:val="00D455AC"/>
    <w:rsid w:val="00D53E45"/>
    <w:rsid w:val="00D97B74"/>
    <w:rsid w:val="00DB360F"/>
    <w:rsid w:val="00DB5814"/>
    <w:rsid w:val="00DC20DD"/>
    <w:rsid w:val="00DE14F0"/>
    <w:rsid w:val="00DF689C"/>
    <w:rsid w:val="00E008B5"/>
    <w:rsid w:val="00E13538"/>
    <w:rsid w:val="00E60B46"/>
    <w:rsid w:val="00E667FD"/>
    <w:rsid w:val="00E857BD"/>
    <w:rsid w:val="00EB77A6"/>
    <w:rsid w:val="00EC5E63"/>
    <w:rsid w:val="00F25799"/>
    <w:rsid w:val="00F41E68"/>
    <w:rsid w:val="00F713B8"/>
    <w:rsid w:val="00F76119"/>
    <w:rsid w:val="00FB1D79"/>
    <w:rsid w:val="00FC0737"/>
    <w:rsid w:val="00FD07E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799"/>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2DB4"/>
    <w:pPr>
      <w:widowControl/>
      <w:wordWrap/>
      <w:autoSpaceDE/>
      <w:autoSpaceDN/>
      <w:spacing w:before="100" w:beforeAutospacing="1" w:after="100" w:afterAutospacing="1"/>
      <w:jc w:val="left"/>
    </w:pPr>
    <w:rPr>
      <w:rFonts w:ascii="굴림" w:eastAsia="굴림" w:hAnsi="굴림" w:cs="굴림"/>
      <w:kern w:val="0"/>
      <w:sz w:val="24"/>
      <w:szCs w:val="24"/>
    </w:rPr>
  </w:style>
  <w:style w:type="character" w:styleId="a4">
    <w:name w:val="Hyperlink"/>
    <w:basedOn w:val="a0"/>
    <w:uiPriority w:val="99"/>
    <w:unhideWhenUsed/>
    <w:rsid w:val="00AC2DB4"/>
    <w:rPr>
      <w:color w:val="0000FF" w:themeColor="hyperlink"/>
      <w:u w:val="single"/>
    </w:rPr>
  </w:style>
  <w:style w:type="paragraph" w:styleId="a5">
    <w:name w:val="header"/>
    <w:basedOn w:val="a"/>
    <w:link w:val="Char"/>
    <w:uiPriority w:val="99"/>
    <w:semiHidden/>
    <w:unhideWhenUsed/>
    <w:rsid w:val="007C6935"/>
    <w:pPr>
      <w:tabs>
        <w:tab w:val="center" w:pos="4513"/>
        <w:tab w:val="right" w:pos="9026"/>
      </w:tabs>
      <w:snapToGrid w:val="0"/>
    </w:pPr>
  </w:style>
  <w:style w:type="character" w:customStyle="1" w:styleId="Char">
    <w:name w:val="머리글 Char"/>
    <w:basedOn w:val="a0"/>
    <w:link w:val="a5"/>
    <w:uiPriority w:val="99"/>
    <w:semiHidden/>
    <w:rsid w:val="007C6935"/>
  </w:style>
  <w:style w:type="paragraph" w:styleId="a6">
    <w:name w:val="footer"/>
    <w:basedOn w:val="a"/>
    <w:link w:val="Char0"/>
    <w:uiPriority w:val="99"/>
    <w:unhideWhenUsed/>
    <w:rsid w:val="007C6935"/>
    <w:pPr>
      <w:tabs>
        <w:tab w:val="center" w:pos="4513"/>
        <w:tab w:val="right" w:pos="9026"/>
      </w:tabs>
      <w:snapToGrid w:val="0"/>
    </w:pPr>
  </w:style>
  <w:style w:type="character" w:customStyle="1" w:styleId="Char0">
    <w:name w:val="바닥글 Char"/>
    <w:basedOn w:val="a0"/>
    <w:link w:val="a6"/>
    <w:uiPriority w:val="99"/>
    <w:rsid w:val="007C6935"/>
  </w:style>
  <w:style w:type="character" w:customStyle="1" w:styleId="apple-converted-space">
    <w:name w:val="apple-converted-space"/>
    <w:basedOn w:val="a0"/>
    <w:rsid w:val="009E26C0"/>
  </w:style>
  <w:style w:type="paragraph" w:styleId="a7">
    <w:name w:val="Balloon Text"/>
    <w:basedOn w:val="a"/>
    <w:link w:val="Char1"/>
    <w:uiPriority w:val="99"/>
    <w:semiHidden/>
    <w:unhideWhenUsed/>
    <w:rsid w:val="009E26C0"/>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9E26C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789670478">
      <w:bodyDiv w:val="1"/>
      <w:marLeft w:val="0"/>
      <w:marRight w:val="0"/>
      <w:marTop w:val="0"/>
      <w:marBottom w:val="0"/>
      <w:divBdr>
        <w:top w:val="none" w:sz="0" w:space="0" w:color="auto"/>
        <w:left w:val="none" w:sz="0" w:space="0" w:color="auto"/>
        <w:bottom w:val="none" w:sz="0" w:space="0" w:color="auto"/>
        <w:right w:val="none" w:sz="0" w:space="0" w:color="auto"/>
      </w:divBdr>
    </w:div>
    <w:div w:id="826895280">
      <w:bodyDiv w:val="1"/>
      <w:marLeft w:val="0"/>
      <w:marRight w:val="0"/>
      <w:marTop w:val="0"/>
      <w:marBottom w:val="0"/>
      <w:divBdr>
        <w:top w:val="none" w:sz="0" w:space="0" w:color="auto"/>
        <w:left w:val="none" w:sz="0" w:space="0" w:color="auto"/>
        <w:bottom w:val="none" w:sz="0" w:space="0" w:color="auto"/>
        <w:right w:val="none" w:sz="0" w:space="0" w:color="auto"/>
      </w:divBdr>
    </w:div>
    <w:div w:id="1120806988">
      <w:bodyDiv w:val="1"/>
      <w:marLeft w:val="0"/>
      <w:marRight w:val="0"/>
      <w:marTop w:val="0"/>
      <w:marBottom w:val="0"/>
      <w:divBdr>
        <w:top w:val="none" w:sz="0" w:space="0" w:color="auto"/>
        <w:left w:val="none" w:sz="0" w:space="0" w:color="auto"/>
        <w:bottom w:val="none" w:sz="0" w:space="0" w:color="auto"/>
        <w:right w:val="none" w:sz="0" w:space="0" w:color="auto"/>
      </w:divBdr>
      <w:divsChild>
        <w:div w:id="957178345">
          <w:marLeft w:val="0"/>
          <w:marRight w:val="0"/>
          <w:marTop w:val="501"/>
          <w:marBottom w:val="0"/>
          <w:divBdr>
            <w:top w:val="none" w:sz="0" w:space="0" w:color="auto"/>
            <w:left w:val="none" w:sz="0" w:space="0" w:color="auto"/>
            <w:bottom w:val="none" w:sz="0" w:space="0" w:color="auto"/>
            <w:right w:val="none" w:sz="0" w:space="0" w:color="auto"/>
          </w:divBdr>
        </w:div>
        <w:div w:id="1190948503">
          <w:marLeft w:val="0"/>
          <w:marRight w:val="0"/>
          <w:marTop w:val="282"/>
          <w:marBottom w:val="0"/>
          <w:divBdr>
            <w:top w:val="none" w:sz="0" w:space="0" w:color="auto"/>
            <w:left w:val="none" w:sz="0" w:space="0" w:color="auto"/>
            <w:bottom w:val="none" w:sz="0" w:space="0" w:color="auto"/>
            <w:right w:val="none" w:sz="0" w:space="0" w:color="auto"/>
          </w:divBdr>
        </w:div>
      </w:divsChild>
    </w:div>
    <w:div w:id="1451974854">
      <w:bodyDiv w:val="1"/>
      <w:marLeft w:val="0"/>
      <w:marRight w:val="0"/>
      <w:marTop w:val="0"/>
      <w:marBottom w:val="0"/>
      <w:divBdr>
        <w:top w:val="none" w:sz="0" w:space="0" w:color="auto"/>
        <w:left w:val="none" w:sz="0" w:space="0" w:color="auto"/>
        <w:bottom w:val="none" w:sz="0" w:space="0" w:color="auto"/>
        <w:right w:val="none" w:sz="0" w:space="0" w:color="auto"/>
      </w:divBdr>
      <w:divsChild>
        <w:div w:id="553199826">
          <w:marLeft w:val="0"/>
          <w:marRight w:val="0"/>
          <w:marTop w:val="501"/>
          <w:marBottom w:val="0"/>
          <w:divBdr>
            <w:top w:val="none" w:sz="0" w:space="0" w:color="auto"/>
            <w:left w:val="none" w:sz="0" w:space="0" w:color="auto"/>
            <w:bottom w:val="none" w:sz="0" w:space="0" w:color="auto"/>
            <w:right w:val="none" w:sz="0" w:space="0" w:color="auto"/>
          </w:divBdr>
        </w:div>
        <w:div w:id="608706122">
          <w:marLeft w:val="0"/>
          <w:marRight w:val="0"/>
          <w:marTop w:val="282"/>
          <w:marBottom w:val="0"/>
          <w:divBdr>
            <w:top w:val="none" w:sz="0" w:space="0" w:color="auto"/>
            <w:left w:val="none" w:sz="0" w:space="0" w:color="auto"/>
            <w:bottom w:val="none" w:sz="0" w:space="0" w:color="auto"/>
            <w:right w:val="none" w:sz="0" w:space="0" w:color="auto"/>
          </w:divBdr>
        </w:div>
        <w:div w:id="331564666">
          <w:marLeft w:val="0"/>
          <w:marRight w:val="0"/>
          <w:marTop w:val="157"/>
          <w:marBottom w:val="0"/>
          <w:divBdr>
            <w:top w:val="none" w:sz="0" w:space="0" w:color="auto"/>
            <w:left w:val="none" w:sz="0" w:space="0" w:color="auto"/>
            <w:bottom w:val="none" w:sz="0" w:space="0" w:color="auto"/>
            <w:right w:val="none" w:sz="0" w:space="0" w:color="auto"/>
          </w:divBdr>
        </w:div>
        <w:div w:id="1335886403">
          <w:marLeft w:val="0"/>
          <w:marRight w:val="0"/>
          <w:marTop w:val="501"/>
          <w:marBottom w:val="501"/>
          <w:divBdr>
            <w:top w:val="single" w:sz="6" w:space="28" w:color="DCDCDC"/>
            <w:left w:val="none" w:sz="0" w:space="0" w:color="auto"/>
            <w:bottom w:val="single" w:sz="6" w:space="28" w:color="DCDCDC"/>
            <w:right w:val="none" w:sz="0" w:space="0" w:color="auto"/>
          </w:divBdr>
        </w:div>
      </w:divsChild>
    </w:div>
    <w:div w:id="1603877380">
      <w:bodyDiv w:val="1"/>
      <w:marLeft w:val="0"/>
      <w:marRight w:val="0"/>
      <w:marTop w:val="0"/>
      <w:marBottom w:val="0"/>
      <w:divBdr>
        <w:top w:val="none" w:sz="0" w:space="0" w:color="auto"/>
        <w:left w:val="none" w:sz="0" w:space="0" w:color="auto"/>
        <w:bottom w:val="none" w:sz="0" w:space="0" w:color="auto"/>
        <w:right w:val="none" w:sz="0" w:space="0" w:color="auto"/>
      </w:divBdr>
      <w:divsChild>
        <w:div w:id="1025670241">
          <w:marLeft w:val="0"/>
          <w:marRight w:val="0"/>
          <w:marTop w:val="501"/>
          <w:marBottom w:val="0"/>
          <w:divBdr>
            <w:top w:val="none" w:sz="0" w:space="0" w:color="auto"/>
            <w:left w:val="none" w:sz="0" w:space="0" w:color="auto"/>
            <w:bottom w:val="none" w:sz="0" w:space="0" w:color="auto"/>
            <w:right w:val="none" w:sz="0" w:space="0" w:color="auto"/>
          </w:divBdr>
        </w:div>
        <w:div w:id="1232887347">
          <w:marLeft w:val="0"/>
          <w:marRight w:val="0"/>
          <w:marTop w:val="282"/>
          <w:marBottom w:val="0"/>
          <w:divBdr>
            <w:top w:val="none" w:sz="0" w:space="0" w:color="auto"/>
            <w:left w:val="none" w:sz="0" w:space="0" w:color="auto"/>
            <w:bottom w:val="none" w:sz="0" w:space="0" w:color="auto"/>
            <w:right w:val="none" w:sz="0" w:space="0" w:color="auto"/>
          </w:divBdr>
        </w:div>
      </w:divsChild>
    </w:div>
    <w:div w:id="170401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mprc.gov.cn/web/fyrbt_673021/t1460342.shtml" TargetMode="External"/><Relationship Id="rId13" Type="http://schemas.openxmlformats.org/officeDocument/2006/relationships/hyperlink" Target="http://www.fmprc.gov.cn/web/zyxw/t1461394.shtml" TargetMode="External"/><Relationship Id="rId3" Type="http://schemas.openxmlformats.org/officeDocument/2006/relationships/webSettings" Target="webSettings.xml"/><Relationship Id="rId7" Type="http://schemas.openxmlformats.org/officeDocument/2006/relationships/hyperlink" Target="http://www.fmprc.gov.cn/web/fyrbt_673021/t1460691.shtml" TargetMode="External"/><Relationship Id="rId12" Type="http://schemas.openxmlformats.org/officeDocument/2006/relationships/hyperlink" Target="javascript:void(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fmprc.gov.cn/web/fyrbt_673021/t1462257.shtml" TargetMode="External"/><Relationship Id="rId11" Type="http://schemas.openxmlformats.org/officeDocument/2006/relationships/hyperlink" Target="javascript:edit(14);"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javascript:edit(16);" TargetMode="External"/><Relationship Id="rId4" Type="http://schemas.openxmlformats.org/officeDocument/2006/relationships/footnotes" Target="footnotes.xml"/><Relationship Id="rId9" Type="http://schemas.openxmlformats.org/officeDocument/2006/relationships/hyperlink" Target="javascript:edit(20);" TargetMode="Externa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795</Words>
  <Characters>4537</Characters>
  <Application>Microsoft Office Word</Application>
  <DocSecurity>0</DocSecurity>
  <Lines>37</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user</cp:lastModifiedBy>
  <cp:revision>11</cp:revision>
  <cp:lastPrinted>2017-05-17T00:59:00Z</cp:lastPrinted>
  <dcterms:created xsi:type="dcterms:W3CDTF">2017-05-16T23:09:00Z</dcterms:created>
  <dcterms:modified xsi:type="dcterms:W3CDTF">2017-05-17T01:00:00Z</dcterms:modified>
</cp:coreProperties>
</file>