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22BBC" w14:textId="77777777" w:rsidR="00A13D87" w:rsidRPr="00F75D80" w:rsidRDefault="004E5360" w:rsidP="004E5360">
      <w:pPr>
        <w:jc w:val="right"/>
        <w:rPr>
          <w:rFonts w:hint="eastAsia"/>
          <w:sz w:val="18"/>
          <w:szCs w:val="18"/>
        </w:rPr>
      </w:pPr>
      <w:bookmarkStart w:id="0" w:name="_GoBack"/>
      <w:r w:rsidRPr="00F75D80">
        <w:rPr>
          <w:rFonts w:ascii="Apple SD 산돌고딕 Neo 일반체" w:eastAsia="Apple SD 산돌고딕 Neo 일반체" w:hAnsi="Apple SD 산돌고딕 Neo 일반체" w:cs="Apple SD 산돌고딕 Neo 일반체" w:hint="eastAsia"/>
          <w:sz w:val="18"/>
          <w:szCs w:val="18"/>
        </w:rPr>
        <w:t xml:space="preserve">서천 </w:t>
      </w:r>
      <w:r w:rsidRPr="00F75D80">
        <w:rPr>
          <w:rFonts w:hint="eastAsia"/>
          <w:sz w:val="18"/>
          <w:szCs w:val="18"/>
        </w:rPr>
        <w:t>2018.10.18</w:t>
      </w:r>
    </w:p>
    <w:bookmarkEnd w:id="0"/>
    <w:p w14:paraId="4D3493C1" w14:textId="77777777" w:rsidR="004E5360" w:rsidRPr="000A3EC5" w:rsidRDefault="004E5360">
      <w:pPr>
        <w:rPr>
          <w:rFonts w:hint="eastAsia"/>
          <w:sz w:val="22"/>
          <w:szCs w:val="22"/>
        </w:rPr>
      </w:pPr>
    </w:p>
    <w:p w14:paraId="75151F63" w14:textId="77777777" w:rsidR="004E5360" w:rsidRPr="000A3EC5" w:rsidRDefault="004E5360" w:rsidP="004E5360">
      <w:pPr>
        <w:rPr>
          <w:sz w:val="22"/>
          <w:szCs w:val="22"/>
          <w:shd w:val="pct15" w:color="auto" w:fill="FFFFFF"/>
        </w:rPr>
      </w:pPr>
      <w:r w:rsidRPr="000A3EC5">
        <w:rPr>
          <w:rFonts w:hint="eastAsia"/>
          <w:sz w:val="22"/>
          <w:szCs w:val="22"/>
          <w:shd w:val="pct15" w:color="auto" w:fill="FFFFFF"/>
        </w:rPr>
        <w:t>吴正龙：此大国竞争，非彼大国竞争</w:t>
      </w:r>
    </w:p>
    <w:p w14:paraId="466215B8" w14:textId="77777777" w:rsidR="004E5360" w:rsidRPr="000A3EC5" w:rsidRDefault="004E5360" w:rsidP="004E5360">
      <w:pPr>
        <w:rPr>
          <w:sz w:val="22"/>
          <w:szCs w:val="22"/>
        </w:rPr>
      </w:pPr>
      <w:r w:rsidRPr="000A3EC5">
        <w:rPr>
          <w:rFonts w:hint="eastAsia"/>
          <w:sz w:val="22"/>
          <w:szCs w:val="22"/>
        </w:rPr>
        <w:t>发表时间：</w:t>
      </w:r>
      <w:r w:rsidRPr="000A3EC5">
        <w:rPr>
          <w:rFonts w:hint="eastAsia"/>
          <w:sz w:val="22"/>
          <w:szCs w:val="22"/>
        </w:rPr>
        <w:t xml:space="preserve">2018-11-05 17:16 </w:t>
      </w:r>
      <w:r w:rsidRPr="000A3EC5">
        <w:rPr>
          <w:rFonts w:hint="eastAsia"/>
          <w:sz w:val="22"/>
          <w:szCs w:val="22"/>
        </w:rPr>
        <w:t>来源：国际网</w:t>
      </w:r>
    </w:p>
    <w:p w14:paraId="3BE81E51" w14:textId="77777777" w:rsidR="004E5360" w:rsidRPr="000A3EC5" w:rsidRDefault="004E5360" w:rsidP="004E5360">
      <w:pPr>
        <w:rPr>
          <w:sz w:val="22"/>
          <w:szCs w:val="22"/>
        </w:rPr>
      </w:pPr>
      <w:hyperlink r:id="rId8" w:history="1">
        <w:r w:rsidRPr="000A3EC5">
          <w:rPr>
            <w:rStyle w:val="a3"/>
            <w:sz w:val="22"/>
            <w:szCs w:val="22"/>
          </w:rPr>
          <w:t>http://comment.cfisnet.com/2018/1105/1314233.html</w:t>
        </w:r>
      </w:hyperlink>
      <w:r w:rsidRPr="000A3EC5">
        <w:rPr>
          <w:rFonts w:hint="eastAsia"/>
          <w:sz w:val="22"/>
          <w:szCs w:val="22"/>
        </w:rPr>
        <w:t xml:space="preserve"> </w:t>
      </w:r>
    </w:p>
    <w:p w14:paraId="52DFE789" w14:textId="77777777" w:rsidR="004E5360" w:rsidRPr="000A3EC5" w:rsidRDefault="004E5360" w:rsidP="004E5360">
      <w:pPr>
        <w:rPr>
          <w:rFonts w:hint="eastAsia"/>
          <w:sz w:val="22"/>
          <w:szCs w:val="22"/>
          <w:lang w:eastAsia="ko-KR"/>
        </w:rPr>
      </w:pPr>
      <w:r w:rsidRPr="000A3EC5">
        <w:rPr>
          <w:rFonts w:hint="eastAsia"/>
          <w:sz w:val="22"/>
          <w:szCs w:val="22"/>
        </w:rPr>
        <w:t>美国重提“大国竞争”，并将中国定位为“主要竞争对手”是无奈和焦虑的表现。但毕竟时代不同了，美国很难复制</w:t>
      </w:r>
      <w:r w:rsidRPr="000A3EC5">
        <w:rPr>
          <w:rFonts w:hint="eastAsia"/>
          <w:sz w:val="22"/>
          <w:szCs w:val="22"/>
        </w:rPr>
        <w:t>30</w:t>
      </w:r>
      <w:r w:rsidRPr="000A3EC5">
        <w:rPr>
          <w:rFonts w:hint="eastAsia"/>
          <w:sz w:val="22"/>
          <w:szCs w:val="22"/>
        </w:rPr>
        <w:t>年前的“大国竞争”。中国需沉住气，冷静应对。既不对美方视中国为“主要竞争对手”做针锋相对的战略性回应，也决不在具体问题上做无原则的让步。办好自己的事，我们一定能够应对得了美方这一轮“大国竞争”。</w:t>
      </w:r>
    </w:p>
    <w:p w14:paraId="72C25200" w14:textId="77777777" w:rsidR="004E5360" w:rsidRPr="000A3EC5" w:rsidRDefault="004E5360" w:rsidP="004E5360">
      <w:pPr>
        <w:rPr>
          <w:rFonts w:hint="eastAsia"/>
          <w:sz w:val="22"/>
          <w:szCs w:val="22"/>
          <w:lang w:eastAsia="ko-KR"/>
        </w:rPr>
      </w:pPr>
      <w:r w:rsidRPr="000A3EC5">
        <w:rPr>
          <w:rFonts w:hint="eastAsia"/>
          <w:sz w:val="22"/>
          <w:szCs w:val="22"/>
        </w:rPr>
        <w:t>美国副总统彭斯不久前就对华政策发表长篇演讲，对中国内外政策进行无端指责。彭斯援引《国家安全战略》有关世界回归“大国竞争”的说法，声称中国已成为美国最大的“威胁”。彭斯演讲一径发表，有关中美新冷战的各种文章频频见诸世界主要媒体。</w:t>
      </w:r>
    </w:p>
    <w:p w14:paraId="23D0C509" w14:textId="77777777" w:rsidR="004E5360" w:rsidRPr="000A3EC5" w:rsidRDefault="004E5360" w:rsidP="004E5360">
      <w:pPr>
        <w:rPr>
          <w:rFonts w:hint="eastAsia"/>
          <w:sz w:val="22"/>
          <w:szCs w:val="22"/>
          <w:lang w:eastAsia="ko-KR"/>
        </w:rPr>
      </w:pPr>
      <w:r w:rsidRPr="000A3EC5">
        <w:rPr>
          <w:rFonts w:hint="eastAsia"/>
          <w:sz w:val="22"/>
          <w:szCs w:val="22"/>
        </w:rPr>
        <w:t>当前，美国行政部门、国会与朝野两党都主张对华采取强硬政策，认为自尼克松总统以来历届总统的对华政策已经失败，中国已成为美国的“主要竞争对手”。然而，应该看到，目前正在进行的大国竞争，与历史上所发生大国竞争并不一样，两者之间存在许多不同。此大国竞争，非彼大国竞争也。</w:t>
      </w:r>
    </w:p>
    <w:p w14:paraId="1B23A7A3" w14:textId="77777777" w:rsidR="004E5360" w:rsidRPr="000A3EC5" w:rsidRDefault="004E5360" w:rsidP="004E5360">
      <w:pPr>
        <w:rPr>
          <w:rFonts w:hint="eastAsia"/>
          <w:sz w:val="22"/>
          <w:szCs w:val="22"/>
          <w:u w:val="single"/>
          <w:lang w:eastAsia="ko-KR"/>
        </w:rPr>
      </w:pPr>
      <w:r w:rsidRPr="000A3EC5">
        <w:rPr>
          <w:rFonts w:hint="eastAsia"/>
          <w:sz w:val="22"/>
          <w:szCs w:val="22"/>
          <w:u w:val="single"/>
        </w:rPr>
        <w:t>首先，全球化时代的大国竞争边界是有限的</w:t>
      </w:r>
      <w:r w:rsidRPr="000A3EC5">
        <w:rPr>
          <w:rFonts w:hint="eastAsia"/>
          <w:sz w:val="22"/>
          <w:szCs w:val="22"/>
        </w:rPr>
        <w:t>。全球化将所有国家的命运紧紧连在一起，把处于不同发展阶段的国家，串联在同一价值链上，按照各自的比较优势，生产同一产品的不同零部件，形成</w:t>
      </w:r>
      <w:r w:rsidRPr="000A3EC5">
        <w:rPr>
          <w:rFonts w:hint="eastAsia"/>
          <w:sz w:val="22"/>
          <w:szCs w:val="22"/>
          <w:u w:val="single"/>
        </w:rPr>
        <w:t>你中有我，我中有你的新格局</w:t>
      </w:r>
      <w:r w:rsidRPr="000A3EC5">
        <w:rPr>
          <w:rFonts w:hint="eastAsia"/>
          <w:sz w:val="22"/>
          <w:szCs w:val="22"/>
        </w:rPr>
        <w:t>。这是人类历史上第一次，且不说冷战时期根本对立的美苏两大集团没有任何经济交往，就连一战和二战之前西方列强之间经济合作也没有达到如此密不可分的程度。新格局产生的结果是，中美相互高度依存，且同处于一个国际体系。</w:t>
      </w:r>
      <w:r w:rsidRPr="000A3EC5">
        <w:rPr>
          <w:rFonts w:hint="eastAsia"/>
          <w:sz w:val="22"/>
          <w:szCs w:val="22"/>
          <w:u w:val="single"/>
        </w:rPr>
        <w:t>因此，全球化时代的大国竞争，不但行为边界受到压缩，还需遵守许多共同的国际准则，并在国际机制中对话合作。相对过去，这在一定程度上降低大国竞争的广度、烈度和强度。</w:t>
      </w:r>
    </w:p>
    <w:p w14:paraId="41E2E8FD" w14:textId="77777777" w:rsidR="004E5360" w:rsidRPr="000A3EC5" w:rsidRDefault="004E5360" w:rsidP="004E5360">
      <w:pPr>
        <w:rPr>
          <w:rFonts w:hint="eastAsia"/>
          <w:sz w:val="22"/>
          <w:szCs w:val="22"/>
          <w:lang w:eastAsia="ko-KR"/>
        </w:rPr>
      </w:pPr>
      <w:r w:rsidRPr="000A3EC5">
        <w:rPr>
          <w:rFonts w:hint="eastAsia"/>
          <w:sz w:val="22"/>
          <w:szCs w:val="22"/>
          <w:u w:val="single"/>
        </w:rPr>
        <w:t>其次，美国的盟国不会参加其针对中国的大国竞争。</w:t>
      </w:r>
      <w:r w:rsidRPr="000A3EC5">
        <w:rPr>
          <w:rFonts w:hint="eastAsia"/>
          <w:sz w:val="22"/>
          <w:szCs w:val="22"/>
        </w:rPr>
        <w:t>美国试图用当年对付苏联的办法来对付中国，把世界分成两大对立的体系，但是这一套现在行不通。一是特郎普总统上台后，以“美国优先”为宗旨，奉行单边主义和保护主义，四面出击，美国与所有盟国关系出现前所未有的裂隙。</w:t>
      </w:r>
      <w:r w:rsidRPr="000A3EC5">
        <w:rPr>
          <w:rFonts w:hint="eastAsia"/>
          <w:sz w:val="22"/>
          <w:szCs w:val="22"/>
          <w:u w:val="single"/>
        </w:rPr>
        <w:t>盟国日益担心美国是否可以值得信赖和依靠，不会象冷战时期那样以美国为马首是瞻</w:t>
      </w:r>
      <w:r w:rsidRPr="000A3EC5">
        <w:rPr>
          <w:rFonts w:hint="eastAsia"/>
          <w:sz w:val="22"/>
          <w:szCs w:val="22"/>
        </w:rPr>
        <w:t>。二是美国的</w:t>
      </w:r>
      <w:r w:rsidRPr="000A3EC5">
        <w:rPr>
          <w:rFonts w:hint="eastAsia"/>
          <w:sz w:val="22"/>
          <w:szCs w:val="22"/>
          <w:u w:val="single"/>
        </w:rPr>
        <w:t>盟国并不认同“大国竞争”的政策</w:t>
      </w:r>
      <w:r w:rsidRPr="000A3EC5">
        <w:rPr>
          <w:rFonts w:hint="eastAsia"/>
          <w:sz w:val="22"/>
          <w:szCs w:val="22"/>
        </w:rPr>
        <w:t>。欧方在第二十次中国欧盟领导人会晤时重申中欧关系是“全面战略伙伴”。日本首相安倍访华时界定中日关系是“合作伙伴”而非竞争对手。三是</w:t>
      </w:r>
      <w:r w:rsidRPr="000A3EC5">
        <w:rPr>
          <w:rFonts w:hint="eastAsia"/>
          <w:sz w:val="22"/>
          <w:szCs w:val="22"/>
          <w:u w:val="single"/>
        </w:rPr>
        <w:t>美国的盟国与中国经济相互高度依赖</w:t>
      </w:r>
      <w:r w:rsidRPr="000A3EC5">
        <w:rPr>
          <w:rFonts w:hint="eastAsia"/>
          <w:sz w:val="22"/>
          <w:szCs w:val="22"/>
        </w:rPr>
        <w:t>。他们并不想在中美之间选边站，如被迫作出诀择，也未必会和美国站在一起，“一带一路”倡议和亚投行便是佐证。</w:t>
      </w:r>
    </w:p>
    <w:p w14:paraId="39110468" w14:textId="77777777" w:rsidR="004E5360" w:rsidRPr="000A3EC5" w:rsidRDefault="004E5360" w:rsidP="004E5360">
      <w:pPr>
        <w:rPr>
          <w:rFonts w:hint="eastAsia"/>
          <w:sz w:val="22"/>
          <w:szCs w:val="22"/>
          <w:u w:val="single"/>
          <w:lang w:eastAsia="ko-KR"/>
        </w:rPr>
      </w:pPr>
      <w:r w:rsidRPr="000A3EC5">
        <w:rPr>
          <w:rFonts w:hint="eastAsia"/>
          <w:sz w:val="22"/>
          <w:szCs w:val="22"/>
          <w:u w:val="single"/>
        </w:rPr>
        <w:lastRenderedPageBreak/>
        <w:t>再次，美国对华“大国竞争”政策仍处在调适阶段</w:t>
      </w:r>
      <w:r w:rsidRPr="000A3EC5">
        <w:rPr>
          <w:rFonts w:hint="eastAsia"/>
          <w:sz w:val="22"/>
          <w:szCs w:val="22"/>
        </w:rPr>
        <w:t>。</w:t>
      </w:r>
      <w:r w:rsidRPr="000A3EC5">
        <w:rPr>
          <w:rFonts w:hint="eastAsia"/>
          <w:sz w:val="22"/>
          <w:szCs w:val="22"/>
          <w:u w:val="single"/>
        </w:rPr>
        <w:t>虽然特朗普政府已将中国视为“主要竞争对手”，增加了对中国的防范、制衡与打压，但是依然保持着与中国的接触与合作</w:t>
      </w:r>
      <w:r w:rsidRPr="000A3EC5">
        <w:rPr>
          <w:rFonts w:hint="eastAsia"/>
          <w:sz w:val="22"/>
          <w:szCs w:val="22"/>
        </w:rPr>
        <w:t>。特郎普对华挑起</w:t>
      </w:r>
      <w:r w:rsidRPr="000A3EC5">
        <w:rPr>
          <w:rFonts w:hint="eastAsia"/>
          <w:sz w:val="22"/>
          <w:szCs w:val="22"/>
          <w:u w:val="single"/>
        </w:rPr>
        <w:t>贸易摩擦便是例证，打打谈谈，谈谈打打，其目的并非要与中国实行经济上“脱钩”，而是要谋求获得更为有利的对华贸易条件。</w:t>
      </w:r>
      <w:r w:rsidRPr="000A3EC5">
        <w:rPr>
          <w:rFonts w:hint="eastAsia"/>
          <w:sz w:val="22"/>
          <w:szCs w:val="22"/>
        </w:rPr>
        <w:t>特郎普</w:t>
      </w:r>
      <w:r w:rsidRPr="000A3EC5">
        <w:rPr>
          <w:rFonts w:hint="eastAsia"/>
          <w:sz w:val="22"/>
          <w:szCs w:val="22"/>
          <w:u w:val="single"/>
        </w:rPr>
        <w:t>尚未对中国采取类似冷战中对苏联以及两次世界大战期间对敌国实行的军事包围、经济封锁、政治颠覆和全球范围内意识形态竞争的全面对抗政策，这对双边关系的总体稳定至关重要。</w:t>
      </w:r>
    </w:p>
    <w:p w14:paraId="5CE2E318" w14:textId="77777777" w:rsidR="004E5360" w:rsidRPr="000A3EC5" w:rsidRDefault="004E5360" w:rsidP="004E5360">
      <w:pPr>
        <w:rPr>
          <w:rFonts w:hint="eastAsia"/>
          <w:sz w:val="22"/>
          <w:szCs w:val="22"/>
          <w:lang w:eastAsia="ko-KR"/>
        </w:rPr>
      </w:pPr>
      <w:r w:rsidRPr="000A3EC5">
        <w:rPr>
          <w:rFonts w:hint="eastAsia"/>
          <w:sz w:val="22"/>
          <w:szCs w:val="22"/>
          <w:u w:val="single"/>
        </w:rPr>
        <w:t>最后，中国的对外政策和对美政策的一贯性将有助于塑造美对华政策、维持两国关系的基本稳定。</w:t>
      </w:r>
      <w:r w:rsidRPr="000A3EC5">
        <w:rPr>
          <w:rFonts w:hint="eastAsia"/>
          <w:sz w:val="22"/>
          <w:szCs w:val="22"/>
        </w:rPr>
        <w:t>中国长期实行独立自主和平外交政策。</w:t>
      </w:r>
      <w:r w:rsidRPr="000A3EC5">
        <w:rPr>
          <w:rFonts w:hint="eastAsia"/>
          <w:sz w:val="22"/>
          <w:szCs w:val="22"/>
          <w:u w:val="single"/>
        </w:rPr>
        <w:t>在对美政策上，中国一直坚持中美友好合作</w:t>
      </w:r>
      <w:r w:rsidRPr="000A3EC5">
        <w:rPr>
          <w:rFonts w:hint="eastAsia"/>
          <w:sz w:val="22"/>
          <w:szCs w:val="22"/>
        </w:rPr>
        <w:t>，不但有利于两国，也有利于世界和地区的和平与稳定。面对两国力量对比发生变化，中国又向美方倡议“构建不冲突不对抗、相互尊重、合作共赢的中美新型大国关系”。中国还多次重申决不走国强必霸的道路，也无意取代美国霸主地位。中国在解决领土争端与维护海洋权益的努力中，实行“互谅互让，坚持对话协商”与“搁置争议，共同开发”的方针，反对诉诸武力和威胁使用武力。总之，中国的对外政策和对美政策不会因美国调整对华政策而轻易改变，这对降低美国以中国为“主要竞争对手”所带来的危害、维持两国关系的基本稳定具有重大意义。</w:t>
      </w:r>
    </w:p>
    <w:p w14:paraId="072EFD58" w14:textId="77777777" w:rsidR="004E5360" w:rsidRPr="000A3EC5" w:rsidRDefault="004E5360" w:rsidP="004E5360">
      <w:pPr>
        <w:rPr>
          <w:rFonts w:hint="eastAsia"/>
          <w:sz w:val="22"/>
          <w:szCs w:val="22"/>
          <w:lang w:eastAsia="ko-KR"/>
        </w:rPr>
      </w:pPr>
      <w:r w:rsidRPr="000A3EC5">
        <w:rPr>
          <w:rFonts w:hint="eastAsia"/>
          <w:sz w:val="22"/>
          <w:szCs w:val="22"/>
        </w:rPr>
        <w:t>美国重提“大国竞争”，并将中国定位为“主要竞争对手”是无奈和焦虑的表现。但毕竟时代不同了，美国很难复制</w:t>
      </w:r>
      <w:r w:rsidRPr="000A3EC5">
        <w:rPr>
          <w:rFonts w:hint="eastAsia"/>
          <w:sz w:val="22"/>
          <w:szCs w:val="22"/>
        </w:rPr>
        <w:t>30</w:t>
      </w:r>
      <w:r w:rsidRPr="000A3EC5">
        <w:rPr>
          <w:rFonts w:hint="eastAsia"/>
          <w:sz w:val="22"/>
          <w:szCs w:val="22"/>
        </w:rPr>
        <w:t>年前的“大国竞争”。中国需沉住气，冷静应对。既不对美方视中国为“主要竞争对手”做针锋相对的战略性回应，也决不在具体问题上做无原则的让步。办好自己的事，我们一定能够应对得了美方这一轮“大国竞争”。</w:t>
      </w:r>
    </w:p>
    <w:p w14:paraId="30B9C27B" w14:textId="77777777" w:rsidR="004E5360" w:rsidRPr="000A3EC5" w:rsidRDefault="004E5360" w:rsidP="004E5360">
      <w:pPr>
        <w:rPr>
          <w:rFonts w:hint="eastAsia"/>
          <w:sz w:val="22"/>
          <w:szCs w:val="22"/>
        </w:rPr>
      </w:pPr>
      <w:r w:rsidRPr="000A3EC5">
        <w:rPr>
          <w:rFonts w:hint="eastAsia"/>
          <w:sz w:val="22"/>
          <w:szCs w:val="22"/>
        </w:rPr>
        <w:t>（作者为中国国际问题研究基金会高级研究员、前驻克罗地亚大使）</w:t>
      </w:r>
    </w:p>
    <w:p w14:paraId="6166B449" w14:textId="77777777" w:rsidR="004E5360" w:rsidRPr="000A3EC5" w:rsidRDefault="004E5360" w:rsidP="004E5360">
      <w:pPr>
        <w:rPr>
          <w:rFonts w:ascii="Apple SD 산돌고딕 Neo 일반체" w:eastAsia="Apple SD 산돌고딕 Neo 일반체" w:hAnsi="Apple SD 산돌고딕 Neo 일반체" w:cs="Apple SD 산돌고딕 Neo 일반체" w:hint="eastAsia"/>
          <w:sz w:val="22"/>
          <w:szCs w:val="22"/>
        </w:rPr>
      </w:pPr>
    </w:p>
    <w:p w14:paraId="3C1F38ED" w14:textId="77777777" w:rsidR="004E5360" w:rsidRPr="000A3EC5" w:rsidRDefault="004E5360" w:rsidP="004E5360">
      <w:pPr>
        <w:rPr>
          <w:rFonts w:ascii="바탕" w:eastAsia="바탕" w:hAnsi="바탕" w:cs="바탕" w:hint="eastAsia"/>
          <w:sz w:val="22"/>
          <w:szCs w:val="22"/>
          <w:lang w:eastAsia="ko-KR"/>
        </w:rPr>
      </w:pPr>
      <w:r w:rsidRPr="000A3EC5">
        <w:rPr>
          <w:rFonts w:ascii="바탕" w:eastAsia="바탕" w:hAnsi="바탕" w:cs="바탕" w:hint="eastAsia"/>
          <w:sz w:val="22"/>
          <w:szCs w:val="22"/>
          <w:lang w:eastAsia="ko-KR"/>
        </w:rPr>
        <w:t xml:space="preserve">미국과 중국의 </w:t>
      </w:r>
      <w:r w:rsidRPr="000A3EC5">
        <w:rPr>
          <w:rFonts w:ascii="바탕" w:eastAsia="바탕" w:hAnsi="바탕" w:cs="바탕"/>
          <w:sz w:val="22"/>
          <w:szCs w:val="22"/>
          <w:lang w:eastAsia="ko-KR"/>
        </w:rPr>
        <w:t>‘</w:t>
      </w:r>
      <w:r w:rsidRPr="000A3EC5">
        <w:rPr>
          <w:rFonts w:ascii="바탕" w:eastAsia="바탕" w:hAnsi="바탕" w:cs="바탕" w:hint="eastAsia"/>
          <w:sz w:val="22"/>
          <w:szCs w:val="22"/>
          <w:lang w:eastAsia="ko-KR"/>
        </w:rPr>
        <w:t>강대국간 경쟁</w:t>
      </w:r>
      <w:r w:rsidRPr="000A3EC5">
        <w:rPr>
          <w:rFonts w:ascii="바탕" w:eastAsia="바탕" w:hAnsi="바탕" w:cs="바탕"/>
          <w:sz w:val="22"/>
          <w:szCs w:val="22"/>
          <w:lang w:eastAsia="ko-KR"/>
        </w:rPr>
        <w:t>’</w:t>
      </w:r>
      <w:r w:rsidRPr="000A3EC5">
        <w:rPr>
          <w:rFonts w:ascii="바탕" w:eastAsia="바탕" w:hAnsi="바탕" w:cs="바탕" w:hint="eastAsia"/>
          <w:sz w:val="22"/>
          <w:szCs w:val="22"/>
          <w:lang w:eastAsia="ko-KR"/>
        </w:rPr>
        <w:t xml:space="preserve">은 미국과 소련의 </w:t>
      </w:r>
      <w:r w:rsidRPr="000A3EC5">
        <w:rPr>
          <w:rFonts w:ascii="바탕" w:eastAsia="바탕" w:hAnsi="바탕" w:cs="바탕"/>
          <w:sz w:val="22"/>
          <w:szCs w:val="22"/>
          <w:lang w:eastAsia="ko-KR"/>
        </w:rPr>
        <w:t>‘</w:t>
      </w:r>
      <w:r w:rsidRPr="000A3EC5">
        <w:rPr>
          <w:rFonts w:ascii="바탕" w:eastAsia="바탕" w:hAnsi="바탕" w:cs="바탕" w:hint="eastAsia"/>
          <w:sz w:val="22"/>
          <w:szCs w:val="22"/>
          <w:lang w:eastAsia="ko-KR"/>
        </w:rPr>
        <w:t>강대국간 경쟁</w:t>
      </w:r>
      <w:r w:rsidRPr="000A3EC5">
        <w:rPr>
          <w:rFonts w:ascii="바탕" w:eastAsia="바탕" w:hAnsi="바탕" w:cs="바탕"/>
          <w:sz w:val="22"/>
          <w:szCs w:val="22"/>
          <w:lang w:eastAsia="ko-KR"/>
        </w:rPr>
        <w:t>’</w:t>
      </w:r>
      <w:r w:rsidRPr="000A3EC5">
        <w:rPr>
          <w:rFonts w:ascii="바탕" w:eastAsia="바탕" w:hAnsi="바탕" w:cs="바탕" w:hint="eastAsia"/>
          <w:sz w:val="22"/>
          <w:szCs w:val="22"/>
          <w:lang w:eastAsia="ko-KR"/>
        </w:rPr>
        <w:t xml:space="preserve">과 다르다. 근거는 4개가 있다. 1. </w:t>
      </w:r>
      <w:r w:rsidRPr="000A3EC5">
        <w:rPr>
          <w:rFonts w:ascii="바탕" w:eastAsia="바탕" w:hAnsi="바탕" w:cs="바탕"/>
          <w:sz w:val="22"/>
          <w:szCs w:val="22"/>
          <w:lang w:eastAsia="ko-KR"/>
        </w:rPr>
        <w:t>‘</w:t>
      </w:r>
      <w:r w:rsidRPr="000A3EC5">
        <w:rPr>
          <w:rFonts w:ascii="바탕" w:eastAsia="바탕" w:hAnsi="바탕" w:cs="바탕" w:hint="eastAsia"/>
          <w:sz w:val="22"/>
          <w:szCs w:val="22"/>
          <w:lang w:eastAsia="ko-KR"/>
        </w:rPr>
        <w:t>세계화</w:t>
      </w:r>
      <w:r w:rsidRPr="000A3EC5">
        <w:rPr>
          <w:rFonts w:ascii="바탕" w:eastAsia="바탕" w:hAnsi="바탕" w:cs="바탕"/>
          <w:sz w:val="22"/>
          <w:szCs w:val="22"/>
          <w:lang w:eastAsia="ko-KR"/>
        </w:rPr>
        <w:t>’</w:t>
      </w:r>
      <w:r w:rsidRPr="000A3EC5">
        <w:rPr>
          <w:rFonts w:ascii="바탕" w:eastAsia="바탕" w:hAnsi="바탕" w:cs="바탕" w:hint="eastAsia"/>
          <w:sz w:val="22"/>
          <w:szCs w:val="22"/>
          <w:lang w:eastAsia="ko-KR"/>
        </w:rPr>
        <w:t xml:space="preserve">라는 변수다. 미국과 중국은 상호의존이 깊다. 세계화 배경에서 강대국간 경쟁은 국제적 규칙 및 국제 체제를 바탕으로 경쟁하게 된다.  2. 미국의 동맹국이라는 변수다.  3가지 원인을 들 수 있다. 첫째, 미국의 동맹국은 미국을 의지할 만하냐고 의심하고 있다. 냉정 시기처럼 미국의 말만 따라서 하지 않다. 둘째, 미국의 동맹국은 </w:t>
      </w:r>
      <w:r w:rsidRPr="000A3EC5">
        <w:rPr>
          <w:rFonts w:ascii="바탕" w:eastAsia="바탕" w:hAnsi="바탕" w:cs="바탕"/>
          <w:sz w:val="22"/>
          <w:szCs w:val="22"/>
          <w:lang w:eastAsia="ko-KR"/>
        </w:rPr>
        <w:t>‘</w:t>
      </w:r>
      <w:r w:rsidRPr="000A3EC5">
        <w:rPr>
          <w:rFonts w:ascii="바탕" w:eastAsia="바탕" w:hAnsi="바탕" w:cs="바탕" w:hint="eastAsia"/>
          <w:sz w:val="22"/>
          <w:szCs w:val="22"/>
          <w:lang w:eastAsia="ko-KR"/>
        </w:rPr>
        <w:t>강대국 경쟁</w:t>
      </w:r>
      <w:r w:rsidRPr="000A3EC5">
        <w:rPr>
          <w:rFonts w:ascii="바탕" w:eastAsia="바탕" w:hAnsi="바탕" w:cs="바탕"/>
          <w:sz w:val="22"/>
          <w:szCs w:val="22"/>
          <w:lang w:eastAsia="ko-KR"/>
        </w:rPr>
        <w:t>’</w:t>
      </w:r>
      <w:r w:rsidRPr="000A3EC5">
        <w:rPr>
          <w:rFonts w:ascii="바탕" w:eastAsia="바탕" w:hAnsi="바탕" w:cs="바탕" w:hint="eastAsia"/>
          <w:sz w:val="22"/>
          <w:szCs w:val="22"/>
          <w:lang w:eastAsia="ko-KR"/>
        </w:rPr>
        <w:t xml:space="preserve">을 인정하지 않다. 예컨데, 일본이 중국을 방문한다. 그리고, 제20차 중국-유럽 지도자 회견 회의에서 유럽과 중국은 </w:t>
      </w:r>
      <w:r w:rsidRPr="000A3EC5">
        <w:rPr>
          <w:rFonts w:ascii="바탕" w:eastAsia="바탕" w:hAnsi="바탕" w:cs="바탕"/>
          <w:sz w:val="22"/>
          <w:szCs w:val="22"/>
          <w:lang w:eastAsia="ko-KR"/>
        </w:rPr>
        <w:t>‘</w:t>
      </w:r>
      <w:r w:rsidRPr="000A3EC5">
        <w:rPr>
          <w:rFonts w:ascii="바탕" w:eastAsia="바탕" w:hAnsi="바탕" w:cs="바탕" w:hint="eastAsia"/>
          <w:sz w:val="22"/>
          <w:szCs w:val="22"/>
          <w:lang w:eastAsia="ko-KR"/>
        </w:rPr>
        <w:t>전면적 전략 파트너</w:t>
      </w:r>
      <w:r w:rsidRPr="000A3EC5">
        <w:rPr>
          <w:rFonts w:ascii="바탕" w:eastAsia="바탕" w:hAnsi="바탕" w:cs="바탕"/>
          <w:sz w:val="22"/>
          <w:szCs w:val="22"/>
          <w:lang w:eastAsia="ko-KR"/>
        </w:rPr>
        <w:t>’</w:t>
      </w:r>
      <w:r w:rsidRPr="000A3EC5">
        <w:rPr>
          <w:rFonts w:ascii="바탕" w:eastAsia="바탕" w:hAnsi="바탕" w:cs="바탕" w:hint="eastAsia"/>
          <w:sz w:val="22"/>
          <w:szCs w:val="22"/>
          <w:lang w:eastAsia="ko-KR"/>
        </w:rPr>
        <w:t xml:space="preserve">관계를 다시 선언했다. 3. 트럼트 시기의 미국의 대 중국 정책은 아직 디버그 및 테스트 단계에 있다. 싸우다가 협상하는 양상이다. 4. 중국이 대 미국 정책의 일관성이라는 변수다. 중국은 대 미국의 정책은 </w:t>
      </w:r>
      <w:r w:rsidRPr="000A3EC5">
        <w:rPr>
          <w:rFonts w:ascii="바탕" w:eastAsia="바탕" w:hAnsi="바탕" w:cs="바탕"/>
          <w:sz w:val="22"/>
          <w:szCs w:val="22"/>
          <w:lang w:eastAsia="ko-KR"/>
        </w:rPr>
        <w:t>‘</w:t>
      </w:r>
      <w:r w:rsidRPr="000A3EC5">
        <w:rPr>
          <w:rFonts w:ascii="바탕" w:eastAsia="바탕" w:hAnsi="바탕" w:cs="바탕" w:hint="eastAsia"/>
          <w:sz w:val="22"/>
          <w:szCs w:val="22"/>
          <w:lang w:eastAsia="ko-KR"/>
        </w:rPr>
        <w:t>우호 및 협상</w:t>
      </w:r>
      <w:r w:rsidRPr="000A3EC5">
        <w:rPr>
          <w:rFonts w:ascii="바탕" w:eastAsia="바탕" w:hAnsi="바탕" w:cs="바탕"/>
          <w:sz w:val="22"/>
          <w:szCs w:val="22"/>
          <w:lang w:eastAsia="ko-KR"/>
        </w:rPr>
        <w:t>’</w:t>
      </w:r>
      <w:r w:rsidRPr="000A3EC5">
        <w:rPr>
          <w:rFonts w:ascii="바탕" w:eastAsia="바탕" w:hAnsi="바탕" w:cs="바탕" w:hint="eastAsia"/>
          <w:sz w:val="22"/>
          <w:szCs w:val="22"/>
          <w:lang w:eastAsia="ko-KR"/>
        </w:rPr>
        <w:t xml:space="preserve">을 중심으로 진행한다. 중미 관계의 온정을 지킨다. </w:t>
      </w:r>
    </w:p>
    <w:p w14:paraId="2F1055BD" w14:textId="38DFE2EC" w:rsidR="00FC5907" w:rsidRPr="000A3EC5" w:rsidRDefault="00FC5907" w:rsidP="004E5360">
      <w:pPr>
        <w:rPr>
          <w:rFonts w:ascii="바탕" w:eastAsia="바탕" w:hAnsi="바탕" w:cs="바탕"/>
          <w:sz w:val="22"/>
          <w:szCs w:val="22"/>
          <w:lang w:eastAsia="ko-KR"/>
        </w:rPr>
      </w:pPr>
      <w:r w:rsidRPr="000A3EC5">
        <w:rPr>
          <w:rFonts w:ascii="바탕" w:eastAsia="바탕" w:hAnsi="바탕" w:cs="바탕" w:hint="eastAsia"/>
          <w:sz w:val="22"/>
          <w:szCs w:val="22"/>
          <w:lang w:eastAsia="ko-KR"/>
        </w:rPr>
        <w:t>(저자는 중국국제문제연구기금회 고급 연구원、전 주 크로아디아 대사이다. )</w:t>
      </w:r>
    </w:p>
    <w:p w14:paraId="59816489" w14:textId="77777777" w:rsidR="008E6181" w:rsidRPr="00FC631B" w:rsidRDefault="008E6181" w:rsidP="00FC631B">
      <w:pPr>
        <w:tabs>
          <w:tab w:val="left" w:pos="1387"/>
        </w:tabs>
        <w:rPr>
          <w:rFonts w:ascii="바탕" w:eastAsia="바탕" w:hAnsi="바탕" w:cs="바탕" w:hint="eastAsia"/>
          <w:sz w:val="22"/>
          <w:szCs w:val="22"/>
          <w:lang w:eastAsia="ko-KR"/>
        </w:rPr>
      </w:pPr>
    </w:p>
    <w:p w14:paraId="35DD2FFD" w14:textId="77777777" w:rsidR="004E5360" w:rsidRPr="000A3EC5" w:rsidRDefault="004E5360" w:rsidP="004E5360">
      <w:pPr>
        <w:rPr>
          <w:sz w:val="22"/>
          <w:szCs w:val="22"/>
          <w:shd w:val="pct15" w:color="auto" w:fill="FFFFFF"/>
        </w:rPr>
      </w:pPr>
      <w:r w:rsidRPr="000A3EC5">
        <w:rPr>
          <w:rFonts w:hint="eastAsia"/>
          <w:sz w:val="22"/>
          <w:szCs w:val="22"/>
          <w:shd w:val="pct15" w:color="auto" w:fill="FFFFFF"/>
        </w:rPr>
        <w:t>社评：中国进美制裁豁免名单，有何玄机</w:t>
      </w:r>
    </w:p>
    <w:p w14:paraId="0186CAD7" w14:textId="77777777" w:rsidR="004E5360" w:rsidRPr="000A3EC5" w:rsidRDefault="004E5360" w:rsidP="004E5360">
      <w:pPr>
        <w:rPr>
          <w:sz w:val="22"/>
          <w:szCs w:val="22"/>
        </w:rPr>
      </w:pPr>
      <w:r w:rsidRPr="000A3EC5">
        <w:rPr>
          <w:rFonts w:hint="eastAsia"/>
          <w:sz w:val="22"/>
          <w:szCs w:val="22"/>
        </w:rPr>
        <w:t xml:space="preserve">2018-11-05 23:58 </w:t>
      </w:r>
      <w:r w:rsidRPr="000A3EC5">
        <w:rPr>
          <w:rFonts w:hint="eastAsia"/>
          <w:sz w:val="22"/>
          <w:szCs w:val="22"/>
        </w:rPr>
        <w:t>环球时报</w:t>
      </w:r>
      <w:r w:rsidRPr="000A3EC5">
        <w:rPr>
          <w:rFonts w:hint="eastAsia"/>
          <w:sz w:val="22"/>
          <w:szCs w:val="22"/>
        </w:rPr>
        <w:t xml:space="preserve">  </w:t>
      </w:r>
    </w:p>
    <w:p w14:paraId="2B2049FC" w14:textId="77777777" w:rsidR="004E5360" w:rsidRPr="000A3EC5" w:rsidRDefault="004E5360" w:rsidP="004E5360">
      <w:pPr>
        <w:rPr>
          <w:sz w:val="22"/>
          <w:szCs w:val="22"/>
        </w:rPr>
      </w:pPr>
      <w:hyperlink r:id="rId9" w:history="1">
        <w:r w:rsidRPr="000A3EC5">
          <w:rPr>
            <w:rStyle w:val="a3"/>
            <w:sz w:val="22"/>
            <w:szCs w:val="22"/>
          </w:rPr>
          <w:t>http://opinion.huanqiu.com/editorial/2018-11/13461512.html</w:t>
        </w:r>
      </w:hyperlink>
      <w:r w:rsidRPr="000A3EC5">
        <w:rPr>
          <w:rFonts w:hint="eastAsia"/>
          <w:sz w:val="22"/>
          <w:szCs w:val="22"/>
        </w:rPr>
        <w:t xml:space="preserve"> </w:t>
      </w:r>
    </w:p>
    <w:p w14:paraId="10C32503" w14:textId="77777777" w:rsidR="004E5360" w:rsidRPr="000A3EC5" w:rsidRDefault="004E5360" w:rsidP="004E5360">
      <w:pPr>
        <w:rPr>
          <w:sz w:val="22"/>
          <w:szCs w:val="22"/>
        </w:rPr>
      </w:pPr>
      <w:r w:rsidRPr="000A3EC5">
        <w:rPr>
          <w:rFonts w:hint="eastAsia"/>
          <w:sz w:val="22"/>
          <w:szCs w:val="22"/>
        </w:rPr>
        <w:t>美国星期一正式重启对伊朗石油和银行业的制裁，华盛顿还在当天公布了对</w:t>
      </w:r>
      <w:r w:rsidRPr="000A3EC5">
        <w:rPr>
          <w:rFonts w:hint="eastAsia"/>
          <w:sz w:val="22"/>
          <w:szCs w:val="22"/>
        </w:rPr>
        <w:t>8</w:t>
      </w:r>
      <w:r w:rsidRPr="000A3EC5">
        <w:rPr>
          <w:rFonts w:hint="eastAsia"/>
          <w:sz w:val="22"/>
          <w:szCs w:val="22"/>
        </w:rPr>
        <w:t>个国家和地区继续购买伊朗石油的豁免名单，中国、印度、日本、韩国等均在这个名单上，欧盟主要国家和俄罗斯都未能进入豁免名单。</w:t>
      </w:r>
    </w:p>
    <w:p w14:paraId="296FA89D" w14:textId="77777777" w:rsidR="004E5360" w:rsidRPr="000A3EC5" w:rsidRDefault="004E5360" w:rsidP="004E5360">
      <w:pPr>
        <w:rPr>
          <w:sz w:val="22"/>
          <w:szCs w:val="22"/>
        </w:rPr>
      </w:pPr>
      <w:r w:rsidRPr="000A3EC5">
        <w:rPr>
          <w:rFonts w:hint="eastAsia"/>
          <w:sz w:val="22"/>
          <w:szCs w:val="22"/>
        </w:rPr>
        <w:t xml:space="preserve">　　美对伊朗制裁被称为史上规模最大的，华盛顿的决绝之处在于它要求世界其他国家也断绝与伊朗的石油与金融往来，否则它将制裁对抗其要求的第三方。</w:t>
      </w:r>
    </w:p>
    <w:p w14:paraId="3BA459ED" w14:textId="77777777" w:rsidR="004E5360" w:rsidRPr="000A3EC5" w:rsidRDefault="004E5360" w:rsidP="004E5360">
      <w:pPr>
        <w:ind w:firstLine="400"/>
        <w:rPr>
          <w:sz w:val="22"/>
          <w:szCs w:val="22"/>
        </w:rPr>
      </w:pPr>
      <w:r w:rsidRPr="000A3EC5">
        <w:rPr>
          <w:rFonts w:hint="eastAsia"/>
          <w:sz w:val="22"/>
          <w:szCs w:val="22"/>
        </w:rPr>
        <w:t>客观说，这是相当霸凌的做法。伊核协议是安理会五常加德国与伊朗共同签署的，在安理会备了案，伊朗迄今被确认执行了该协议。美单方面退出该协议，然后制裁各方在履行该协议基础上开展的经济活动，美方这样做明显违反了国际法，其他国家没有义务配合美方的对伊制裁。</w:t>
      </w:r>
    </w:p>
    <w:p w14:paraId="2B1AB4D9" w14:textId="77777777" w:rsidR="004E5360" w:rsidRPr="000A3EC5" w:rsidRDefault="004E5360" w:rsidP="004E5360">
      <w:pPr>
        <w:rPr>
          <w:sz w:val="22"/>
          <w:szCs w:val="22"/>
        </w:rPr>
      </w:pPr>
      <w:r w:rsidRPr="000A3EC5">
        <w:rPr>
          <w:rFonts w:hint="eastAsia"/>
          <w:sz w:val="22"/>
          <w:szCs w:val="22"/>
        </w:rPr>
        <w:t>在北京时间星期一传出华盛顿已将中国列入豁免名单的情况下，中国外交部发言人对中伊经济合作的说法维持了它是两国“正常合作”的表态。我们相信，北京时间星期一夜晚中国进入豁免名单的消息正式确认之后，北京也不会就此感谢美方。</w:t>
      </w:r>
    </w:p>
    <w:p w14:paraId="3A98BF9A" w14:textId="77777777" w:rsidR="004E5360" w:rsidRPr="000A3EC5" w:rsidRDefault="004E5360" w:rsidP="004E5360">
      <w:pPr>
        <w:rPr>
          <w:sz w:val="22"/>
          <w:szCs w:val="22"/>
          <w:u w:val="single"/>
        </w:rPr>
      </w:pPr>
      <w:r w:rsidRPr="000A3EC5">
        <w:rPr>
          <w:rFonts w:hint="eastAsia"/>
          <w:sz w:val="22"/>
          <w:szCs w:val="22"/>
        </w:rPr>
        <w:t xml:space="preserve">　　不过，美方同时将中国与印日韩一起豁免，对减少中方的损失是有利的。</w:t>
      </w:r>
      <w:r w:rsidRPr="000A3EC5">
        <w:rPr>
          <w:rFonts w:hint="eastAsia"/>
          <w:sz w:val="22"/>
          <w:szCs w:val="22"/>
          <w:u w:val="single"/>
        </w:rPr>
        <w:t>中国是伊朗石油的第一大买家，如果美国不将中国豁免，中国势必与其对抗</w:t>
      </w:r>
      <w:r w:rsidRPr="000A3EC5">
        <w:rPr>
          <w:rFonts w:hint="eastAsia"/>
          <w:sz w:val="22"/>
          <w:szCs w:val="22"/>
        </w:rPr>
        <w:t>。</w:t>
      </w:r>
      <w:r w:rsidRPr="000A3EC5">
        <w:rPr>
          <w:rFonts w:hint="eastAsia"/>
          <w:sz w:val="22"/>
          <w:szCs w:val="22"/>
          <w:u w:val="single"/>
        </w:rPr>
        <w:t>原因之一是各国原油成分不同，中国一些炼油厂是专为提炼伊朗原油设计的，一时无法换成其他国家的石油。而且伊朗石油占中国原油进口的</w:t>
      </w:r>
      <w:r w:rsidRPr="000A3EC5">
        <w:rPr>
          <w:rFonts w:hint="eastAsia"/>
          <w:sz w:val="22"/>
          <w:szCs w:val="22"/>
          <w:u w:val="single"/>
        </w:rPr>
        <w:t>7%</w:t>
      </w:r>
      <w:r w:rsidRPr="000A3EC5">
        <w:rPr>
          <w:rFonts w:hint="eastAsia"/>
          <w:sz w:val="22"/>
          <w:szCs w:val="22"/>
          <w:u w:val="single"/>
        </w:rPr>
        <w:t>左右，完全替代不可能很快做到。</w:t>
      </w:r>
    </w:p>
    <w:p w14:paraId="10FB3776" w14:textId="77777777" w:rsidR="004E5360" w:rsidRPr="000A3EC5" w:rsidRDefault="004E5360" w:rsidP="004E5360">
      <w:pPr>
        <w:rPr>
          <w:sz w:val="22"/>
          <w:szCs w:val="22"/>
          <w:u w:val="single"/>
        </w:rPr>
      </w:pPr>
      <w:r w:rsidRPr="000A3EC5">
        <w:rPr>
          <w:rFonts w:hint="eastAsia"/>
          <w:sz w:val="22"/>
          <w:szCs w:val="22"/>
        </w:rPr>
        <w:t xml:space="preserve">　　</w:t>
      </w:r>
      <w:r w:rsidRPr="000A3EC5">
        <w:rPr>
          <w:rFonts w:hint="eastAsia"/>
          <w:sz w:val="22"/>
          <w:szCs w:val="22"/>
          <w:u w:val="single"/>
        </w:rPr>
        <w:t>目前欧盟在伊朗的综合利益最大，也在当初推动达成伊核协议的过程中最为积极。现在欧盟坚决反对美国制裁伊朗，公开鼓励欧盟企业继续与伊朗做生意，并且为此专门设计了一个支付体系抵制美国的金融制裁。俄罗斯的态度也很激烈。如果中美也就伊朗问题严重冲突，受到孤立的就将是美国。</w:t>
      </w:r>
    </w:p>
    <w:p w14:paraId="108B6C68" w14:textId="77777777" w:rsidR="004E5360" w:rsidRPr="000A3EC5" w:rsidRDefault="004E5360" w:rsidP="004E5360">
      <w:pPr>
        <w:rPr>
          <w:sz w:val="22"/>
          <w:szCs w:val="22"/>
          <w:u w:val="single"/>
        </w:rPr>
      </w:pPr>
      <w:r w:rsidRPr="000A3EC5">
        <w:rPr>
          <w:rFonts w:hint="eastAsia"/>
          <w:sz w:val="22"/>
          <w:szCs w:val="22"/>
        </w:rPr>
        <w:t xml:space="preserve">　　</w:t>
      </w:r>
      <w:r w:rsidRPr="000A3EC5">
        <w:rPr>
          <w:rFonts w:hint="eastAsia"/>
          <w:sz w:val="22"/>
          <w:szCs w:val="22"/>
          <w:u w:val="single"/>
        </w:rPr>
        <w:t>外电报道称中国减少了部分从伊朗的石油进口，美方则把中国归入印日韩这些国家对待。总之中美避免了伊朗问题上的严重冲突，没有在贸易战之外点一个新火堆。</w:t>
      </w:r>
    </w:p>
    <w:p w14:paraId="4FCA90A5" w14:textId="77777777" w:rsidR="004E5360" w:rsidRPr="000A3EC5" w:rsidRDefault="004E5360" w:rsidP="004E5360">
      <w:pPr>
        <w:rPr>
          <w:sz w:val="22"/>
          <w:szCs w:val="22"/>
        </w:rPr>
      </w:pPr>
      <w:r w:rsidRPr="000A3EC5">
        <w:rPr>
          <w:rFonts w:hint="eastAsia"/>
          <w:sz w:val="22"/>
          <w:szCs w:val="22"/>
        </w:rPr>
        <w:t xml:space="preserve">　　中国坚持在伊核问题上大多数国家的态度，维护了自己与伊朗继续开展石油贸易的权利，同时也没有站到在这一问题上与美斗争的最前列，没有举旗，我们认为，这样做是恰当的。</w:t>
      </w:r>
    </w:p>
    <w:p w14:paraId="291BF2FE" w14:textId="77777777" w:rsidR="004E5360" w:rsidRPr="000A3EC5" w:rsidRDefault="004E5360" w:rsidP="004E5360">
      <w:pPr>
        <w:rPr>
          <w:sz w:val="22"/>
          <w:szCs w:val="22"/>
        </w:rPr>
      </w:pPr>
      <w:r w:rsidRPr="000A3EC5">
        <w:rPr>
          <w:rFonts w:hint="eastAsia"/>
          <w:sz w:val="22"/>
          <w:szCs w:val="22"/>
        </w:rPr>
        <w:t xml:space="preserve">　　</w:t>
      </w:r>
      <w:r w:rsidRPr="000A3EC5">
        <w:rPr>
          <w:rFonts w:hint="eastAsia"/>
          <w:sz w:val="22"/>
          <w:szCs w:val="22"/>
          <w:u w:val="single"/>
        </w:rPr>
        <w:t>为维护全球自由贸易，中国目前承受着美国贸易战的最大压力，美国加征关税针对的中国产品数量远远超过其他国家被加征关税产品数量的总和</w:t>
      </w:r>
      <w:r w:rsidRPr="000A3EC5">
        <w:rPr>
          <w:rFonts w:hint="eastAsia"/>
          <w:sz w:val="22"/>
          <w:szCs w:val="22"/>
        </w:rPr>
        <w:t>。中国不能无限增加自己的压力，我们的立场和态度是明确的，但我们要量力而行。</w:t>
      </w:r>
    </w:p>
    <w:p w14:paraId="3045C714" w14:textId="77777777" w:rsidR="004E5360" w:rsidRPr="000A3EC5" w:rsidRDefault="004E5360" w:rsidP="004E5360">
      <w:pPr>
        <w:rPr>
          <w:sz w:val="22"/>
          <w:szCs w:val="22"/>
        </w:rPr>
      </w:pPr>
      <w:r w:rsidRPr="000A3EC5">
        <w:rPr>
          <w:rFonts w:hint="eastAsia"/>
          <w:sz w:val="22"/>
          <w:szCs w:val="22"/>
        </w:rPr>
        <w:t xml:space="preserve">　　伊朗是中国的伙伴，美国是中国重要的开放对象。这次被美国列入豁免名单的除了意大利和希腊这两个南欧国家，其他的都是亚洲国家和地区，中国的利益和境遇与后者很相似，我们的处理方法也与它们更有可比性。</w:t>
      </w:r>
    </w:p>
    <w:p w14:paraId="7FF304B5" w14:textId="77777777" w:rsidR="004E5360" w:rsidRPr="000A3EC5" w:rsidRDefault="004E5360" w:rsidP="004E5360">
      <w:pPr>
        <w:rPr>
          <w:sz w:val="22"/>
          <w:szCs w:val="22"/>
        </w:rPr>
      </w:pPr>
      <w:r w:rsidRPr="000A3EC5">
        <w:rPr>
          <w:rFonts w:hint="eastAsia"/>
          <w:sz w:val="22"/>
          <w:szCs w:val="22"/>
        </w:rPr>
        <w:t xml:space="preserve">　　国际事务纷繁复杂，中国作为当今世界独立的一大力量，需要按照事情本身的是非曲直，从实际出发确定我们的政策。中国不希望与任何一方对抗，也愿意为缓解其他方面之间的对抗发挥积极作用，为维护公理、弘扬国际道义做出我们的应有贡献。同时中国的利益也应在这个过程中不被忽视，受到各方的尊重。</w:t>
      </w:r>
    </w:p>
    <w:p w14:paraId="290887AB" w14:textId="77777777" w:rsidR="004E5360" w:rsidRPr="000A3EC5" w:rsidRDefault="004E5360" w:rsidP="004E5360">
      <w:pPr>
        <w:ind w:firstLine="400"/>
        <w:rPr>
          <w:rFonts w:hint="eastAsia"/>
          <w:sz w:val="22"/>
          <w:szCs w:val="22"/>
        </w:rPr>
      </w:pPr>
      <w:r w:rsidRPr="000A3EC5">
        <w:rPr>
          <w:rFonts w:hint="eastAsia"/>
          <w:sz w:val="22"/>
          <w:szCs w:val="22"/>
        </w:rPr>
        <w:t>伊朗局势的恶化才刚刚开个头，希望美方克制自己的蛮干。它对伊朗的制裁因缺少法理依据，而且打击面过大，必然面对诸多挑战。它低估那些挑战是要吃亏的。</w:t>
      </w:r>
    </w:p>
    <w:p w14:paraId="474984F6" w14:textId="77777777" w:rsidR="004E5360" w:rsidRPr="000A3EC5" w:rsidRDefault="004E5360" w:rsidP="004E5360">
      <w:pPr>
        <w:rPr>
          <w:rFonts w:asciiTheme="majorHAnsi" w:hAnsiTheme="majorHAnsi" w:hint="eastAsia"/>
          <w:sz w:val="22"/>
          <w:szCs w:val="22"/>
          <w:lang w:eastAsia="ko-KR"/>
        </w:rPr>
      </w:pPr>
    </w:p>
    <w:p w14:paraId="242BF73F" w14:textId="77777777" w:rsidR="006A2380" w:rsidRDefault="004E5360" w:rsidP="004E5360">
      <w:pPr>
        <w:rPr>
          <w:rFonts w:ascii="바탕" w:eastAsia="바탕" w:hAnsi="바탕" w:cs="바탕" w:hint="eastAsia"/>
          <w:sz w:val="22"/>
          <w:szCs w:val="22"/>
          <w:lang w:eastAsia="ko-KR"/>
        </w:rPr>
      </w:pPr>
      <w:r w:rsidRPr="000A3EC5">
        <w:rPr>
          <w:rFonts w:ascii="바탕" w:eastAsia="바탕" w:hAnsi="바탕" w:cs="바탕" w:hint="eastAsia"/>
          <w:sz w:val="22"/>
          <w:szCs w:val="22"/>
          <w:lang w:eastAsia="ko-KR"/>
        </w:rPr>
        <w:t xml:space="preserve">미국은 이란을 제재하는데 이란 석유를 구매하는 중국、한국、일본、인도를 사면한다. 그러나 유럽을 사면하지 않다. </w:t>
      </w:r>
    </w:p>
    <w:p w14:paraId="632C6420" w14:textId="5FA8A7A1" w:rsidR="006A2380" w:rsidRDefault="004E5360" w:rsidP="004E5360">
      <w:pPr>
        <w:rPr>
          <w:rFonts w:ascii="바탕" w:eastAsia="바탕" w:hAnsi="바탕" w:cs="바탕" w:hint="eastAsia"/>
          <w:sz w:val="22"/>
          <w:szCs w:val="22"/>
          <w:lang w:eastAsia="ko-KR"/>
        </w:rPr>
      </w:pPr>
      <w:r w:rsidRPr="000A3EC5">
        <w:rPr>
          <w:rFonts w:ascii="바탕" w:eastAsia="바탕" w:hAnsi="바탕" w:cs="바탕" w:hint="eastAsia"/>
          <w:sz w:val="22"/>
          <w:szCs w:val="22"/>
          <w:lang w:eastAsia="ko-KR"/>
        </w:rPr>
        <w:t xml:space="preserve">원인은 </w:t>
      </w:r>
      <w:r w:rsidR="00C03FDE">
        <w:rPr>
          <w:rFonts w:ascii="바탕" w:eastAsia="바탕" w:hAnsi="바탕" w:cs="바탕" w:hint="eastAsia"/>
          <w:sz w:val="22"/>
          <w:szCs w:val="22"/>
          <w:lang w:eastAsia="ko-KR"/>
        </w:rPr>
        <w:t xml:space="preserve">미국이 </w:t>
      </w:r>
      <w:r w:rsidR="009D09F0">
        <w:rPr>
          <w:rFonts w:ascii="바탕" w:eastAsia="바탕" w:hAnsi="바탕" w:cs="바탕" w:hint="eastAsia"/>
          <w:sz w:val="22"/>
          <w:szCs w:val="22"/>
          <w:lang w:eastAsia="ko-KR"/>
        </w:rPr>
        <w:t xml:space="preserve">중국과 </w:t>
      </w:r>
      <w:r w:rsidRPr="000A3EC5">
        <w:rPr>
          <w:rFonts w:ascii="바탕" w:eastAsia="바탕" w:hAnsi="바탕" w:cs="바탕" w:hint="eastAsia"/>
          <w:sz w:val="22"/>
          <w:szCs w:val="22"/>
          <w:lang w:eastAsia="ko-KR"/>
        </w:rPr>
        <w:t xml:space="preserve">더 심한 총돌을 </w:t>
      </w:r>
      <w:r w:rsidR="00D217FE">
        <w:rPr>
          <w:rFonts w:ascii="바탕" w:eastAsia="바탕" w:hAnsi="바탕" w:cs="바탕" w:hint="eastAsia"/>
          <w:sz w:val="22"/>
          <w:szCs w:val="22"/>
          <w:lang w:eastAsia="ko-KR"/>
        </w:rPr>
        <w:t>피하</w:t>
      </w:r>
      <w:r w:rsidRPr="000A3EC5">
        <w:rPr>
          <w:rFonts w:ascii="바탕" w:eastAsia="바탕" w:hAnsi="바탕" w:cs="바탕" w:hint="eastAsia"/>
          <w:sz w:val="22"/>
          <w:szCs w:val="22"/>
          <w:lang w:eastAsia="ko-KR"/>
        </w:rPr>
        <w:t xml:space="preserve">기 때문이다. </w:t>
      </w:r>
    </w:p>
    <w:p w14:paraId="6A7EA309" w14:textId="240F4651" w:rsidR="004E5360" w:rsidRPr="000A3EC5" w:rsidRDefault="004E5360" w:rsidP="004E5360">
      <w:pPr>
        <w:rPr>
          <w:rFonts w:ascii="바탕" w:eastAsia="바탕" w:hAnsi="바탕" w:cs="바탕" w:hint="eastAsia"/>
          <w:sz w:val="22"/>
          <w:szCs w:val="22"/>
          <w:lang w:eastAsia="ko-KR"/>
        </w:rPr>
      </w:pPr>
      <w:r w:rsidRPr="000A3EC5">
        <w:rPr>
          <w:rFonts w:ascii="바탕" w:eastAsia="바탕" w:hAnsi="바탕" w:cs="바탕" w:hint="eastAsia"/>
          <w:sz w:val="22"/>
          <w:szCs w:val="22"/>
          <w:lang w:eastAsia="ko-KR"/>
        </w:rPr>
        <w:t>왜냐하면</w:t>
      </w:r>
      <w:r w:rsidR="00677F31">
        <w:rPr>
          <w:rFonts w:ascii="바탕" w:eastAsia="바탕" w:hAnsi="바탕" w:cs="바탕" w:hint="eastAsia"/>
          <w:sz w:val="22"/>
          <w:szCs w:val="22"/>
          <w:lang w:eastAsia="ko-KR"/>
        </w:rPr>
        <w:t xml:space="preserve"> </w:t>
      </w:r>
      <w:r w:rsidRPr="000A3EC5">
        <w:rPr>
          <w:rFonts w:ascii="바탕" w:eastAsia="바탕" w:hAnsi="바탕" w:cs="바탕" w:hint="eastAsia"/>
          <w:sz w:val="22"/>
          <w:szCs w:val="22"/>
          <w:lang w:eastAsia="ko-KR"/>
        </w:rPr>
        <w:t xml:space="preserve">중국이 이란 석유를 가장 많이 구매한다. 중국의 정유 공장은 대부분 이란의 석유를 맞춰서 제조한 것이다. 이란의 석유를 대체하는 기타 국가의 석유도 적다. 중국은 제재를 받게 되면 반드시 미국을 반격할 것이다. 중국과 미국은 무역 마찰 문제를 빼고 또 새로운 총돌을 생기는 것을 피하고 있다. 중국은 이란의 석유를 적게 구매하기 시작하여 미국은 이란에 대한 제재에서 중국을 사면한다. </w:t>
      </w:r>
    </w:p>
    <w:p w14:paraId="17419006" w14:textId="77777777" w:rsidR="004E5360" w:rsidRPr="000A3EC5" w:rsidRDefault="004E5360" w:rsidP="004E5360">
      <w:pPr>
        <w:rPr>
          <w:sz w:val="22"/>
          <w:szCs w:val="22"/>
        </w:rPr>
      </w:pPr>
    </w:p>
    <w:p w14:paraId="493F0468" w14:textId="77777777" w:rsidR="004E5360" w:rsidRPr="000A3EC5" w:rsidRDefault="004E5360">
      <w:pPr>
        <w:rPr>
          <w:rFonts w:hint="eastAsia"/>
          <w:sz w:val="22"/>
          <w:szCs w:val="22"/>
        </w:rPr>
      </w:pPr>
    </w:p>
    <w:sectPr w:rsidR="004E5360" w:rsidRPr="000A3EC5" w:rsidSect="0046749E">
      <w:footerReference w:type="even" r:id="rId10"/>
      <w:footerReference w:type="default" r:id="rId11"/>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D6F51" w14:textId="77777777" w:rsidR="007D58F5" w:rsidRDefault="007D58F5" w:rsidP="007D58F5">
      <w:r>
        <w:separator/>
      </w:r>
    </w:p>
  </w:endnote>
  <w:endnote w:type="continuationSeparator" w:id="0">
    <w:p w14:paraId="6F77B06D" w14:textId="77777777" w:rsidR="007D58F5" w:rsidRDefault="007D58F5" w:rsidP="007D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pple SD 산돌고딕 Neo 일반체">
    <w:charset w:val="4F"/>
    <w:family w:val="auto"/>
    <w:pitch w:val="variable"/>
    <w:sig w:usb0="00000203" w:usb1="29D72C10" w:usb2="00000010" w:usb3="00000000" w:csb0="00280005" w:csb1="00000000"/>
  </w:font>
  <w:font w:name="바탕">
    <w:charset w:val="4F"/>
    <w:family w:val="auto"/>
    <w:pitch w:val="variable"/>
    <w:sig w:usb0="00000001" w:usb1="09060000" w:usb2="00000010" w:usb3="00000000" w:csb0="0008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0377A" w14:textId="77777777" w:rsidR="007D58F5" w:rsidRDefault="007D58F5" w:rsidP="008C38D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D9C0CB5" w14:textId="77777777" w:rsidR="007D58F5" w:rsidRDefault="007D58F5" w:rsidP="007D58F5">
    <w:pPr>
      <w:pStyle w:val="a4"/>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0B27D" w14:textId="77777777" w:rsidR="007D58F5" w:rsidRDefault="007D58F5" w:rsidP="008C38D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75D80">
      <w:rPr>
        <w:rStyle w:val="a6"/>
        <w:noProof/>
      </w:rPr>
      <w:t>1</w:t>
    </w:r>
    <w:r>
      <w:rPr>
        <w:rStyle w:val="a6"/>
      </w:rPr>
      <w:fldChar w:fldCharType="end"/>
    </w:r>
  </w:p>
  <w:p w14:paraId="16312979" w14:textId="77777777" w:rsidR="007D58F5" w:rsidRDefault="007D58F5" w:rsidP="007D58F5">
    <w:pPr>
      <w:pStyle w:val="a4"/>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7A76A" w14:textId="77777777" w:rsidR="007D58F5" w:rsidRDefault="007D58F5" w:rsidP="007D58F5">
      <w:r>
        <w:separator/>
      </w:r>
    </w:p>
  </w:footnote>
  <w:footnote w:type="continuationSeparator" w:id="0">
    <w:p w14:paraId="214A09E8" w14:textId="77777777" w:rsidR="007D58F5" w:rsidRDefault="007D58F5" w:rsidP="007D5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360"/>
    <w:rsid w:val="000A3EC5"/>
    <w:rsid w:val="000E6CF8"/>
    <w:rsid w:val="0046749E"/>
    <w:rsid w:val="004E5360"/>
    <w:rsid w:val="00677F31"/>
    <w:rsid w:val="006A2380"/>
    <w:rsid w:val="007D58F5"/>
    <w:rsid w:val="008E6181"/>
    <w:rsid w:val="00975560"/>
    <w:rsid w:val="009D09F0"/>
    <w:rsid w:val="00A13D87"/>
    <w:rsid w:val="00C03FDE"/>
    <w:rsid w:val="00C81278"/>
    <w:rsid w:val="00D217FE"/>
    <w:rsid w:val="00D543FF"/>
    <w:rsid w:val="00D917FD"/>
    <w:rsid w:val="00F61A91"/>
    <w:rsid w:val="00F75D80"/>
    <w:rsid w:val="00FC5907"/>
    <w:rsid w:val="00FC6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44B4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3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5360"/>
    <w:rPr>
      <w:color w:val="0000FF" w:themeColor="hyperlink"/>
      <w:u w:val="single"/>
    </w:rPr>
  </w:style>
  <w:style w:type="paragraph" w:styleId="a4">
    <w:name w:val="footer"/>
    <w:basedOn w:val="a"/>
    <w:link w:val="a5"/>
    <w:uiPriority w:val="99"/>
    <w:unhideWhenUsed/>
    <w:rsid w:val="007D58F5"/>
    <w:pPr>
      <w:tabs>
        <w:tab w:val="center" w:pos="4153"/>
        <w:tab w:val="right" w:pos="8306"/>
      </w:tabs>
      <w:snapToGrid w:val="0"/>
      <w:jc w:val="left"/>
    </w:pPr>
    <w:rPr>
      <w:sz w:val="18"/>
      <w:szCs w:val="18"/>
    </w:rPr>
  </w:style>
  <w:style w:type="character" w:customStyle="1" w:styleId="a5">
    <w:name w:val="页脚字符"/>
    <w:basedOn w:val="a0"/>
    <w:link w:val="a4"/>
    <w:uiPriority w:val="99"/>
    <w:rsid w:val="007D58F5"/>
    <w:rPr>
      <w:sz w:val="18"/>
      <w:szCs w:val="18"/>
    </w:rPr>
  </w:style>
  <w:style w:type="character" w:styleId="a6">
    <w:name w:val="page number"/>
    <w:basedOn w:val="a0"/>
    <w:uiPriority w:val="99"/>
    <w:semiHidden/>
    <w:unhideWhenUsed/>
    <w:rsid w:val="007D58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3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5360"/>
    <w:rPr>
      <w:color w:val="0000FF" w:themeColor="hyperlink"/>
      <w:u w:val="single"/>
    </w:rPr>
  </w:style>
  <w:style w:type="paragraph" w:styleId="a4">
    <w:name w:val="footer"/>
    <w:basedOn w:val="a"/>
    <w:link w:val="a5"/>
    <w:uiPriority w:val="99"/>
    <w:unhideWhenUsed/>
    <w:rsid w:val="007D58F5"/>
    <w:pPr>
      <w:tabs>
        <w:tab w:val="center" w:pos="4153"/>
        <w:tab w:val="right" w:pos="8306"/>
      </w:tabs>
      <w:snapToGrid w:val="0"/>
      <w:jc w:val="left"/>
    </w:pPr>
    <w:rPr>
      <w:sz w:val="18"/>
      <w:szCs w:val="18"/>
    </w:rPr>
  </w:style>
  <w:style w:type="character" w:customStyle="1" w:styleId="a5">
    <w:name w:val="页脚字符"/>
    <w:basedOn w:val="a0"/>
    <w:link w:val="a4"/>
    <w:uiPriority w:val="99"/>
    <w:rsid w:val="007D58F5"/>
    <w:rPr>
      <w:sz w:val="18"/>
      <w:szCs w:val="18"/>
    </w:rPr>
  </w:style>
  <w:style w:type="character" w:styleId="a6">
    <w:name w:val="page number"/>
    <w:basedOn w:val="a0"/>
    <w:uiPriority w:val="99"/>
    <w:semiHidden/>
    <w:unhideWhenUsed/>
    <w:rsid w:val="007D5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omment.cfisnet.com/2018/1105/1314233.html" TargetMode="External"/><Relationship Id="rId9" Type="http://schemas.openxmlformats.org/officeDocument/2006/relationships/hyperlink" Target="http://opinion.huanqiu.com/editorial/2018-11/13461512.html" TargetMode="Externa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091E9-317C-5A4C-8CB8-5CA9A7FE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625</Words>
  <Characters>3565</Characters>
  <Application>Microsoft Macintosh Word</Application>
  <DocSecurity>0</DocSecurity>
  <Lines>29</Lines>
  <Paragraphs>8</Paragraphs>
  <ScaleCrop>false</ScaleCrop>
  <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xuqianli xu</cp:lastModifiedBy>
  <cp:revision>27</cp:revision>
  <dcterms:created xsi:type="dcterms:W3CDTF">2018-11-08T01:15:00Z</dcterms:created>
  <dcterms:modified xsi:type="dcterms:W3CDTF">2018-11-08T01:23:00Z</dcterms:modified>
</cp:coreProperties>
</file>