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9A7D1" w14:textId="74040BC4" w:rsidR="00123530" w:rsidRPr="00906500" w:rsidRDefault="00147CD5" w:rsidP="006E6286">
      <w:pPr>
        <w:jc w:val="both"/>
        <w:rPr>
          <w:rFonts w:asciiTheme="minorEastAsia" w:hAnsiTheme="minorEastAsia"/>
          <w:b/>
          <w:bCs/>
        </w:rPr>
      </w:pPr>
      <w:r w:rsidRPr="00906500">
        <w:rPr>
          <w:rFonts w:asciiTheme="minorEastAsia" w:hAnsiTheme="minorEastAsia"/>
          <w:b/>
          <w:bCs/>
        </w:rPr>
        <w:t>2019-08-17 CPI Bunker</w:t>
      </w:r>
    </w:p>
    <w:p w14:paraId="601207DA" w14:textId="5A44629A" w:rsidR="00147CD5" w:rsidRPr="00906500" w:rsidRDefault="00147CD5" w:rsidP="006E6286">
      <w:pPr>
        <w:jc w:val="both"/>
        <w:rPr>
          <w:rFonts w:asciiTheme="minorEastAsia" w:hAnsiTheme="minorEastAsia"/>
          <w:sz w:val="18"/>
          <w:szCs w:val="18"/>
        </w:rPr>
      </w:pPr>
      <w:r w:rsidRPr="00906500">
        <w:rPr>
          <w:rFonts w:asciiTheme="minorEastAsia" w:hAnsiTheme="minorEastAsia" w:hint="eastAsia"/>
          <w:sz w:val="18"/>
          <w:szCs w:val="18"/>
        </w:rPr>
        <w:t>김준성</w:t>
      </w:r>
    </w:p>
    <w:p w14:paraId="0C87864A" w14:textId="46377E47" w:rsidR="00147CD5" w:rsidRPr="00906500" w:rsidRDefault="00147CD5" w:rsidP="006E6286">
      <w:pPr>
        <w:jc w:val="both"/>
        <w:rPr>
          <w:rFonts w:asciiTheme="minorEastAsia" w:hAnsiTheme="minorEastAsia"/>
          <w:sz w:val="18"/>
          <w:szCs w:val="18"/>
        </w:rPr>
      </w:pPr>
    </w:p>
    <w:p w14:paraId="59F448E0" w14:textId="7C39FE4F" w:rsidR="00147CD5" w:rsidRPr="00906500" w:rsidRDefault="00147CD5" w:rsidP="006E6286">
      <w:pPr>
        <w:jc w:val="both"/>
        <w:rPr>
          <w:rFonts w:asciiTheme="minorEastAsia" w:hAnsiTheme="minorEastAsia"/>
        </w:rPr>
      </w:pPr>
      <w:r w:rsidRPr="00906500">
        <w:rPr>
          <w:rFonts w:asciiTheme="minorEastAsia" w:hAnsiTheme="minorEastAsia"/>
        </w:rPr>
        <w:t xml:space="preserve">1. CSIS (Center </w:t>
      </w:r>
      <w:proofErr w:type="gramStart"/>
      <w:r w:rsidRPr="00906500">
        <w:rPr>
          <w:rFonts w:asciiTheme="minorEastAsia" w:hAnsiTheme="minorEastAsia"/>
        </w:rPr>
        <w:t>For</w:t>
      </w:r>
      <w:proofErr w:type="gramEnd"/>
      <w:r w:rsidRPr="00906500">
        <w:rPr>
          <w:rFonts w:asciiTheme="minorEastAsia" w:hAnsiTheme="minorEastAsia"/>
        </w:rPr>
        <w:t xml:space="preserve"> Strategic &amp; International Studies)</w:t>
      </w:r>
    </w:p>
    <w:p w14:paraId="57DE2465" w14:textId="71C6C9B7" w:rsidR="00147CD5" w:rsidRPr="00906500" w:rsidRDefault="00147CD5" w:rsidP="006E6286">
      <w:pPr>
        <w:jc w:val="both"/>
        <w:rPr>
          <w:rFonts w:asciiTheme="minorEastAsia" w:hAnsiTheme="minorEastAsia"/>
          <w:sz w:val="18"/>
          <w:szCs w:val="18"/>
        </w:rPr>
      </w:pPr>
      <w:r w:rsidRPr="00906500">
        <w:rPr>
          <w:rFonts w:asciiTheme="minorEastAsia" w:hAnsiTheme="minorEastAsia" w:hint="eastAsia"/>
          <w:sz w:val="18"/>
          <w:szCs w:val="18"/>
        </w:rPr>
        <w:t>출처</w:t>
      </w:r>
      <w:r w:rsidRPr="00906500">
        <w:rPr>
          <w:rFonts w:asciiTheme="minorEastAsia" w:hAnsiTheme="minorEastAsia" w:hint="eastAsia"/>
        </w:rPr>
        <w:t xml:space="preserve"> </w:t>
      </w:r>
      <w:r w:rsidRPr="00906500">
        <w:rPr>
          <w:rFonts w:asciiTheme="minorEastAsia" w:hAnsiTheme="minorEastAsia"/>
        </w:rPr>
        <w:t xml:space="preserve">: </w:t>
      </w:r>
      <w:r w:rsidRPr="00906500">
        <w:rPr>
          <w:rFonts w:asciiTheme="minorEastAsia" w:hAnsiTheme="minorEastAsia" w:hint="eastAsia"/>
        </w:rPr>
        <w:t>M</w:t>
      </w:r>
      <w:r w:rsidRPr="00906500">
        <w:rPr>
          <w:rFonts w:asciiTheme="minorEastAsia" w:hAnsiTheme="minorEastAsia"/>
        </w:rPr>
        <w:t>atthew P. Goodman, [The Anxiety Behind Beijing’s Swagger], 2019</w:t>
      </w:r>
      <w:r w:rsidRPr="00906500">
        <w:rPr>
          <w:rFonts w:asciiTheme="minorEastAsia" w:hAnsiTheme="minorEastAsia" w:hint="eastAsia"/>
          <w:sz w:val="18"/>
          <w:szCs w:val="18"/>
        </w:rPr>
        <w:t>년</w:t>
      </w:r>
      <w:r w:rsidRPr="00906500">
        <w:rPr>
          <w:rFonts w:asciiTheme="minorEastAsia" w:hAnsiTheme="minorEastAsia" w:hint="eastAsia"/>
        </w:rPr>
        <w:t xml:space="preserve"> </w:t>
      </w:r>
      <w:r w:rsidRPr="00906500">
        <w:rPr>
          <w:rFonts w:asciiTheme="minorEastAsia" w:hAnsiTheme="minorEastAsia"/>
        </w:rPr>
        <w:t>9</w:t>
      </w:r>
      <w:r w:rsidRPr="00906500">
        <w:rPr>
          <w:rFonts w:asciiTheme="minorEastAsia" w:hAnsiTheme="minorEastAsia" w:hint="eastAsia"/>
          <w:sz w:val="18"/>
          <w:szCs w:val="18"/>
        </w:rPr>
        <w:t>월</w:t>
      </w:r>
      <w:r w:rsidRPr="00906500">
        <w:rPr>
          <w:rFonts w:asciiTheme="minorEastAsia" w:hAnsiTheme="minorEastAsia" w:hint="eastAsia"/>
        </w:rPr>
        <w:t xml:space="preserve"> </w:t>
      </w:r>
      <w:r w:rsidRPr="00906500">
        <w:rPr>
          <w:rFonts w:asciiTheme="minorEastAsia" w:hAnsiTheme="minorEastAsia"/>
        </w:rPr>
        <w:t>30</w:t>
      </w:r>
      <w:r w:rsidRPr="00906500">
        <w:rPr>
          <w:rFonts w:asciiTheme="minorEastAsia" w:hAnsiTheme="minorEastAsia" w:hint="eastAsia"/>
          <w:sz w:val="18"/>
          <w:szCs w:val="18"/>
        </w:rPr>
        <w:t>일</w:t>
      </w:r>
    </w:p>
    <w:p w14:paraId="7D6A868C" w14:textId="7A607972" w:rsidR="00147CD5" w:rsidRPr="00906500" w:rsidRDefault="00147CD5" w:rsidP="006E6286">
      <w:pPr>
        <w:jc w:val="both"/>
        <w:rPr>
          <w:rFonts w:asciiTheme="minorEastAsia" w:hAnsiTheme="minorEastAsia"/>
        </w:rPr>
      </w:pPr>
      <w:hyperlink r:id="rId6" w:history="1">
        <w:r w:rsidRPr="00906500">
          <w:rPr>
            <w:rStyle w:val="Hyperlink"/>
            <w:rFonts w:asciiTheme="minorEastAsia" w:hAnsiTheme="minorEastAsia"/>
          </w:rPr>
          <w:t>https://www.csis.org/analysis/anxiety-behind-beijings-swagger</w:t>
        </w:r>
      </w:hyperlink>
    </w:p>
    <w:p w14:paraId="622005BF" w14:textId="018949A1" w:rsidR="00B5630C" w:rsidRPr="00906500" w:rsidRDefault="00B5630C" w:rsidP="006E6286">
      <w:pPr>
        <w:jc w:val="both"/>
        <w:rPr>
          <w:rFonts w:asciiTheme="minorEastAsia" w:hAnsiTheme="minorEastAsia"/>
        </w:rPr>
      </w:pPr>
    </w:p>
    <w:p w14:paraId="0F929DAA" w14:textId="7339522D" w:rsidR="00B5630C" w:rsidRPr="00906500" w:rsidRDefault="00B5630C" w:rsidP="006E6286">
      <w:pPr>
        <w:jc w:val="both"/>
        <w:rPr>
          <w:rFonts w:asciiTheme="minorEastAsia" w:hAnsiTheme="minorEastAsia"/>
        </w:rPr>
      </w:pPr>
      <w:r w:rsidRPr="00906500">
        <w:rPr>
          <w:rFonts w:ascii="Gulim" w:eastAsia="Gulim" w:hAnsi="Gulim" w:cs="Gulim" w:hint="eastAsia"/>
        </w:rPr>
        <w:t>►</w:t>
      </w:r>
      <w:r w:rsidRPr="00906500">
        <w:rPr>
          <w:rFonts w:asciiTheme="minorEastAsia" w:hAnsiTheme="minorEastAsia"/>
        </w:rPr>
        <w:t xml:space="preserve"> </w:t>
      </w:r>
      <w:r w:rsidR="006E6286" w:rsidRPr="00906500">
        <w:rPr>
          <w:rFonts w:asciiTheme="minorEastAsia" w:hAnsiTheme="minorEastAsia"/>
        </w:rPr>
        <w:t xml:space="preserve">On the </w:t>
      </w:r>
      <w:r w:rsidRPr="00906500">
        <w:rPr>
          <w:rFonts w:asciiTheme="minorEastAsia" w:hAnsiTheme="minorEastAsia"/>
        </w:rPr>
        <w:t xml:space="preserve">outer show, China has </w:t>
      </w:r>
      <w:r w:rsidR="006E6286" w:rsidRPr="00906500">
        <w:rPr>
          <w:rFonts w:asciiTheme="minorEastAsia" w:hAnsiTheme="minorEastAsia"/>
        </w:rPr>
        <w:t>confidence</w:t>
      </w:r>
    </w:p>
    <w:p w14:paraId="0ADA65C8" w14:textId="791278A9" w:rsidR="00B5630C" w:rsidRPr="00906500" w:rsidRDefault="00B5630C" w:rsidP="006E6286">
      <w:pPr>
        <w:pStyle w:val="ListParagraph"/>
        <w:numPr>
          <w:ilvl w:val="0"/>
          <w:numId w:val="3"/>
        </w:numPr>
        <w:jc w:val="both"/>
        <w:rPr>
          <w:rFonts w:asciiTheme="minorEastAsia" w:hAnsiTheme="minorEastAsia"/>
        </w:rPr>
      </w:pPr>
      <w:r w:rsidRPr="00906500">
        <w:rPr>
          <w:rFonts w:asciiTheme="minorEastAsia" w:hAnsiTheme="minorEastAsia"/>
        </w:rPr>
        <w:t>On the 70</w:t>
      </w:r>
      <w:r w:rsidRPr="00906500">
        <w:rPr>
          <w:rFonts w:asciiTheme="minorEastAsia" w:hAnsiTheme="minorEastAsia"/>
          <w:vertAlign w:val="superscript"/>
        </w:rPr>
        <w:t>th</w:t>
      </w:r>
      <w:r w:rsidRPr="00906500">
        <w:rPr>
          <w:rFonts w:asciiTheme="minorEastAsia" w:hAnsiTheme="minorEastAsia"/>
        </w:rPr>
        <w:t xml:space="preserve"> anniversary of the people’s republic of China and China Development Forum</w:t>
      </w:r>
      <w:r w:rsidR="006E6286" w:rsidRPr="00906500">
        <w:rPr>
          <w:rFonts w:asciiTheme="minorEastAsia" w:hAnsiTheme="minorEastAsia"/>
        </w:rPr>
        <w:t xml:space="preserve"> </w:t>
      </w:r>
      <w:r w:rsidRPr="00906500">
        <w:rPr>
          <w:rFonts w:asciiTheme="minorEastAsia" w:hAnsiTheme="minorEastAsia"/>
        </w:rPr>
        <w:t>(CDF), they showed the confidence about China’s economic prospects, internal stability, and global position</w:t>
      </w:r>
    </w:p>
    <w:p w14:paraId="734CAE5A" w14:textId="54ABF663" w:rsidR="006536C3" w:rsidRPr="00906500" w:rsidRDefault="006536C3" w:rsidP="006E6286">
      <w:pPr>
        <w:pStyle w:val="ListParagraph"/>
        <w:numPr>
          <w:ilvl w:val="0"/>
          <w:numId w:val="3"/>
        </w:numPr>
        <w:jc w:val="both"/>
        <w:rPr>
          <w:rFonts w:asciiTheme="minorEastAsia" w:hAnsiTheme="minorEastAsia"/>
        </w:rPr>
      </w:pPr>
      <w:r w:rsidRPr="00906500">
        <w:rPr>
          <w:rFonts w:asciiTheme="minorEastAsia" w:hAnsiTheme="minorEastAsia"/>
        </w:rPr>
        <w:t>They presented how much China grew and how they prospect about U.S-China trade tension</w:t>
      </w:r>
    </w:p>
    <w:p w14:paraId="64180BB4" w14:textId="5B24BD09" w:rsidR="006E6286" w:rsidRPr="00906500" w:rsidRDefault="006E6286" w:rsidP="006E6286">
      <w:pPr>
        <w:jc w:val="both"/>
        <w:rPr>
          <w:rFonts w:asciiTheme="minorEastAsia" w:hAnsiTheme="minorEastAsia"/>
        </w:rPr>
      </w:pPr>
    </w:p>
    <w:p w14:paraId="2B74F789" w14:textId="2567638C" w:rsidR="006E6286" w:rsidRPr="00906500" w:rsidRDefault="006E6286" w:rsidP="006E6286">
      <w:pPr>
        <w:jc w:val="both"/>
        <w:rPr>
          <w:rFonts w:asciiTheme="minorEastAsia" w:hAnsiTheme="minorEastAsia"/>
        </w:rPr>
      </w:pPr>
      <w:r w:rsidRPr="00906500">
        <w:rPr>
          <w:rFonts w:ascii="Gulim" w:eastAsia="Gulim" w:hAnsi="Gulim" w:cs="Gulim" w:hint="eastAsia"/>
        </w:rPr>
        <w:t>►</w:t>
      </w:r>
      <w:r w:rsidRPr="00906500">
        <w:rPr>
          <w:rFonts w:asciiTheme="minorEastAsia" w:hAnsiTheme="minorEastAsia" w:cs="Arial"/>
        </w:rPr>
        <w:t xml:space="preserve"> Behind the outer show, China has a deeper anxiety </w:t>
      </w:r>
    </w:p>
    <w:p w14:paraId="6198E4FB" w14:textId="62471DF0" w:rsidR="006E6286" w:rsidRPr="00906500" w:rsidRDefault="006E6286" w:rsidP="006E6286">
      <w:pPr>
        <w:pStyle w:val="ListParagraph"/>
        <w:numPr>
          <w:ilvl w:val="0"/>
          <w:numId w:val="3"/>
        </w:numPr>
        <w:jc w:val="both"/>
        <w:rPr>
          <w:rFonts w:asciiTheme="minorEastAsia" w:hAnsiTheme="minorEastAsia"/>
        </w:rPr>
      </w:pPr>
      <w:r w:rsidRPr="00906500">
        <w:rPr>
          <w:rFonts w:asciiTheme="minorEastAsia" w:hAnsiTheme="minorEastAsia"/>
        </w:rPr>
        <w:t>On last quarter of China’s economic growth, they recorded the weakest pace</w:t>
      </w:r>
    </w:p>
    <w:p w14:paraId="5D545F58" w14:textId="5DF285A5" w:rsidR="006E6286" w:rsidRPr="00906500" w:rsidRDefault="006E6286" w:rsidP="006E6286">
      <w:pPr>
        <w:pStyle w:val="ListParagraph"/>
        <w:numPr>
          <w:ilvl w:val="0"/>
          <w:numId w:val="3"/>
        </w:numPr>
        <w:jc w:val="both"/>
        <w:rPr>
          <w:rFonts w:asciiTheme="minorEastAsia" w:hAnsiTheme="minorEastAsia"/>
        </w:rPr>
      </w:pPr>
      <w:r w:rsidRPr="00906500">
        <w:rPr>
          <w:rFonts w:asciiTheme="minorEastAsia" w:hAnsiTheme="minorEastAsia"/>
        </w:rPr>
        <w:t>China’s industrial production growth slowed to a 17year low in August</w:t>
      </w:r>
    </w:p>
    <w:p w14:paraId="7691E1F5" w14:textId="655C7D1E" w:rsidR="00A8555E" w:rsidRPr="00906500" w:rsidRDefault="006E6286" w:rsidP="00A8555E">
      <w:pPr>
        <w:pStyle w:val="ListParagraph"/>
        <w:numPr>
          <w:ilvl w:val="0"/>
          <w:numId w:val="3"/>
        </w:numPr>
        <w:jc w:val="both"/>
        <w:rPr>
          <w:rFonts w:asciiTheme="minorEastAsia" w:hAnsiTheme="minorEastAsia"/>
        </w:rPr>
      </w:pPr>
      <w:r w:rsidRPr="00906500">
        <w:rPr>
          <w:rFonts w:asciiTheme="minorEastAsia" w:hAnsiTheme="minorEastAsia"/>
        </w:rPr>
        <w:t>U.S. tariffs and Chinese retaliatory duties are not damaged as the Trump administration thinks, it slows Chinas exports and imports</w:t>
      </w:r>
      <w:r w:rsidR="00A8555E" w:rsidRPr="00906500">
        <w:rPr>
          <w:rFonts w:asciiTheme="minorEastAsia" w:hAnsiTheme="minorEastAsia"/>
        </w:rPr>
        <w:t>, and decrease the business investment</w:t>
      </w:r>
    </w:p>
    <w:p w14:paraId="2838D72B" w14:textId="655C7D1E" w:rsidR="00A8555E" w:rsidRPr="00906500" w:rsidRDefault="00A8555E" w:rsidP="00A8555E">
      <w:pPr>
        <w:jc w:val="both"/>
        <w:rPr>
          <w:rFonts w:asciiTheme="minorEastAsia" w:hAnsiTheme="minorEastAsia"/>
        </w:rPr>
      </w:pPr>
    </w:p>
    <w:p w14:paraId="2964ABEC" w14:textId="7DA5A784" w:rsidR="00A8555E" w:rsidRPr="00906500" w:rsidRDefault="00A8555E" w:rsidP="00A8555E">
      <w:pPr>
        <w:jc w:val="both"/>
        <w:rPr>
          <w:rFonts w:asciiTheme="minorEastAsia" w:hAnsiTheme="minorEastAsia" w:cs="Gulim"/>
        </w:rPr>
      </w:pPr>
      <w:r w:rsidRPr="00906500">
        <w:rPr>
          <w:rFonts w:ascii="Gulim" w:eastAsia="Gulim" w:hAnsi="Gulim" w:cs="Gulim" w:hint="eastAsia"/>
        </w:rPr>
        <w:t>►</w:t>
      </w:r>
      <w:r w:rsidR="009C4296" w:rsidRPr="00906500">
        <w:rPr>
          <w:rFonts w:asciiTheme="minorEastAsia" w:hAnsiTheme="minorEastAsia" w:cs="Gulim"/>
        </w:rPr>
        <w:t xml:space="preserve"> </w:t>
      </w:r>
      <w:r w:rsidR="00906500" w:rsidRPr="00906500">
        <w:rPr>
          <w:rFonts w:asciiTheme="minorEastAsia" w:hAnsiTheme="minorEastAsia" w:cs="Gulim"/>
        </w:rPr>
        <w:t>Analysis</w:t>
      </w:r>
    </w:p>
    <w:p w14:paraId="5E4934C7" w14:textId="0048A2B9" w:rsidR="00906500" w:rsidRPr="00906500" w:rsidRDefault="009C4296" w:rsidP="00906500">
      <w:pPr>
        <w:pStyle w:val="ListParagraph"/>
        <w:numPr>
          <w:ilvl w:val="0"/>
          <w:numId w:val="3"/>
        </w:numPr>
        <w:jc w:val="both"/>
        <w:rPr>
          <w:rFonts w:asciiTheme="minorEastAsia" w:hAnsiTheme="minorEastAsia"/>
        </w:rPr>
      </w:pPr>
      <w:r w:rsidRPr="00906500">
        <w:rPr>
          <w:rFonts w:asciiTheme="minorEastAsia" w:hAnsiTheme="minorEastAsia"/>
        </w:rPr>
        <w:t>China won’t concede in the U.S-China trade war</w:t>
      </w:r>
    </w:p>
    <w:p w14:paraId="48E44F35" w14:textId="6F252638" w:rsidR="009C4296" w:rsidRPr="00906500" w:rsidRDefault="009C4296" w:rsidP="009C4296">
      <w:pPr>
        <w:pStyle w:val="ListParagraph"/>
        <w:numPr>
          <w:ilvl w:val="0"/>
          <w:numId w:val="3"/>
        </w:numPr>
        <w:jc w:val="both"/>
        <w:rPr>
          <w:rFonts w:asciiTheme="minorEastAsia" w:hAnsiTheme="minorEastAsia"/>
        </w:rPr>
      </w:pPr>
      <w:r w:rsidRPr="00906500">
        <w:rPr>
          <w:rFonts w:asciiTheme="minorEastAsia" w:hAnsiTheme="minorEastAsia"/>
        </w:rPr>
        <w:t>China has possibility to move ahead with tighter controls at home</w:t>
      </w:r>
    </w:p>
    <w:p w14:paraId="7F3832C4" w14:textId="2900AB1B" w:rsidR="009C4296" w:rsidRPr="00906500" w:rsidRDefault="009C4296" w:rsidP="009C4296">
      <w:pPr>
        <w:pStyle w:val="ListParagraph"/>
        <w:numPr>
          <w:ilvl w:val="0"/>
          <w:numId w:val="3"/>
        </w:numPr>
        <w:jc w:val="both"/>
        <w:rPr>
          <w:rFonts w:asciiTheme="minorEastAsia" w:hAnsiTheme="minorEastAsia" w:hint="eastAsia"/>
        </w:rPr>
      </w:pPr>
      <w:r w:rsidRPr="00906500">
        <w:rPr>
          <w:rFonts w:asciiTheme="minorEastAsia" w:hAnsiTheme="minorEastAsia"/>
        </w:rPr>
        <w:t xml:space="preserve">A more defensive China could be </w:t>
      </w:r>
      <w:r w:rsidR="00906500" w:rsidRPr="00906500">
        <w:rPr>
          <w:rFonts w:asciiTheme="minorEastAsia" w:hAnsiTheme="minorEastAsia"/>
        </w:rPr>
        <w:t>a more dangerous one</w:t>
      </w:r>
      <w:bookmarkStart w:id="0" w:name="_GoBack"/>
      <w:bookmarkEnd w:id="0"/>
    </w:p>
    <w:sectPr w:rsidR="009C4296" w:rsidRPr="0090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53DF"/>
    <w:multiLevelType w:val="hybridMultilevel"/>
    <w:tmpl w:val="565808E2"/>
    <w:lvl w:ilvl="0" w:tplc="E392095C">
      <w:start w:val="1"/>
      <w:numFmt w:val="bullet"/>
      <w:lvlText w:val="-"/>
      <w:lvlJc w:val="left"/>
      <w:pPr>
        <w:ind w:left="720" w:hanging="360"/>
      </w:pPr>
      <w:rPr>
        <w:rFonts w:ascii="Abadi Extra Light" w:eastAsiaTheme="minorEastAsia" w:hAnsi="Abadi Extr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3DB"/>
    <w:multiLevelType w:val="hybridMultilevel"/>
    <w:tmpl w:val="AD480E5E"/>
    <w:lvl w:ilvl="0" w:tplc="C834091A">
      <w:start w:val="1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C6C58"/>
    <w:multiLevelType w:val="hybridMultilevel"/>
    <w:tmpl w:val="1CC87058"/>
    <w:lvl w:ilvl="0" w:tplc="01542E9A">
      <w:start w:val="1"/>
      <w:numFmt w:val="bullet"/>
      <w:lvlText w:val="-"/>
      <w:lvlJc w:val="left"/>
      <w:pPr>
        <w:ind w:left="720" w:hanging="360"/>
      </w:pPr>
      <w:rPr>
        <w:rFonts w:ascii="Abadi Extra Light" w:eastAsiaTheme="minorEastAsia" w:hAnsi="Abadi Extra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73AC7"/>
    <w:multiLevelType w:val="hybridMultilevel"/>
    <w:tmpl w:val="C02CCDF4"/>
    <w:lvl w:ilvl="0" w:tplc="9D9E33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D5"/>
    <w:rsid w:val="00147CD5"/>
    <w:rsid w:val="002172E4"/>
    <w:rsid w:val="006536C3"/>
    <w:rsid w:val="006E6286"/>
    <w:rsid w:val="007A4CD4"/>
    <w:rsid w:val="00906500"/>
    <w:rsid w:val="009C4296"/>
    <w:rsid w:val="00A8555E"/>
    <w:rsid w:val="00B5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7DE1"/>
  <w15:chartTrackingRefBased/>
  <w15:docId w15:val="{C249E8EA-DB21-4CC1-91DC-FA74FA06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7CD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5630C"/>
    <w:rPr>
      <w:color w:val="808080"/>
    </w:rPr>
  </w:style>
  <w:style w:type="paragraph" w:styleId="ListParagraph">
    <w:name w:val="List Paragraph"/>
    <w:basedOn w:val="Normal"/>
    <w:uiPriority w:val="34"/>
    <w:qFormat/>
    <w:rsid w:val="00B5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sis.org/analysis/anxiety-behind-beijings-swagg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2D1AC35-3715-4AC1-8247-CEFCB028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Junsung</dc:creator>
  <cp:keywords/>
  <dc:description/>
  <cp:lastModifiedBy>Kim Junsung</cp:lastModifiedBy>
  <cp:revision>1</cp:revision>
  <dcterms:created xsi:type="dcterms:W3CDTF">2019-10-01T03:14:00Z</dcterms:created>
  <dcterms:modified xsi:type="dcterms:W3CDTF">2019-10-01T04:42:00Z</dcterms:modified>
</cp:coreProperties>
</file>