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90" w:rsidRDefault="005150B8">
      <w:r>
        <w:rPr>
          <w:rFonts w:hint="eastAsia"/>
        </w:rPr>
        <w:t>C</w:t>
      </w:r>
      <w:r>
        <w:t>PI Bunker ’19-11-12</w:t>
      </w:r>
    </w:p>
    <w:p w:rsidR="005150B8" w:rsidRDefault="001E2494" w:rsidP="005150B8">
      <w:r>
        <w:rPr>
          <w:rFonts w:hint="eastAsia"/>
        </w:rPr>
        <w:t>이윤규</w:t>
      </w:r>
      <w:bookmarkStart w:id="0" w:name="_GoBack"/>
      <w:bookmarkEnd w:id="0"/>
    </w:p>
    <w:p w:rsidR="005150B8" w:rsidRDefault="005150B8" w:rsidP="005150B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지소미아 연장,</w:t>
      </w:r>
      <w:r>
        <w:t xml:space="preserve"> </w:t>
      </w:r>
      <w:r>
        <w:rPr>
          <w:rFonts w:hint="eastAsia"/>
        </w:rPr>
        <w:t xml:space="preserve">방위비 분담금 인상 </w:t>
      </w:r>
      <w:r w:rsidR="0097156F">
        <w:rPr>
          <w:rFonts w:hint="eastAsia"/>
        </w:rPr>
        <w:t>예고</w:t>
      </w:r>
    </w:p>
    <w:p w:rsidR="005150B8" w:rsidRDefault="005150B8" w:rsidP="005150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미 합참의장이 한국과 일본을 방문할 예정임.</w:t>
      </w:r>
    </w:p>
    <w:p w:rsidR="005150B8" w:rsidRDefault="005150B8" w:rsidP="005150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미 합참의장은 한국과 일본은 동맹의 핵심이며,</w:t>
      </w:r>
      <w:r>
        <w:t xml:space="preserve"> </w:t>
      </w:r>
      <w:r>
        <w:rPr>
          <w:rFonts w:hint="eastAsia"/>
        </w:rPr>
        <w:t>북한과 중국의 공격과 도발,</w:t>
      </w:r>
      <w:r>
        <w:t xml:space="preserve"> </w:t>
      </w:r>
      <w:r>
        <w:rPr>
          <w:rFonts w:hint="eastAsia"/>
        </w:rPr>
        <w:t>위협을 방어해야 하는 공통의 이익이 있다고 밝힘.</w:t>
      </w:r>
    </w:p>
    <w:p w:rsidR="005150B8" w:rsidRDefault="005150B8" w:rsidP="005150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한미동맹의</w:t>
      </w:r>
      <w:r>
        <w:t xml:space="preserve"> </w:t>
      </w:r>
      <w:r>
        <w:rPr>
          <w:rFonts w:hint="eastAsia"/>
        </w:rPr>
        <w:t>범위와 대상이 북한에서 북한과 중국으로 확대되는 것을 공공연하게 밝힌 것으로 평가할 수 있음.</w:t>
      </w:r>
    </w:p>
    <w:p w:rsidR="005150B8" w:rsidRDefault="005150B8" w:rsidP="005150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한편,</w:t>
      </w:r>
      <w:r>
        <w:t xml:space="preserve"> </w:t>
      </w:r>
      <w:r>
        <w:rPr>
          <w:rFonts w:hint="eastAsia"/>
        </w:rPr>
        <w:t>합참의장은 방위비 분담금 인상 요구 역시 할 것을 예고함.</w:t>
      </w:r>
    </w:p>
    <w:p w:rsidR="0097156F" w:rsidRDefault="0097156F" w:rsidP="009715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미 국무부,</w:t>
      </w:r>
      <w:r>
        <w:t xml:space="preserve"> </w:t>
      </w:r>
      <w:r>
        <w:rPr>
          <w:rFonts w:hint="eastAsia"/>
        </w:rPr>
        <w:t>인도태평양 전략 보고서 최초 공개</w:t>
      </w:r>
    </w:p>
    <w:p w:rsidR="0097156F" w:rsidRDefault="0097156F" w:rsidP="0097156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6월</w:t>
      </w:r>
      <w:r>
        <w:t xml:space="preserve">, </w:t>
      </w:r>
      <w:r>
        <w:rPr>
          <w:rFonts w:hint="eastAsia"/>
        </w:rPr>
        <w:t>국방부가 군사 전략에 관한 인도태평양 전략 보고서를 발간했지만,</w:t>
      </w:r>
      <w:r>
        <w:t xml:space="preserve"> </w:t>
      </w:r>
      <w:r>
        <w:rPr>
          <w:rFonts w:hint="eastAsia"/>
        </w:rPr>
        <w:t>외교 주무부처인 국무부 차원의 보고서는 처음임.</w:t>
      </w:r>
    </w:p>
    <w:p w:rsidR="0097156F" w:rsidRDefault="0097156F" w:rsidP="0097156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국무부는 한국을 호주,</w:t>
      </w:r>
      <w:r>
        <w:t xml:space="preserve"> </w:t>
      </w:r>
      <w:r>
        <w:rPr>
          <w:rFonts w:hint="eastAsia"/>
        </w:rPr>
        <w:t>일본에 이어 세번째 역내 협력 국가로 소개했으며,</w:t>
      </w:r>
      <w:r>
        <w:t xml:space="preserve"> </w:t>
      </w:r>
      <w:r>
        <w:rPr>
          <w:rFonts w:hint="eastAsia"/>
        </w:rPr>
        <w:t>이 세 나라가 함께 대응해야 할 위협으로 중국의 악성 사이버 공격,</w:t>
      </w:r>
      <w:r>
        <w:t xml:space="preserve"> </w:t>
      </w:r>
      <w:r>
        <w:rPr>
          <w:rFonts w:hint="eastAsia"/>
        </w:rPr>
        <w:t>역내 항행 제한</w:t>
      </w:r>
      <w:r>
        <w:t xml:space="preserve">, </w:t>
      </w:r>
      <w:r>
        <w:rPr>
          <w:rFonts w:hint="eastAsia"/>
        </w:rPr>
        <w:t>해양 안보,</w:t>
      </w:r>
      <w:r>
        <w:t xml:space="preserve"> </w:t>
      </w:r>
      <w:r>
        <w:rPr>
          <w:rFonts w:hint="eastAsia"/>
        </w:rPr>
        <w:t>환경 문제 등을 거론하며 강한 중국 견제 의도를 보임.</w:t>
      </w:r>
    </w:p>
    <w:p w:rsidR="0097156F" w:rsidRDefault="0097156F" w:rsidP="0097156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보고서는 </w:t>
      </w:r>
      <w:r>
        <w:t>RCEP</w:t>
      </w:r>
      <w:r>
        <w:rPr>
          <w:rFonts w:hint="eastAsia"/>
        </w:rPr>
        <w:t>이 타결된 직후에 발간되어 그 시기의 의미가 깊어 보임.</w:t>
      </w:r>
      <w:r>
        <w:t xml:space="preserve"> </w:t>
      </w:r>
      <w:r>
        <w:rPr>
          <w:rFonts w:hint="eastAsia"/>
        </w:rPr>
        <w:t xml:space="preserve">또한 중국 주도의 </w:t>
      </w:r>
      <w:r>
        <w:t>RCEP</w:t>
      </w:r>
      <w:r>
        <w:rPr>
          <w:rFonts w:hint="eastAsia"/>
        </w:rPr>
        <w:t xml:space="preserve">에 동참하지 않은 인도를 </w:t>
      </w:r>
      <w:r>
        <w:t>‘</w:t>
      </w:r>
      <w:r>
        <w:rPr>
          <w:rFonts w:hint="eastAsia"/>
        </w:rPr>
        <w:t>전략적</w:t>
      </w:r>
      <w:r>
        <w:t xml:space="preserve"> </w:t>
      </w:r>
      <w:proofErr w:type="spellStart"/>
      <w:r>
        <w:rPr>
          <w:rFonts w:hint="eastAsia"/>
        </w:rPr>
        <w:t>파트너십</w:t>
      </w:r>
      <w:proofErr w:type="spellEnd"/>
      <w:r>
        <w:t>’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명명하며 우대하는 모습을 보임.</w:t>
      </w:r>
      <w:r>
        <w:t xml:space="preserve"> </w:t>
      </w:r>
      <w:r>
        <w:rPr>
          <w:rFonts w:hint="eastAsia"/>
        </w:rPr>
        <w:t>중국 견제의 성격을 볼 수 있음.</w:t>
      </w:r>
    </w:p>
    <w:p w:rsidR="0097156F" w:rsidRDefault="0097156F" w:rsidP="009715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미 국무부</w:t>
      </w:r>
      <w:r>
        <w:t xml:space="preserve">, </w:t>
      </w:r>
      <w:r>
        <w:rPr>
          <w:rFonts w:hint="eastAsia"/>
        </w:rPr>
        <w:t>홍콩의 자치를 중국에 요구</w:t>
      </w:r>
    </w:p>
    <w:p w:rsidR="0097156F" w:rsidRDefault="0097156F" w:rsidP="0097156F">
      <w:pPr>
        <w:pStyle w:val="a3"/>
        <w:numPr>
          <w:ilvl w:val="0"/>
          <w:numId w:val="3"/>
        </w:numPr>
        <w:ind w:leftChars="0"/>
      </w:pPr>
      <w:r>
        <w:t>11</w:t>
      </w:r>
      <w:r>
        <w:rPr>
          <w:rFonts w:hint="eastAsia"/>
        </w:rPr>
        <w:t>일,</w:t>
      </w:r>
      <w:r>
        <w:t xml:space="preserve"> </w:t>
      </w:r>
      <w:r>
        <w:rPr>
          <w:rFonts w:hint="eastAsia"/>
        </w:rPr>
        <w:t xml:space="preserve">국무부 대변인은 홍콩 사태에 </w:t>
      </w:r>
      <w:r>
        <w:t>“</w:t>
      </w:r>
      <w:r>
        <w:rPr>
          <w:rFonts w:hint="eastAsia"/>
        </w:rPr>
        <w:t>중대한 관심</w:t>
      </w:r>
      <w:r>
        <w:t>”</w:t>
      </w:r>
      <w:r>
        <w:rPr>
          <w:rFonts w:hint="eastAsia"/>
        </w:rPr>
        <w:t>을 두고 있다며 홍콩 도처에서 발생하는 폭력적 조치를 규탄한다고 밝힘.</w:t>
      </w:r>
    </w:p>
    <w:p w:rsidR="005150B8" w:rsidRDefault="00042DF6" w:rsidP="005150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홍콩 경찰이 시위자 </w:t>
      </w:r>
      <w:r>
        <w:t>2</w:t>
      </w:r>
      <w:r>
        <w:rPr>
          <w:rFonts w:hint="eastAsia"/>
        </w:rPr>
        <w:t>명에게 실탄을 발포한 사건과 연관이 있음.</w:t>
      </w:r>
      <w:r>
        <w:t xml:space="preserve"> </w:t>
      </w:r>
      <w:r>
        <w:rPr>
          <w:rFonts w:hint="eastAsia"/>
        </w:rPr>
        <w:t xml:space="preserve">시진핑 주석이 캐리 람 행정장관을 만난 뒤 </w:t>
      </w:r>
      <w:r>
        <w:t>“</w:t>
      </w:r>
      <w:r>
        <w:rPr>
          <w:rFonts w:hint="eastAsia"/>
        </w:rPr>
        <w:t>홍콩의 폭력을 제압해야 한다.</w:t>
      </w:r>
      <w:r>
        <w:t>”</w:t>
      </w:r>
      <w:r>
        <w:rPr>
          <w:rFonts w:hint="eastAsia"/>
        </w:rPr>
        <w:t>고 말했는데,</w:t>
      </w:r>
      <w:r>
        <w:t xml:space="preserve"> </w:t>
      </w:r>
      <w:r>
        <w:rPr>
          <w:rFonts w:hint="eastAsia"/>
        </w:rPr>
        <w:t>홍콩 경찰의 실탄 발포는 시진핑 주석이 강경대응을 지시했기 때문이라는 의견이 있음.</w:t>
      </w:r>
    </w:p>
    <w:p w:rsidR="00042DF6" w:rsidRDefault="00042DF6" w:rsidP="005150B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미 대변인은 중국 정부에 홍콩반환협정을 지킬 것을 촉구했는데,</w:t>
      </w:r>
      <w:r>
        <w:t xml:space="preserve"> </w:t>
      </w:r>
      <w:r>
        <w:rPr>
          <w:rFonts w:hint="eastAsia"/>
        </w:rPr>
        <w:t>홍콩 경찰의 발포 시점,</w:t>
      </w:r>
      <w:r>
        <w:t xml:space="preserve"> </w:t>
      </w:r>
      <w:r>
        <w:rPr>
          <w:rFonts w:hint="eastAsia"/>
        </w:rPr>
        <w:t>홍콩반환협정 이행을 내세운 것으로 볼 때,</w:t>
      </w:r>
      <w:r>
        <w:t xml:space="preserve"> </w:t>
      </w:r>
      <w:r>
        <w:rPr>
          <w:rFonts w:hint="eastAsia"/>
        </w:rPr>
        <w:t>중국은 겨냥한 것으로 볼 수 있음.</w:t>
      </w:r>
      <w:r>
        <w:t xml:space="preserve"> </w:t>
      </w:r>
      <w:r>
        <w:rPr>
          <w:rFonts w:hint="eastAsia"/>
        </w:rPr>
        <w:t>홍콩반환협정:</w:t>
      </w:r>
      <w:r>
        <w:t xml:space="preserve"> </w:t>
      </w:r>
      <w:r>
        <w:rPr>
          <w:rFonts w:hint="eastAsia"/>
        </w:rPr>
        <w:t>홍콩이 높은 수준의 자치를 보장받고 홍콩 시민들이 인권과 표현의 자유,</w:t>
      </w:r>
      <w:r>
        <w:t xml:space="preserve"> </w:t>
      </w:r>
      <w:r>
        <w:rPr>
          <w:rFonts w:hint="eastAsia"/>
        </w:rPr>
        <w:t xml:space="preserve">평화로운 의회를 가지도록 한다 </w:t>
      </w:r>
    </w:p>
    <w:sectPr w:rsidR="00042D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91990"/>
    <w:multiLevelType w:val="hybridMultilevel"/>
    <w:tmpl w:val="A58EE2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DF7905"/>
    <w:multiLevelType w:val="hybridMultilevel"/>
    <w:tmpl w:val="AFA01298"/>
    <w:lvl w:ilvl="0" w:tplc="6358B6C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6C3C7C9A"/>
    <w:multiLevelType w:val="hybridMultilevel"/>
    <w:tmpl w:val="C8668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B8"/>
    <w:rsid w:val="00042DF6"/>
    <w:rsid w:val="001E2494"/>
    <w:rsid w:val="005150B8"/>
    <w:rsid w:val="00825338"/>
    <w:rsid w:val="0097156F"/>
    <w:rsid w:val="009A480D"/>
    <w:rsid w:val="00A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44325-7087-4D31-93E6-87B951B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B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ajou-pc</cp:lastModifiedBy>
  <cp:revision>2</cp:revision>
  <dcterms:created xsi:type="dcterms:W3CDTF">2019-11-12T04:39:00Z</dcterms:created>
  <dcterms:modified xsi:type="dcterms:W3CDTF">2019-11-12T07:21:00Z</dcterms:modified>
</cp:coreProperties>
</file>