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61" w:rsidRPr="0025256B" w:rsidRDefault="004212E0" w:rsidP="00E32835">
      <w:pPr>
        <w:rPr>
          <w:rFonts w:eastAsiaTheme="minorHAnsi"/>
          <w:szCs w:val="20"/>
        </w:rPr>
      </w:pPr>
      <w:r w:rsidRPr="0025256B">
        <w:rPr>
          <w:rFonts w:eastAsiaTheme="minorHAnsi" w:hint="eastAsia"/>
          <w:szCs w:val="20"/>
        </w:rPr>
        <w:t>2</w:t>
      </w:r>
      <w:r w:rsidR="00DE73C0" w:rsidRPr="0025256B">
        <w:rPr>
          <w:rFonts w:eastAsiaTheme="minorHAnsi"/>
          <w:szCs w:val="20"/>
        </w:rPr>
        <w:t>020.08.19</w:t>
      </w:r>
      <w:r w:rsidRPr="0025256B">
        <w:rPr>
          <w:rFonts w:eastAsiaTheme="minorHAnsi"/>
          <w:szCs w:val="20"/>
        </w:rPr>
        <w:t>. CPI Bunker</w:t>
      </w:r>
    </w:p>
    <w:p w:rsidR="004212E0" w:rsidRPr="0025256B" w:rsidRDefault="004212E0" w:rsidP="00E32835">
      <w:pPr>
        <w:rPr>
          <w:rFonts w:eastAsiaTheme="minorHAnsi"/>
          <w:szCs w:val="20"/>
        </w:rPr>
      </w:pPr>
      <w:r w:rsidRPr="0025256B">
        <w:rPr>
          <w:rFonts w:eastAsiaTheme="minorHAnsi" w:hint="eastAsia"/>
          <w:szCs w:val="20"/>
        </w:rPr>
        <w:t>이윤규</w:t>
      </w:r>
    </w:p>
    <w:p w:rsidR="00D62159" w:rsidRPr="0025256B" w:rsidRDefault="004212E0" w:rsidP="00E32835">
      <w:pPr>
        <w:rPr>
          <w:rFonts w:eastAsiaTheme="minorHAnsi"/>
          <w:szCs w:val="20"/>
        </w:rPr>
      </w:pPr>
      <w:r w:rsidRPr="0025256B">
        <w:rPr>
          <w:rFonts w:eastAsiaTheme="minorHAnsi" w:hint="eastAsia"/>
          <w:szCs w:val="20"/>
        </w:rPr>
        <w:t>한국싱크탱크</w:t>
      </w:r>
    </w:p>
    <w:p w:rsidR="00DE73C0" w:rsidRPr="0025256B" w:rsidRDefault="004212E0" w:rsidP="00E32835">
      <w:pPr>
        <w:rPr>
          <w:rFonts w:eastAsiaTheme="minorHAnsi" w:cs="굴림"/>
          <w:color w:val="000000"/>
          <w:kern w:val="0"/>
          <w:szCs w:val="20"/>
        </w:rPr>
      </w:pPr>
      <w:r w:rsidRPr="0025256B">
        <w:rPr>
          <w:rFonts w:eastAsiaTheme="minorHAnsi" w:cs="굴림"/>
          <w:color w:val="000000"/>
          <w:kern w:val="0"/>
          <w:szCs w:val="20"/>
        </w:rPr>
        <w:br/>
      </w:r>
      <w:r w:rsidR="00D62159" w:rsidRPr="0025256B">
        <w:rPr>
          <w:rFonts w:eastAsiaTheme="minorHAnsi" w:cs="굴림" w:hint="eastAsia"/>
          <w:color w:val="000000"/>
          <w:kern w:val="0"/>
          <w:szCs w:val="20"/>
        </w:rPr>
        <w:t xml:space="preserve">1. </w:t>
      </w:r>
      <w:proofErr w:type="spellStart"/>
      <w:r w:rsidR="00DE73C0" w:rsidRPr="0025256B">
        <w:rPr>
          <w:rFonts w:eastAsiaTheme="minorHAnsi" w:cs="굴림" w:hint="eastAsia"/>
          <w:color w:val="000000"/>
          <w:kern w:val="0"/>
          <w:szCs w:val="20"/>
        </w:rPr>
        <w:t>인도·중국</w:t>
      </w:r>
      <w:proofErr w:type="spellEnd"/>
      <w:r w:rsidR="00DE73C0" w:rsidRPr="0025256B">
        <w:rPr>
          <w:rFonts w:eastAsiaTheme="minorHAnsi" w:cs="굴림" w:hint="eastAsia"/>
          <w:color w:val="000000"/>
          <w:kern w:val="0"/>
          <w:szCs w:val="20"/>
        </w:rPr>
        <w:t xml:space="preserve"> 국경분쟁이 미국의 </w:t>
      </w:r>
      <w:proofErr w:type="spellStart"/>
      <w:r w:rsidR="00DE73C0" w:rsidRPr="0025256B">
        <w:rPr>
          <w:rFonts w:eastAsiaTheme="minorHAnsi" w:cs="굴림" w:hint="eastAsia"/>
          <w:color w:val="000000"/>
          <w:kern w:val="0"/>
          <w:szCs w:val="20"/>
        </w:rPr>
        <w:t>인도·태평양</w:t>
      </w:r>
      <w:proofErr w:type="spellEnd"/>
      <w:r w:rsidR="00DE73C0" w:rsidRPr="0025256B">
        <w:rPr>
          <w:rFonts w:eastAsiaTheme="minorHAnsi" w:cs="굴림" w:hint="eastAsia"/>
          <w:color w:val="000000"/>
          <w:kern w:val="0"/>
          <w:szCs w:val="20"/>
        </w:rPr>
        <w:t xml:space="preserve"> 전략에 미치는 영향</w:t>
      </w:r>
    </w:p>
    <w:p w:rsidR="00DE73C0" w:rsidRPr="0025256B" w:rsidRDefault="00DE73C0" w:rsidP="00E32835">
      <w:pPr>
        <w:rPr>
          <w:rFonts w:eastAsiaTheme="minorHAnsi" w:cs="굴림" w:hint="eastAsia"/>
          <w:color w:val="000000"/>
          <w:kern w:val="0"/>
          <w:szCs w:val="20"/>
        </w:rPr>
      </w:pPr>
      <w:r w:rsidRPr="0025256B">
        <w:rPr>
          <w:rFonts w:eastAsiaTheme="minorHAnsi" w:cs="굴림" w:hint="eastAsia"/>
          <w:color w:val="000000"/>
          <w:kern w:val="0"/>
          <w:szCs w:val="20"/>
        </w:rPr>
        <w:t>세종연구소. 이대우.</w:t>
      </w:r>
      <w:r w:rsidRPr="0025256B">
        <w:rPr>
          <w:rFonts w:eastAsiaTheme="minorHAnsi" w:cs="굴림"/>
          <w:color w:val="000000"/>
          <w:kern w:val="0"/>
          <w:szCs w:val="20"/>
        </w:rPr>
        <w:t xml:space="preserve"> 20.08.18. </w:t>
      </w:r>
      <w:hyperlink r:id="rId5" w:history="1">
        <w:r w:rsidRPr="0025256B">
          <w:rPr>
            <w:rStyle w:val="a4"/>
            <w:rFonts w:eastAsiaTheme="minorHAnsi"/>
            <w:sz w:val="4"/>
            <w:szCs w:val="4"/>
          </w:rPr>
          <w:t>http://www.sejong.org/boad/1/egoread.php?bd=3&amp;itm=&amp;txt=&amp;pg=1&amp;seq=5453</w:t>
        </w:r>
      </w:hyperlink>
    </w:p>
    <w:p w:rsidR="00D62159" w:rsidRPr="0025256B" w:rsidRDefault="00DE73C0" w:rsidP="00E32835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ㅇ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인도-중국 국경문제</w:t>
      </w:r>
    </w:p>
    <w:p w:rsidR="00DE73C0" w:rsidRPr="0025256B" w:rsidRDefault="00DE73C0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인도를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식민통치하던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영국은 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>19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세기 말부터 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>3,488km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에 달하는 인도와 중국의 국경 획정을 위해 노력했으며,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인도 독립 이후 인도와 중국(국민당 및 공산당 정부)도 국경을 확정하기 위해 노력했으나,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아직까지도 국경이 확정되지 않고 있음.</w:t>
      </w:r>
    </w:p>
    <w:p w:rsidR="00DE73C0" w:rsidRPr="0025256B" w:rsidRDefault="00DE73C0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지난 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>100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여 년 동안 국경이 확정되지 않아,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접경지역에서 인도와 중국 사이 수많은 군사적 충돌이 발생했고,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사태 수습을 위한 협상을 반복하면서 오늘에 이르렀음.</w:t>
      </w:r>
    </w:p>
    <w:p w:rsidR="00DE73C0" w:rsidRPr="0025256B" w:rsidRDefault="00DE73C0" w:rsidP="00E32835">
      <w:pPr>
        <w:pStyle w:val="a3"/>
        <w:spacing w:before="0" w:beforeAutospacing="0" w:after="0" w:afterAutospacing="0"/>
        <w:ind w:left="105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ㅇ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라다크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(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Ladakh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) 충돌</w:t>
      </w:r>
    </w:p>
    <w:p w:rsidR="00DE73C0" w:rsidRPr="0025256B" w:rsidRDefault="00DE73C0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>2020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년 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>6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월 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>15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일 인도 북동부 중국과의 국경 역할을 하고 있는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실질통제선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(LAC, Line of Actual Control)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중간 지역인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라다크의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갈완계곡에서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양국군이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충돌하여 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>90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여 명의 사상자를 낸 사건 발생.</w:t>
      </w:r>
    </w:p>
    <w:p w:rsidR="00DE73C0" w:rsidRPr="0025256B" w:rsidRDefault="00DE73C0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라다크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충돌 후, 과거와 같이 양국은 자제하는 모습을 보이면서 상황을 수습하고는 있음.</w:t>
      </w:r>
    </w:p>
    <w:p w:rsidR="00DE73C0" w:rsidRPr="0025256B" w:rsidRDefault="00DE73C0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그러나 양국은 서로 상대국이 먼저 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>LAC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를 침범했다고 주장하면서 접경지역에 군사력을 증강하고 있어 긴장이 유지되고 있음.</w:t>
      </w:r>
    </w:p>
    <w:p w:rsidR="00DE73C0" w:rsidRPr="0025256B" w:rsidRDefault="00DE73C0" w:rsidP="00E32835">
      <w:pPr>
        <w:pStyle w:val="a3"/>
        <w:spacing w:before="0" w:beforeAutospacing="0" w:after="0" w:afterAutospacing="0"/>
        <w:ind w:left="105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ㅇ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라다크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충돌 후 양국 정책변화</w:t>
      </w:r>
    </w:p>
    <w:p w:rsidR="00DE73C0" w:rsidRPr="0025256B" w:rsidRDefault="00DE73C0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인도: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대중국정책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변화가 뚜렷하게 나타남.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모디 총리의 대중국 강경 발언이 이어지고,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중국 견제를 위한 군사력 증강이 속도를 내고 있으며,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인도 사회에 반중국정서가 확산되고 있음.</w:t>
      </w:r>
    </w:p>
    <w:p w:rsidR="00DE73C0" w:rsidRPr="0025256B" w:rsidRDefault="00DE73C0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중국: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비교적 차분한 대응. 그러나 중국은 인도를 협력국이 아닌 경쟁국으로 간주하고,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영토적 야망도 지속되고 있음.</w:t>
      </w:r>
    </w:p>
    <w:p w:rsidR="00DE73C0" w:rsidRPr="0025256B" w:rsidRDefault="00DE73C0" w:rsidP="00E32835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ㅇ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향후 전망: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미국의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인도·태평양전략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강화</w:t>
      </w:r>
    </w:p>
    <w:p w:rsidR="00DE73C0" w:rsidRPr="0025256B" w:rsidRDefault="00DE73C0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인도의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대중국정책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변화는 미국의 대중국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압박정책과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궤를 같이하고 있어,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인도의 미국 주도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인도·태평양전략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적극 참여 가능성이 높아지고,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전략 추진 핵심체인 QUAD(Quadrilateral Security Dialogue, 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>4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개국 안보대화)의 활성화와 확대(QUAD PLUS)가 전망됨</w:t>
      </w:r>
    </w:p>
    <w:p w:rsidR="00DE73C0" w:rsidRPr="0025256B" w:rsidRDefault="00DE73C0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그러나 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QUAD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활성화 및 확대는 중국의 일대일로 구상과 충돌하여 지역에서의 군사적 긴장이 고조될 가능성이 높음.</w:t>
      </w:r>
    </w:p>
    <w:p w:rsidR="00DE73C0" w:rsidRPr="0025256B" w:rsidRDefault="00DE73C0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이런 상황은 미국의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인도·태평양전략에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대한 한국의 입장을 정리해야 하는 상황으로 전개될 것으로 전망됨. 따라서 우리 정부도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인도·태평양전략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지지 및 참여를 통해 한미관계 및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한중관계를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재정립할 필요가 있음.</w:t>
      </w:r>
    </w:p>
    <w:p w:rsidR="00E32835" w:rsidRPr="0025256B" w:rsidRDefault="00E32835" w:rsidP="00E32835">
      <w:pPr>
        <w:pStyle w:val="a3"/>
        <w:spacing w:before="0" w:beforeAutospacing="0" w:after="0" w:afterAutospacing="0"/>
        <w:ind w:left="105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</w:p>
    <w:p w:rsidR="00E32835" w:rsidRPr="0025256B" w:rsidRDefault="00E32835" w:rsidP="00E32835">
      <w:pPr>
        <w:pStyle w:val="a3"/>
        <w:spacing w:before="0" w:beforeAutospacing="0" w:after="0" w:afterAutospacing="0"/>
        <w:ind w:left="105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</w:p>
    <w:p w:rsidR="00E32835" w:rsidRPr="0025256B" w:rsidRDefault="00E32835" w:rsidP="00E32835">
      <w:pPr>
        <w:pStyle w:val="a3"/>
        <w:spacing w:before="0" w:beforeAutospacing="0" w:after="0" w:afterAutospacing="0"/>
        <w:ind w:left="105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</w:p>
    <w:p w:rsidR="00E32835" w:rsidRPr="0025256B" w:rsidRDefault="00E32835" w:rsidP="00E32835">
      <w:pPr>
        <w:pStyle w:val="a3"/>
        <w:spacing w:before="0" w:beforeAutospacing="0" w:after="0" w:afterAutospacing="0"/>
        <w:ind w:left="105"/>
        <w:jc w:val="both"/>
        <w:rPr>
          <w:rFonts w:asciiTheme="minorEastAsia" w:eastAsiaTheme="minorEastAsia" w:hAnsiTheme="minorEastAsia"/>
          <w:color w:val="555555"/>
          <w:sz w:val="20"/>
          <w:szCs w:val="20"/>
        </w:rPr>
      </w:pP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lastRenderedPageBreak/>
        <w:t>ㅇ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</w:t>
      </w:r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>한국에 대한 시사점</w:t>
      </w:r>
    </w:p>
    <w:p w:rsidR="00E32835" w:rsidRPr="0025256B" w:rsidRDefault="00E32835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EastAsia" w:eastAsiaTheme="minorEastAsia" w:hAnsiTheme="minorEastAsia"/>
          <w:color w:val="555555"/>
          <w:sz w:val="20"/>
          <w:szCs w:val="20"/>
        </w:rPr>
      </w:pPr>
      <w:r w:rsidRPr="0025256B">
        <w:rPr>
          <w:rFonts w:asciiTheme="minorEastAsia" w:eastAsiaTheme="minorEastAsia" w:hAnsiTheme="minorEastAsia"/>
          <w:color w:val="555555"/>
          <w:sz w:val="20"/>
          <w:szCs w:val="20"/>
        </w:rPr>
        <w:t>2020</w:t>
      </w:r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 xml:space="preserve">년 </w:t>
      </w:r>
      <w:r w:rsidRPr="0025256B">
        <w:rPr>
          <w:rFonts w:asciiTheme="minorEastAsia" w:eastAsiaTheme="minorEastAsia" w:hAnsiTheme="minorEastAsia"/>
          <w:color w:val="555555"/>
          <w:sz w:val="20"/>
          <w:szCs w:val="20"/>
        </w:rPr>
        <w:t>5</w:t>
      </w:r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 xml:space="preserve">월 발표한 미국의 대중국전략에서 백악관은 </w:t>
      </w:r>
      <w:proofErr w:type="spellStart"/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>미중경쟁이</w:t>
      </w:r>
      <w:proofErr w:type="spellEnd"/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 xml:space="preserve"> 체제경쟁으로 확대되고 있음을 언급하면서 민주 국가들의 결속을 강조하고 있음.</w:t>
      </w:r>
    </w:p>
    <w:p w:rsidR="00E32835" w:rsidRPr="0025256B" w:rsidRDefault="00E32835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EastAsia" w:eastAsiaTheme="minorEastAsia" w:hAnsiTheme="minorEastAsia"/>
          <w:color w:val="555555"/>
          <w:sz w:val="20"/>
          <w:szCs w:val="20"/>
        </w:rPr>
      </w:pPr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 xml:space="preserve">9·11 테러 이후 부시 정부가 </w:t>
      </w:r>
      <w:r w:rsidRPr="0025256B">
        <w:rPr>
          <w:rFonts w:asciiTheme="minorEastAsia" w:eastAsiaTheme="minorEastAsia" w:hAnsiTheme="minorEastAsia"/>
          <w:color w:val="555555"/>
          <w:sz w:val="20"/>
          <w:szCs w:val="20"/>
        </w:rPr>
        <w:t>‘</w:t>
      </w:r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>미국의 편에 서지 않는 국가는 모두 적</w:t>
      </w:r>
      <w:r w:rsidRPr="0025256B">
        <w:rPr>
          <w:rFonts w:asciiTheme="minorEastAsia" w:eastAsiaTheme="minorEastAsia" w:hAnsiTheme="minorEastAsia"/>
          <w:color w:val="555555"/>
          <w:sz w:val="20"/>
          <w:szCs w:val="20"/>
        </w:rPr>
        <w:t>’</w:t>
      </w:r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>이라는 일방적 선택을 강요했던 것과 같은 상황이 전개될 가능성을 배제할 수 없음.</w:t>
      </w:r>
    </w:p>
    <w:p w:rsidR="00E32835" w:rsidRPr="0025256B" w:rsidRDefault="00E32835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EastAsia" w:eastAsiaTheme="minorEastAsia" w:hAnsiTheme="minorEastAsia" w:hint="eastAsia"/>
          <w:color w:val="555555"/>
          <w:sz w:val="20"/>
          <w:szCs w:val="20"/>
        </w:rPr>
      </w:pPr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 xml:space="preserve">우리 정부도 나름의 원칙에 근거한 입장을 갖고 참여해야 함. 신남방정책과 </w:t>
      </w:r>
      <w:proofErr w:type="spellStart"/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>인·태</w:t>
      </w:r>
      <w:proofErr w:type="spellEnd"/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 xml:space="preserve"> 전략은 상호보완적 성격이 존재함.</w:t>
      </w:r>
      <w:r w:rsidRPr="0025256B">
        <w:rPr>
          <w:rFonts w:asciiTheme="minorEastAsia" w:eastAsiaTheme="minorEastAsia" w:hAnsiTheme="minorEastAsia"/>
          <w:color w:val="555555"/>
          <w:sz w:val="20"/>
          <w:szCs w:val="20"/>
        </w:rPr>
        <w:t xml:space="preserve"> </w:t>
      </w:r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 xml:space="preserve">자유롭고 열린 </w:t>
      </w:r>
      <w:proofErr w:type="spellStart"/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>인·태</w:t>
      </w:r>
      <w:proofErr w:type="spellEnd"/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 xml:space="preserve"> 지역 건설은 우리 경제에도 매우 중요.</w:t>
      </w:r>
      <w:r w:rsidRPr="0025256B">
        <w:rPr>
          <w:rFonts w:asciiTheme="minorEastAsia" w:eastAsiaTheme="minorEastAsia" w:hAnsiTheme="minorEastAsia"/>
          <w:color w:val="555555"/>
          <w:sz w:val="20"/>
          <w:szCs w:val="20"/>
        </w:rPr>
        <w:t xml:space="preserve"> </w:t>
      </w:r>
    </w:p>
    <w:p w:rsidR="00E32835" w:rsidRPr="0025256B" w:rsidRDefault="00E32835" w:rsidP="00E3283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 xml:space="preserve">한미관계와 </w:t>
      </w:r>
      <w:proofErr w:type="spellStart"/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>한중관계를</w:t>
      </w:r>
      <w:proofErr w:type="spellEnd"/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 xml:space="preserve"> 각각 재설정하고 재정립할 수 있음.</w:t>
      </w:r>
      <w:r w:rsidRPr="0025256B">
        <w:rPr>
          <w:rFonts w:asciiTheme="minorEastAsia" w:eastAsiaTheme="minorEastAsia" w:hAnsiTheme="minorEastAsia"/>
          <w:color w:val="555555"/>
          <w:sz w:val="20"/>
          <w:szCs w:val="20"/>
        </w:rPr>
        <w:t xml:space="preserve"> </w:t>
      </w:r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>한미동맹은 북한 도발 억제에 전념하고,</w:t>
      </w:r>
      <w:r w:rsidRPr="0025256B">
        <w:rPr>
          <w:rFonts w:asciiTheme="minorEastAsia" w:eastAsiaTheme="minorEastAsia" w:hAnsiTheme="minorEastAsia"/>
          <w:color w:val="555555"/>
          <w:sz w:val="20"/>
          <w:szCs w:val="20"/>
        </w:rPr>
        <w:t xml:space="preserve"> </w:t>
      </w:r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 xml:space="preserve">QUAD </w:t>
      </w:r>
      <w:r w:rsidRPr="0025256B">
        <w:rPr>
          <w:rFonts w:asciiTheme="minorEastAsia" w:eastAsiaTheme="minorEastAsia" w:hAnsiTheme="minorEastAsia"/>
          <w:color w:val="555555"/>
          <w:sz w:val="20"/>
          <w:szCs w:val="20"/>
        </w:rPr>
        <w:t>PLUS</w:t>
      </w:r>
      <w:r w:rsidRPr="0025256B">
        <w:rPr>
          <w:rFonts w:asciiTheme="minorEastAsia" w:eastAsiaTheme="minorEastAsia" w:hAnsiTheme="minorEastAsia" w:hint="eastAsia"/>
          <w:color w:val="555555"/>
          <w:sz w:val="20"/>
          <w:szCs w:val="20"/>
        </w:rPr>
        <w:t>가 구축되면 한국은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별도의 기여를 약속할 필요가 있음.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한중관계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재정립은 정치(안보)와 경제를 분리하는 것부터 시작함.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전략적으로 어렵지만 북한 위협 억제 위해 한미동맹 필요하고 한중 양국의 경제발전 위해 경제협력의 필요성을 강조해야 함.</w:t>
      </w:r>
    </w:p>
    <w:p w:rsidR="0025256B" w:rsidRPr="0025256B" w:rsidRDefault="0025256B" w:rsidP="0025256B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</w:p>
    <w:p w:rsidR="0025256B" w:rsidRPr="0025256B" w:rsidRDefault="0025256B" w:rsidP="0025256B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/>
          <w:color w:val="555555"/>
          <w:sz w:val="20"/>
          <w:szCs w:val="20"/>
        </w:rPr>
      </w:pP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2.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미중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>5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G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경쟁 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>2.0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과 한국:</w:t>
      </w:r>
      <w:r w:rsidRPr="0025256B">
        <w:rPr>
          <w:rFonts w:asciiTheme="minorHAnsi" w:eastAsiaTheme="minorHAnsi" w:hAnsiTheme="minorHAnsi"/>
          <w:color w:val="555555"/>
          <w:sz w:val="20"/>
          <w:szCs w:val="20"/>
        </w:rPr>
        <w:t xml:space="preserve"> </w:t>
      </w:r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다변화 전략과 </w:t>
      </w:r>
      <w:proofErr w:type="spellStart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>중견국</w:t>
      </w:r>
      <w:proofErr w:type="spellEnd"/>
      <w:r w:rsidRPr="0025256B">
        <w:rPr>
          <w:rFonts w:asciiTheme="minorHAnsi" w:eastAsiaTheme="minorHAnsi" w:hAnsiTheme="minorHAnsi" w:hint="eastAsia"/>
          <w:color w:val="555555"/>
          <w:sz w:val="20"/>
          <w:szCs w:val="20"/>
        </w:rPr>
        <w:t xml:space="preserve"> 외교</w:t>
      </w:r>
    </w:p>
    <w:p w:rsidR="0025256B" w:rsidRPr="0025256B" w:rsidRDefault="0025256B" w:rsidP="0025256B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/>
          <w:sz w:val="8"/>
          <w:szCs w:val="8"/>
        </w:rPr>
      </w:pPr>
      <w:r w:rsidRPr="0025256B">
        <w:rPr>
          <w:rFonts w:asciiTheme="minorHAnsi" w:eastAsiaTheme="minorHAnsi" w:hAnsiTheme="minorHAnsi" w:hint="eastAsia"/>
          <w:color w:val="000000"/>
          <w:sz w:val="20"/>
          <w:szCs w:val="20"/>
        </w:rPr>
        <w:t>EAI. 이승주.</w:t>
      </w:r>
      <w:r w:rsidRPr="0025256B">
        <w:rPr>
          <w:rFonts w:asciiTheme="minorHAnsi" w:eastAsiaTheme="minorHAnsi" w:hAnsiTheme="minorHAnsi"/>
          <w:color w:val="000000"/>
          <w:sz w:val="20"/>
          <w:szCs w:val="20"/>
        </w:rPr>
        <w:t xml:space="preserve"> 20.08.13. </w:t>
      </w:r>
      <w:hyperlink r:id="rId6" w:history="1">
        <w:r w:rsidRPr="0025256B">
          <w:rPr>
            <w:rStyle w:val="a4"/>
            <w:rFonts w:asciiTheme="minorHAnsi" w:eastAsiaTheme="minorHAnsi" w:hAnsiTheme="minorHAnsi"/>
            <w:sz w:val="8"/>
            <w:szCs w:val="8"/>
          </w:rPr>
          <w:t>http://www.eai.or.kr/new/ko/pub/view.asp?intSeq=19909&amp;board=kor_special</w:t>
        </w:r>
      </w:hyperlink>
    </w:p>
    <w:p w:rsidR="00AA5291" w:rsidRDefault="0025256B" w:rsidP="0025256B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ㅇ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AA5291">
        <w:rPr>
          <w:rFonts w:asciiTheme="minorHAnsi" w:eastAsiaTheme="minorHAnsi" w:hAnsiTheme="minorHAnsi" w:hint="eastAsia"/>
          <w:sz w:val="20"/>
          <w:szCs w:val="20"/>
        </w:rPr>
        <w:t xml:space="preserve">트럼프 행정부의 반 </w:t>
      </w:r>
      <w:proofErr w:type="spellStart"/>
      <w:r w:rsidR="00AA5291"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 w:rsidR="00AA5291">
        <w:rPr>
          <w:rFonts w:asciiTheme="minorHAnsi" w:eastAsiaTheme="minorHAnsi" w:hAnsiTheme="minorHAnsi" w:hint="eastAsia"/>
          <w:sz w:val="20"/>
          <w:szCs w:val="20"/>
        </w:rPr>
        <w:t xml:space="preserve"> 제재 강화</w:t>
      </w:r>
    </w:p>
    <w:p w:rsidR="00AA5291" w:rsidRDefault="00AA5291" w:rsidP="00AA529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2019년 </w:t>
      </w:r>
      <w:r>
        <w:rPr>
          <w:rFonts w:asciiTheme="minorHAnsi" w:eastAsiaTheme="minorHAnsi" w:hAnsiTheme="minorHAnsi"/>
          <w:sz w:val="20"/>
          <w:szCs w:val="20"/>
        </w:rPr>
        <w:t>5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월 미 상무부는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화웨이를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거래제한명단에 포함함.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정부 승인 없이 미국 기술을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화웨이에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제공하지 못하도록 함.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</w:p>
    <w:p w:rsidR="00AA5291" w:rsidRDefault="00AA5291" w:rsidP="00AA529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2020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년 </w:t>
      </w:r>
      <w:r>
        <w:rPr>
          <w:rFonts w:asciiTheme="minorHAnsi" w:eastAsiaTheme="minorHAnsi" w:hAnsiTheme="minorHAnsi"/>
          <w:sz w:val="20"/>
          <w:szCs w:val="20"/>
        </w:rPr>
        <w:t>5</w:t>
      </w:r>
      <w:r>
        <w:rPr>
          <w:rFonts w:asciiTheme="minorHAnsi" w:eastAsiaTheme="minorHAnsi" w:hAnsiTheme="minorHAnsi" w:hint="eastAsia"/>
          <w:sz w:val="20"/>
          <w:szCs w:val="20"/>
        </w:rPr>
        <w:t>월,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화웨이에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대한 거래 제한 조치를 더욱 강화함.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외국 기업이 미국 장비와 기술을 사용하여 제조한 반도체를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화웨이에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수출하지 못하도록 규정을 추가함.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중국 정부가 국가보안법을 통과시키자 국가안보를 이유로 첨단 제품의 홍콩 수출을 금지함.</w:t>
      </w:r>
    </w:p>
    <w:p w:rsidR="00AA5291" w:rsidRDefault="00AA5291" w:rsidP="00AA529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2020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년 </w:t>
      </w:r>
      <w:r>
        <w:rPr>
          <w:rFonts w:asciiTheme="minorHAnsi" w:eastAsiaTheme="minorHAnsi" w:hAnsiTheme="minorHAnsi"/>
          <w:sz w:val="20"/>
          <w:szCs w:val="20"/>
        </w:rPr>
        <w:t>5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월 미국의 제재 조치는 미국 장비를 사용하여 반도체를 제조하는 모든 기업에 적용되는 고강도 제재로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화웨이에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대한 미국의 전략이 새로운 단계에 진입한 것을 의미함.</w:t>
      </w:r>
    </w:p>
    <w:p w:rsidR="00AA5291" w:rsidRDefault="00AA5291" w:rsidP="00AA5291">
      <w:pPr>
        <w:pStyle w:val="a3"/>
        <w:spacing w:before="0" w:beforeAutospacing="0" w:after="0" w:afterAutospacing="0"/>
        <w:ind w:left="105"/>
        <w:jc w:val="both"/>
        <w:rPr>
          <w:rFonts w:asciiTheme="minorHAnsi" w:eastAsiaTheme="minorHAnsi" w:hAnsiTheme="minorHAnsi"/>
          <w:sz w:val="20"/>
          <w:szCs w:val="20"/>
        </w:rPr>
      </w:pP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ㅇ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중국 경계론의 확산과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미중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 xml:space="preserve">5G </w:t>
      </w:r>
      <w:r>
        <w:rPr>
          <w:rFonts w:asciiTheme="minorHAnsi" w:eastAsiaTheme="minorHAnsi" w:hAnsiTheme="minorHAnsi" w:hint="eastAsia"/>
          <w:sz w:val="20"/>
          <w:szCs w:val="20"/>
        </w:rPr>
        <w:t>경쟁</w:t>
      </w:r>
    </w:p>
    <w:p w:rsidR="00AA5291" w:rsidRDefault="00AA5291" w:rsidP="00AA529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2020</w:t>
      </w:r>
      <w:r>
        <w:rPr>
          <w:rFonts w:asciiTheme="minorHAnsi" w:eastAsiaTheme="minorHAnsi" w:hAnsiTheme="minorHAnsi" w:hint="eastAsia"/>
          <w:sz w:val="20"/>
          <w:szCs w:val="20"/>
        </w:rPr>
        <w:t>년 중국 경계론이 확산</w:t>
      </w:r>
      <w:r w:rsidR="00F03294">
        <w:rPr>
          <w:rFonts w:asciiTheme="minorHAnsi" w:eastAsiaTheme="minorHAnsi" w:hAnsiTheme="minorHAnsi" w:hint="eastAsia"/>
          <w:sz w:val="20"/>
          <w:szCs w:val="20"/>
        </w:rPr>
        <w:t>되면서 유럽과 인도 등 트럼프 행정부의 정책에 보조를 맞추는 국가가 증가하고 있음.</w:t>
      </w:r>
    </w:p>
    <w:p w:rsidR="00F03294" w:rsidRDefault="00F03294" w:rsidP="00AA529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미국은 2018년, 중국산 장비의 안보 위험을 제기하면서 </w:t>
      </w:r>
      <w:r>
        <w:rPr>
          <w:rFonts w:asciiTheme="minorHAnsi" w:eastAsiaTheme="minorHAnsi" w:hAnsiTheme="minorHAnsi"/>
          <w:sz w:val="20"/>
          <w:szCs w:val="20"/>
        </w:rPr>
        <w:t>2019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년 </w:t>
      </w:r>
      <w:r>
        <w:rPr>
          <w:rFonts w:asciiTheme="minorHAnsi" w:eastAsiaTheme="minorHAnsi" w:hAnsiTheme="minorHAnsi"/>
          <w:sz w:val="20"/>
          <w:szCs w:val="20"/>
        </w:rPr>
        <w:t>3</w:t>
      </w:r>
      <w:r>
        <w:rPr>
          <w:rFonts w:asciiTheme="minorHAnsi" w:eastAsiaTheme="minorHAnsi" w:hAnsiTheme="minorHAnsi" w:hint="eastAsia"/>
          <w:sz w:val="20"/>
          <w:szCs w:val="20"/>
        </w:rPr>
        <w:t>월,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독일에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장비를 배제하지 않을 경우 정보 공유를 제한할 것이라고 발표하며 우방국을 압박함.</w:t>
      </w:r>
    </w:p>
    <w:p w:rsidR="00F03294" w:rsidRDefault="00F03294" w:rsidP="00AA529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2020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년 초까지만 하더라도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화웨이가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유럽에서 </w:t>
      </w:r>
      <w:r>
        <w:rPr>
          <w:rFonts w:asciiTheme="minorHAnsi" w:eastAsiaTheme="minorHAnsi" w:hAnsiTheme="minorHAnsi"/>
          <w:sz w:val="20"/>
          <w:szCs w:val="20"/>
        </w:rPr>
        <w:t>5</w:t>
      </w:r>
      <w:r>
        <w:rPr>
          <w:rFonts w:asciiTheme="minorHAnsi" w:eastAsiaTheme="minorHAnsi" w:hAnsiTheme="minorHAnsi" w:hint="eastAsia"/>
          <w:sz w:val="20"/>
          <w:szCs w:val="20"/>
        </w:rPr>
        <w:t>G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네트워크 구축 계약을 잇달아 수주하는 등 미국 정부의 반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전략이 기대 만큼 성과를 내지 못함.</w:t>
      </w:r>
    </w:p>
    <w:p w:rsidR="00F03294" w:rsidRDefault="00F03294" w:rsidP="00AA529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그러나 홍콩 문제를 계기로 중국경계론이 등장하며 영국은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 xml:space="preserve">5G </w:t>
      </w:r>
      <w:r>
        <w:rPr>
          <w:rFonts w:asciiTheme="minorHAnsi" w:eastAsiaTheme="minorHAnsi" w:hAnsiTheme="minorHAnsi" w:hint="eastAsia"/>
          <w:sz w:val="20"/>
          <w:szCs w:val="20"/>
        </w:rPr>
        <w:t>장비 사용 문제를 재검토함.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이후 관계가 더 악화되며 영국 내에 이미 설치된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장비를 </w:t>
      </w:r>
      <w:r>
        <w:rPr>
          <w:rFonts w:asciiTheme="minorHAnsi" w:eastAsiaTheme="minorHAnsi" w:hAnsiTheme="minorHAnsi"/>
          <w:sz w:val="20"/>
          <w:szCs w:val="20"/>
        </w:rPr>
        <w:t>6</w:t>
      </w:r>
      <w:r>
        <w:rPr>
          <w:rFonts w:asciiTheme="minorHAnsi" w:eastAsiaTheme="minorHAnsi" w:hAnsiTheme="minorHAnsi" w:hint="eastAsia"/>
          <w:sz w:val="20"/>
          <w:szCs w:val="20"/>
        </w:rPr>
        <w:t>개월 이내에 제거하기로 방침을 정함.</w:t>
      </w:r>
    </w:p>
    <w:p w:rsidR="00F03294" w:rsidRDefault="00F03294" w:rsidP="00AA529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독일도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장비를 배제하거나 적어도 핵심 네트워크에서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장비 사용을 제한하는 정책 전환을 검토하고 있음.</w:t>
      </w:r>
    </w:p>
    <w:p w:rsidR="00F03294" w:rsidRDefault="00F03294" w:rsidP="00F03294">
      <w:pPr>
        <w:pStyle w:val="a3"/>
        <w:spacing w:before="0" w:beforeAutospacing="0" w:after="0" w:afterAutospacing="0"/>
        <w:ind w:left="105"/>
        <w:jc w:val="both"/>
        <w:rPr>
          <w:rFonts w:asciiTheme="minorHAnsi" w:eastAsiaTheme="minorHAnsi" w:hAnsiTheme="minorHAnsi"/>
          <w:sz w:val="20"/>
          <w:szCs w:val="20"/>
        </w:rPr>
      </w:pP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ㅇ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 xml:space="preserve">5G </w:t>
      </w:r>
      <w:r>
        <w:rPr>
          <w:rFonts w:asciiTheme="minorHAnsi" w:eastAsiaTheme="minorHAnsi" w:hAnsiTheme="minorHAnsi" w:hint="eastAsia"/>
          <w:sz w:val="20"/>
          <w:szCs w:val="20"/>
        </w:rPr>
        <w:t>경쟁과 코로나19의 국제정치</w:t>
      </w:r>
    </w:p>
    <w:p w:rsidR="00F03294" w:rsidRDefault="00F03294" w:rsidP="00F0329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반전의 계기는 코로나1</w:t>
      </w:r>
      <w:r>
        <w:rPr>
          <w:rFonts w:asciiTheme="minorHAnsi" w:eastAsiaTheme="minorHAnsi" w:hAnsiTheme="minorHAnsi"/>
          <w:sz w:val="20"/>
          <w:szCs w:val="20"/>
        </w:rPr>
        <w:t>9</w:t>
      </w:r>
      <w:r>
        <w:rPr>
          <w:rFonts w:asciiTheme="minorHAnsi" w:eastAsiaTheme="minorHAnsi" w:hAnsiTheme="minorHAnsi" w:hint="eastAsia"/>
          <w:sz w:val="20"/>
          <w:szCs w:val="20"/>
        </w:rPr>
        <w:t>의 세계적 확산이었는데 결과적으로 중국 경계론을 강화함.</w:t>
      </w:r>
    </w:p>
    <w:p w:rsidR="00F03294" w:rsidRDefault="00F03294" w:rsidP="00F0329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코로나 </w:t>
      </w:r>
      <w:r>
        <w:rPr>
          <w:rFonts w:asciiTheme="minorHAnsi" w:eastAsiaTheme="minorHAnsi" w:hAnsiTheme="minorHAnsi"/>
          <w:sz w:val="20"/>
          <w:szCs w:val="20"/>
        </w:rPr>
        <w:t>19</w:t>
      </w:r>
      <w:r>
        <w:rPr>
          <w:rFonts w:asciiTheme="minorHAnsi" w:eastAsiaTheme="minorHAnsi" w:hAnsiTheme="minorHAnsi" w:hint="eastAsia"/>
          <w:sz w:val="20"/>
          <w:szCs w:val="20"/>
        </w:rPr>
        <w:t>가 확산되는 과정에서 중국은 홍콩 시위의 강경 진압,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신장 지역의 위구르 소수민족 탄압,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인도와 국경 분쟁,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남중국해 </w:t>
      </w:r>
      <w:r w:rsidR="00004E66">
        <w:rPr>
          <w:rFonts w:asciiTheme="minorHAnsi" w:eastAsiaTheme="minorHAnsi" w:hAnsiTheme="minorHAnsi" w:hint="eastAsia"/>
          <w:sz w:val="20"/>
          <w:szCs w:val="20"/>
        </w:rPr>
        <w:t>긴장 고조 등 공세적 외교 수위를 강화함.</w:t>
      </w:r>
    </w:p>
    <w:p w:rsidR="00004E66" w:rsidRDefault="00004E66" w:rsidP="00F0329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hint="eastAsia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이는 중국 외교정책에 대한 순응 대신 중국 경계론을 강화함.</w:t>
      </w:r>
    </w:p>
    <w:p w:rsidR="00AA5291" w:rsidRDefault="00004E66" w:rsidP="00AA5291">
      <w:pPr>
        <w:pStyle w:val="a3"/>
        <w:spacing w:before="0" w:beforeAutospacing="0" w:after="0" w:afterAutospacing="0"/>
        <w:ind w:left="105"/>
        <w:jc w:val="both"/>
        <w:rPr>
          <w:rFonts w:asciiTheme="minorHAnsi" w:eastAsiaTheme="minorHAnsi" w:hAnsiTheme="minorHAnsi"/>
          <w:sz w:val="20"/>
          <w:szCs w:val="20"/>
        </w:rPr>
      </w:pP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lastRenderedPageBreak/>
        <w:t>ㅇ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미국의 대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전략의 지속 가능성</w:t>
      </w:r>
    </w:p>
    <w:p w:rsidR="00004E66" w:rsidRDefault="00004E66" w:rsidP="00004E6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hint="eastAsia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트럼프 행정부의 고강도 제재 조치 지속 여부는 국내적으로 미국 기업,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대외적으로 외국 정부와의 협력 유지/확대 여부에 달림.</w:t>
      </w:r>
    </w:p>
    <w:p w:rsidR="00004E66" w:rsidRDefault="00004E66" w:rsidP="00004E6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미국 기업에 대안을 제공하는 조치가 필요함.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화웨이에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대한 매출 비중이 높은 기업들이 전면 거래 중단을 하는 것은 어렵기 때문에 미국은 단계별 거래 축소와 중단을 추진할 수 있음.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이미 미 상무부는 90일 이상의 유예기간을 설정하고 충격이 클 경우 면제를 허용할 것이라고 밝힘.</w:t>
      </w:r>
    </w:p>
    <w:p w:rsidR="00004E66" w:rsidRDefault="00004E66" w:rsidP="00004E6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애플 및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퀄컴과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같은 기업은 중국 정부의 보복으로 중국 시장에서 점유율이 지속적으로 감소할 위험이 있음.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애플의 생산 공정은 중국의존도가 높아서 보복의 대상이 될 수 있음.</w:t>
      </w:r>
    </w:p>
    <w:p w:rsidR="00004E66" w:rsidRDefault="00004E66" w:rsidP="00004E6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hint="eastAsia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중장기적으로 중국의 자급도를 높이는 의도하지 않은 효과가 초래될 가능성이 있음.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핵심 기술과 첨단 산업에서 해외의존도를 낮추는 것이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중국제조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>2</w:t>
      </w:r>
      <w:r>
        <w:rPr>
          <w:rFonts w:asciiTheme="minorHAnsi" w:eastAsiaTheme="minorHAnsi" w:hAnsiTheme="minorHAnsi"/>
          <w:sz w:val="20"/>
          <w:szCs w:val="20"/>
        </w:rPr>
        <w:t>025</w:t>
      </w:r>
      <w:r>
        <w:rPr>
          <w:rFonts w:asciiTheme="minorHAnsi" w:eastAsiaTheme="minorHAnsi" w:hAnsiTheme="minorHAnsi" w:hint="eastAsia"/>
          <w:sz w:val="20"/>
          <w:szCs w:val="20"/>
        </w:rPr>
        <w:t>의 목표임.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미국의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제재는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중국제조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>
        <w:rPr>
          <w:rFonts w:asciiTheme="minorHAnsi" w:eastAsiaTheme="minorHAnsi" w:hAnsiTheme="minorHAnsi"/>
          <w:sz w:val="20"/>
          <w:szCs w:val="20"/>
        </w:rPr>
        <w:t>2025</w:t>
      </w:r>
      <w:r>
        <w:rPr>
          <w:rFonts w:asciiTheme="minorHAnsi" w:eastAsiaTheme="minorHAnsi" w:hAnsiTheme="minorHAnsi" w:hint="eastAsia"/>
          <w:sz w:val="20"/>
          <w:szCs w:val="20"/>
        </w:rPr>
        <w:t>를 촉진하는 역설적 결과를 초래할 수 있음.</w:t>
      </w:r>
    </w:p>
    <w:p w:rsidR="0025256B" w:rsidRDefault="00AA5291" w:rsidP="0025256B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ㅇ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proofErr w:type="spellStart"/>
      <w:r w:rsidR="0025256B">
        <w:rPr>
          <w:rFonts w:asciiTheme="minorHAnsi" w:eastAsiaTheme="minorHAnsi" w:hAnsiTheme="minorHAnsi" w:hint="eastAsia"/>
          <w:sz w:val="20"/>
          <w:szCs w:val="20"/>
        </w:rPr>
        <w:t>미중</w:t>
      </w:r>
      <w:proofErr w:type="spellEnd"/>
      <w:r w:rsidR="0025256B">
        <w:rPr>
          <w:rFonts w:asciiTheme="minorHAnsi" w:eastAsiaTheme="minorHAnsi" w:hAnsiTheme="minorHAnsi" w:hint="eastAsia"/>
          <w:sz w:val="20"/>
          <w:szCs w:val="20"/>
        </w:rPr>
        <w:t xml:space="preserve"> 5</w:t>
      </w:r>
      <w:r w:rsidR="0025256B">
        <w:rPr>
          <w:rFonts w:asciiTheme="minorHAnsi" w:eastAsiaTheme="minorHAnsi" w:hAnsiTheme="minorHAnsi"/>
          <w:sz w:val="20"/>
          <w:szCs w:val="20"/>
        </w:rPr>
        <w:t xml:space="preserve">G </w:t>
      </w:r>
      <w:r w:rsidR="0025256B">
        <w:rPr>
          <w:rFonts w:asciiTheme="minorHAnsi" w:eastAsiaTheme="minorHAnsi" w:hAnsiTheme="minorHAnsi" w:hint="eastAsia"/>
          <w:sz w:val="20"/>
          <w:szCs w:val="20"/>
        </w:rPr>
        <w:t>경쟁의 국면 전환</w:t>
      </w:r>
    </w:p>
    <w:p w:rsidR="0025256B" w:rsidRDefault="0025256B" w:rsidP="0025256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트럼프 행정부는 2018년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화웨이를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제재하며 자국 기업과 외국 정부에 희생과 일방적 동참을 요구했지만 새로운 대안을 제시하는 정책으로 전환함.</w:t>
      </w:r>
      <w:r>
        <w:rPr>
          <w:rFonts w:asciiTheme="minorHAnsi" w:eastAsiaTheme="minorHAnsi" w:hAnsiTheme="minorHAnsi"/>
          <w:sz w:val="20"/>
          <w:szCs w:val="20"/>
        </w:rPr>
        <w:t xml:space="preserve"> EPN</w:t>
      </w:r>
      <w:r>
        <w:rPr>
          <w:rFonts w:asciiTheme="minorHAnsi" w:eastAsiaTheme="minorHAnsi" w:hAnsiTheme="minorHAnsi" w:hint="eastAsia"/>
          <w:sz w:val="20"/>
          <w:szCs w:val="20"/>
        </w:rPr>
        <w:t>이 등장함.</w:t>
      </w:r>
    </w:p>
    <w:p w:rsidR="0025256B" w:rsidRDefault="0025256B" w:rsidP="0025256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강경한 홍콩 보안법 통과 과정,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코로나의 세계적 </w:t>
      </w:r>
      <w:r w:rsidR="00AA5291">
        <w:rPr>
          <w:rFonts w:asciiTheme="minorHAnsi" w:eastAsiaTheme="minorHAnsi" w:hAnsiTheme="minorHAnsi" w:hint="eastAsia"/>
          <w:sz w:val="20"/>
          <w:szCs w:val="20"/>
        </w:rPr>
        <w:t xml:space="preserve">확산 과정에서 중국 경계론이 </w:t>
      </w:r>
      <w:proofErr w:type="spellStart"/>
      <w:r w:rsidR="00AA5291"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 w:rsidR="00AA5291">
        <w:rPr>
          <w:rFonts w:asciiTheme="minorHAnsi" w:eastAsiaTheme="minorHAnsi" w:hAnsiTheme="minorHAnsi" w:hint="eastAsia"/>
          <w:sz w:val="20"/>
          <w:szCs w:val="20"/>
        </w:rPr>
        <w:t xml:space="preserve"> 장비의 리스크에 대한 의구심으로 발전함.</w:t>
      </w:r>
      <w:r w:rsidR="00AA5291">
        <w:rPr>
          <w:rFonts w:asciiTheme="minorHAnsi" w:eastAsiaTheme="minorHAnsi" w:hAnsiTheme="minorHAnsi"/>
          <w:sz w:val="20"/>
          <w:szCs w:val="20"/>
        </w:rPr>
        <w:t xml:space="preserve"> </w:t>
      </w:r>
    </w:p>
    <w:p w:rsidR="00AA5291" w:rsidRDefault="00AA5291" w:rsidP="0025256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주요국(독일,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영국,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인도 등)의 인식 변화와 트럼프 행정부의 국제 협력 확대는 상호작용함.</w:t>
      </w:r>
    </w:p>
    <w:p w:rsidR="00AA5291" w:rsidRDefault="00AA5291" w:rsidP="00AA5291">
      <w:pPr>
        <w:pStyle w:val="a3"/>
        <w:spacing w:before="0" w:beforeAutospacing="0" w:after="0" w:afterAutospacing="0"/>
        <w:ind w:left="105"/>
        <w:jc w:val="both"/>
        <w:rPr>
          <w:rFonts w:asciiTheme="minorHAnsi" w:eastAsiaTheme="minorHAnsi" w:hAnsiTheme="minorHAnsi"/>
          <w:sz w:val="20"/>
          <w:szCs w:val="20"/>
        </w:rPr>
      </w:pP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ㅇ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004E66">
        <w:rPr>
          <w:rFonts w:asciiTheme="minorHAnsi" w:eastAsiaTheme="minorHAnsi" w:hAnsiTheme="minorHAnsi" w:hint="eastAsia"/>
          <w:sz w:val="20"/>
          <w:szCs w:val="20"/>
        </w:rPr>
        <w:t xml:space="preserve">미국 </w:t>
      </w:r>
      <w:r w:rsidR="00004E66">
        <w:rPr>
          <w:rFonts w:asciiTheme="minorHAnsi" w:eastAsiaTheme="minorHAnsi" w:hAnsiTheme="minorHAnsi"/>
          <w:sz w:val="20"/>
          <w:szCs w:val="20"/>
        </w:rPr>
        <w:t>5</w:t>
      </w:r>
      <w:r w:rsidR="00004E66">
        <w:rPr>
          <w:rFonts w:asciiTheme="minorHAnsi" w:eastAsiaTheme="minorHAnsi" w:hAnsiTheme="minorHAnsi" w:hint="eastAsia"/>
          <w:sz w:val="20"/>
          <w:szCs w:val="20"/>
        </w:rPr>
        <w:t>G 전략의 입체화</w:t>
      </w:r>
    </w:p>
    <w:p w:rsidR="00004E66" w:rsidRDefault="00004E66" w:rsidP="00004E6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현 시점까지 나타난 미-중 간의 </w:t>
      </w:r>
      <w:r>
        <w:rPr>
          <w:rFonts w:asciiTheme="minorHAnsi" w:eastAsiaTheme="minorHAnsi" w:hAnsiTheme="minorHAnsi"/>
          <w:sz w:val="20"/>
          <w:szCs w:val="20"/>
        </w:rPr>
        <w:t xml:space="preserve">5G </w:t>
      </w:r>
      <w:r>
        <w:rPr>
          <w:rFonts w:asciiTheme="minorHAnsi" w:eastAsiaTheme="minorHAnsi" w:hAnsiTheme="minorHAnsi" w:hint="eastAsia"/>
          <w:sz w:val="20"/>
          <w:szCs w:val="20"/>
        </w:rPr>
        <w:t>경쟁에는 양면성이 존재함.</w:t>
      </w:r>
      <w:r w:rsidR="005664DB">
        <w:rPr>
          <w:rFonts w:asciiTheme="minorHAnsi" w:eastAsiaTheme="minorHAnsi" w:hAnsiTheme="minorHAnsi"/>
          <w:sz w:val="20"/>
          <w:szCs w:val="20"/>
        </w:rPr>
        <w:t xml:space="preserve"> </w:t>
      </w:r>
      <w:r w:rsidR="005664DB">
        <w:rPr>
          <w:rFonts w:asciiTheme="minorHAnsi" w:eastAsiaTheme="minorHAnsi" w:hAnsiTheme="minorHAnsi" w:hint="eastAsia"/>
          <w:sz w:val="20"/>
          <w:szCs w:val="20"/>
        </w:rPr>
        <w:t xml:space="preserve">과감한 </w:t>
      </w:r>
      <w:proofErr w:type="spellStart"/>
      <w:r w:rsidR="005664DB"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 w:rsidR="005664DB">
        <w:rPr>
          <w:rFonts w:asciiTheme="minorHAnsi" w:eastAsiaTheme="minorHAnsi" w:hAnsiTheme="minorHAnsi" w:hint="eastAsia"/>
          <w:sz w:val="20"/>
          <w:szCs w:val="20"/>
        </w:rPr>
        <w:t xml:space="preserve"> 제재는 미국 기업이 </w:t>
      </w:r>
      <w:proofErr w:type="spellStart"/>
      <w:r w:rsidR="005664DB"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 w:rsidR="005664DB">
        <w:rPr>
          <w:rFonts w:asciiTheme="minorHAnsi" w:eastAsiaTheme="minorHAnsi" w:hAnsiTheme="minorHAnsi" w:hint="eastAsia"/>
          <w:sz w:val="20"/>
          <w:szCs w:val="20"/>
        </w:rPr>
        <w:t xml:space="preserve"> 공급 사슬 내에서 핵심적인 위치를 차지하여 </w:t>
      </w:r>
      <w:proofErr w:type="spellStart"/>
      <w:r w:rsidR="005664DB">
        <w:rPr>
          <w:rFonts w:asciiTheme="minorHAnsi" w:eastAsiaTheme="minorHAnsi" w:hAnsiTheme="minorHAnsi" w:hint="eastAsia"/>
          <w:sz w:val="20"/>
          <w:szCs w:val="20"/>
        </w:rPr>
        <w:t>화웨이에</w:t>
      </w:r>
      <w:proofErr w:type="spellEnd"/>
      <w:r w:rsidR="005664DB">
        <w:rPr>
          <w:rFonts w:asciiTheme="minorHAnsi" w:eastAsiaTheme="minorHAnsi" w:hAnsiTheme="minorHAnsi" w:hint="eastAsia"/>
          <w:sz w:val="20"/>
          <w:szCs w:val="20"/>
        </w:rPr>
        <w:t xml:space="preserve"> 비해 상대적으로 덜 취약해서 가능했음.</w:t>
      </w:r>
      <w:r w:rsidR="005664DB">
        <w:rPr>
          <w:rFonts w:asciiTheme="minorHAnsi" w:eastAsiaTheme="minorHAnsi" w:hAnsiTheme="minorHAnsi"/>
          <w:sz w:val="20"/>
          <w:szCs w:val="20"/>
        </w:rPr>
        <w:t xml:space="preserve"> </w:t>
      </w:r>
      <w:r w:rsidR="005664DB">
        <w:rPr>
          <w:rFonts w:asciiTheme="minorHAnsi" w:eastAsiaTheme="minorHAnsi" w:hAnsiTheme="minorHAnsi" w:hint="eastAsia"/>
          <w:sz w:val="20"/>
          <w:szCs w:val="20"/>
        </w:rPr>
        <w:t>그러나 미국 기업의 지지를 유지할 방법을 모색해야함.</w:t>
      </w:r>
    </w:p>
    <w:p w:rsidR="005664DB" w:rsidRDefault="005664DB" w:rsidP="00004E6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미국은 지금까지 파이브 아이즈 중심의 협력에서 탈피하여 협력 대상을 더욱 확대하려는 전략을 추구할 가능성이 높음.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반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전선 확대의 관건이 될 것이기 때문임.</w:t>
      </w:r>
    </w:p>
    <w:p w:rsidR="005664DB" w:rsidRDefault="005664DB" w:rsidP="00004E6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트럼프 행정부가 제재의 효과를 높이고 국제협력을 확대하기 위해서는 EPN과 같은 대안이 필요함.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배제 결정을 하는 국가들 사이의 연대를 촉진하고 공급사슬의 재편에 필요함.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</w:p>
    <w:p w:rsidR="005664DB" w:rsidRDefault="005664DB" w:rsidP="00004E6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EPN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은 미국 기업들에게 중국에서 미국으로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리쇼어링하는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것이 불가능할 경우 동지 국가들로 이전하도록 유도하는 대안을 제공함.</w:t>
      </w:r>
      <w:r>
        <w:rPr>
          <w:rFonts w:asciiTheme="minorHAnsi" w:eastAsiaTheme="minorHAnsi" w:hAnsiTheme="minorHAnsi"/>
          <w:sz w:val="20"/>
          <w:szCs w:val="20"/>
        </w:rPr>
        <w:t xml:space="preserve"> EPN</w:t>
      </w:r>
      <w:r>
        <w:rPr>
          <w:rFonts w:asciiTheme="minorHAnsi" w:eastAsiaTheme="minorHAnsi" w:hAnsiTheme="minorHAnsi" w:hint="eastAsia"/>
          <w:sz w:val="20"/>
          <w:szCs w:val="20"/>
        </w:rPr>
        <w:t>은 중국의 경제 보복에 대한 대응수단으로 작용할 수 있음.</w:t>
      </w:r>
    </w:p>
    <w:p w:rsidR="005664DB" w:rsidRDefault="005664DB" w:rsidP="00004E6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EPN에 더하여 미 국무부는 </w:t>
      </w:r>
      <w:r>
        <w:rPr>
          <w:rFonts w:asciiTheme="minorHAnsi" w:eastAsiaTheme="minorHAnsi" w:hAnsiTheme="minorHAnsi"/>
          <w:sz w:val="20"/>
          <w:szCs w:val="20"/>
        </w:rPr>
        <w:t>5</w:t>
      </w:r>
      <w:r>
        <w:rPr>
          <w:rFonts w:asciiTheme="minorHAnsi" w:eastAsiaTheme="minorHAnsi" w:hAnsiTheme="minorHAnsi" w:hint="eastAsia"/>
          <w:sz w:val="20"/>
          <w:szCs w:val="20"/>
        </w:rPr>
        <w:t>G청정네트워크</w:t>
      </w:r>
      <w:r w:rsidR="007B0EE7">
        <w:rPr>
          <w:rFonts w:asciiTheme="minorHAnsi" w:eastAsiaTheme="minorHAnsi" w:hAnsiTheme="minorHAnsi" w:hint="eastAsia"/>
          <w:sz w:val="20"/>
          <w:szCs w:val="20"/>
        </w:rPr>
        <w:t>(5G Clean Networks)</w:t>
      </w:r>
      <w:r>
        <w:rPr>
          <w:rFonts w:asciiTheme="minorHAnsi" w:eastAsiaTheme="minorHAnsi" w:hAnsiTheme="minorHAnsi" w:hint="eastAsia"/>
          <w:sz w:val="20"/>
          <w:szCs w:val="20"/>
        </w:rPr>
        <w:t>를 추진하겠다고 함.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신뢰성과 보안 수위를 판정할 수 있는 국제적 디지털 신뢰 표준을 수립</w:t>
      </w:r>
      <w:r w:rsidR="007B0EE7">
        <w:rPr>
          <w:rFonts w:asciiTheme="minorHAnsi" w:eastAsiaTheme="minorHAnsi" w:hAnsiTheme="minorHAnsi" w:hint="eastAsia"/>
          <w:sz w:val="20"/>
          <w:szCs w:val="20"/>
        </w:rPr>
        <w:t>하려는 것임.</w:t>
      </w:r>
    </w:p>
    <w:p w:rsidR="007B0EE7" w:rsidRDefault="007B0EE7" w:rsidP="00004E6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미국은 </w:t>
      </w:r>
      <w:r>
        <w:rPr>
          <w:rFonts w:asciiTheme="minorHAnsi" w:eastAsiaTheme="minorHAnsi" w:hAnsiTheme="minorHAnsi"/>
          <w:sz w:val="20"/>
          <w:szCs w:val="20"/>
        </w:rPr>
        <w:t>‘</w:t>
      </w:r>
      <w:r>
        <w:rPr>
          <w:rFonts w:asciiTheme="minorHAnsi" w:eastAsiaTheme="minorHAnsi" w:hAnsiTheme="minorHAnsi" w:hint="eastAsia"/>
          <w:sz w:val="20"/>
          <w:szCs w:val="20"/>
        </w:rPr>
        <w:t>청정 통로</w:t>
      </w:r>
      <w:r>
        <w:rPr>
          <w:rFonts w:asciiTheme="minorHAnsi" w:eastAsiaTheme="minorHAnsi" w:hAnsiTheme="minorHAnsi"/>
          <w:sz w:val="20"/>
          <w:szCs w:val="20"/>
        </w:rPr>
        <w:t>’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를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의무화하는 5G 청정 패스(5G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Clean Path)도 발표함.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>,</w:t>
      </w:r>
      <w:r>
        <w:rPr>
          <w:rFonts w:asciiTheme="minorHAnsi" w:eastAsiaTheme="minorHAnsi" w:hAnsiTheme="minorHAnsi"/>
          <w:sz w:val="20"/>
          <w:szCs w:val="20"/>
        </w:rPr>
        <w:t xml:space="preserve"> ZTE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등 신뢰할 수 없는 고위험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판매기업이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이 통로를 사용하지 못하도록 하는 것임.</w:t>
      </w:r>
    </w:p>
    <w:p w:rsidR="007B0EE7" w:rsidRDefault="007B0EE7" w:rsidP="00004E6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미 상무부는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화웨이가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참여하는 국제 표준 기구에 미국 기업들이 참여하는 것을 허용하는 규칙을 만들고 있음.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그동안 미 상무부는 이를 금지해왔는데,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이로 인해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화웨이가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국제 표준 설정을 주도하는 결과가 초래됨.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우방국과 함께 </w:t>
      </w:r>
      <w:r>
        <w:rPr>
          <w:rFonts w:asciiTheme="minorHAnsi" w:eastAsiaTheme="minorHAnsi" w:hAnsiTheme="minorHAnsi"/>
          <w:sz w:val="20"/>
          <w:szCs w:val="20"/>
        </w:rPr>
        <w:t>5</w:t>
      </w:r>
      <w:r>
        <w:rPr>
          <w:rFonts w:asciiTheme="minorHAnsi" w:eastAsiaTheme="minorHAnsi" w:hAnsiTheme="minorHAnsi" w:hint="eastAsia"/>
          <w:sz w:val="20"/>
          <w:szCs w:val="20"/>
        </w:rPr>
        <w:t>G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국제 표준 설정을 주도하려고 할 것임.</w:t>
      </w:r>
    </w:p>
    <w:p w:rsidR="007B0EE7" w:rsidRDefault="007B0EE7" w:rsidP="007B0EE7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</w:p>
    <w:p w:rsidR="007B0EE7" w:rsidRDefault="007B0EE7" w:rsidP="007B0EE7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</w:p>
    <w:p w:rsidR="007B0EE7" w:rsidRDefault="007B0EE7" w:rsidP="007B0EE7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</w:p>
    <w:p w:rsidR="007B0EE7" w:rsidRDefault="007B0EE7" w:rsidP="007B0EE7">
      <w:pPr>
        <w:pStyle w:val="a3"/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lastRenderedPageBreak/>
        <w:t>ㅇ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한국의 대응전략</w:t>
      </w:r>
    </w:p>
    <w:p w:rsidR="007B0EE7" w:rsidRDefault="007B0EE7" w:rsidP="007B0EE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단기적으로 한국은 미국이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화웨이에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대한 공세를 강화하는 데 따른 반사 효과를 신중하고 기민하게 극대화할 필요가 있음.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화웨이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대안으로서의 입지를 확보하는 것임.</w:t>
      </w:r>
    </w:p>
    <w:p w:rsidR="007E7F6D" w:rsidRDefault="007B0EE7" w:rsidP="007B0EE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공급사슬의 재편을 탈 중국보다 공급 사슬의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강건화와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다변화의 관점에서 접근하는 것도 대안이 될 수 있음. 기존 공급 사슬을 완전히 대체하는 것보다 </w:t>
      </w:r>
      <w:r w:rsidR="00184627">
        <w:rPr>
          <w:rFonts w:asciiTheme="minorHAnsi" w:eastAsiaTheme="minorHAnsi" w:hAnsiTheme="minorHAnsi" w:hint="eastAsia"/>
          <w:sz w:val="20"/>
          <w:szCs w:val="20"/>
        </w:rPr>
        <w:t>기존의 것을 유지하면서 새롭게 형성되는 공급 사슬을 중국 이외의 국가로 형성하는 것임.</w:t>
      </w:r>
      <w:r w:rsidR="00184627">
        <w:rPr>
          <w:rFonts w:asciiTheme="minorHAnsi" w:eastAsiaTheme="minorHAnsi" w:hAnsiTheme="minorHAnsi"/>
          <w:sz w:val="20"/>
          <w:szCs w:val="20"/>
        </w:rPr>
        <w:t xml:space="preserve"> </w:t>
      </w:r>
      <w:r w:rsidR="007E7F6D">
        <w:rPr>
          <w:rFonts w:asciiTheme="minorHAnsi" w:eastAsiaTheme="minorHAnsi" w:hAnsiTheme="minorHAnsi" w:hint="eastAsia"/>
          <w:sz w:val="20"/>
          <w:szCs w:val="20"/>
        </w:rPr>
        <w:t xml:space="preserve">중국과 </w:t>
      </w:r>
      <w:r w:rsidR="007E7F6D">
        <w:rPr>
          <w:rFonts w:asciiTheme="minorHAnsi" w:eastAsiaTheme="minorHAnsi" w:hAnsiTheme="minorHAnsi"/>
          <w:sz w:val="20"/>
          <w:szCs w:val="20"/>
        </w:rPr>
        <w:t>EPN</w:t>
      </w:r>
      <w:r w:rsidR="007E7F6D">
        <w:rPr>
          <w:rFonts w:asciiTheme="minorHAnsi" w:eastAsiaTheme="minorHAnsi" w:hAnsiTheme="minorHAnsi" w:hint="eastAsia"/>
          <w:sz w:val="20"/>
          <w:szCs w:val="20"/>
        </w:rPr>
        <w:t>의 가교 역할도 가능함.</w:t>
      </w:r>
    </w:p>
    <w:p w:rsidR="007B0EE7" w:rsidRDefault="007E7F6D" w:rsidP="007B0EE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중국 주도 공급 사슬의 의존도를 낮추고자 </w:t>
      </w:r>
      <w:r>
        <w:rPr>
          <w:rFonts w:asciiTheme="minorHAnsi" w:eastAsiaTheme="minorHAnsi" w:hAnsiTheme="minorHAnsi"/>
          <w:sz w:val="20"/>
          <w:szCs w:val="20"/>
        </w:rPr>
        <w:t>EPN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 강화에 참여하며 중국에는 미국 의존도를 낮추는 데 불확실성을 관리할 수 있는 공간을 제공할 수도 있음.</w:t>
      </w:r>
    </w:p>
    <w:p w:rsidR="007E7F6D" w:rsidRDefault="007E7F6D" w:rsidP="007B0EE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갈등의 지속으로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미중의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상호의존도가 낮아지면 상호 압박 수단이 약화됨.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이는 경제의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안보화를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완화할 수 있음.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미중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양국은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전략경쟁을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지속하며 상호의존을 적절한 수준에서 관리할 수 있음.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공급 사슬의 재편을 계기로 상호의존의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무기화에서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관리된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상호의존이라는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새로운 단계로의 전환할 가능성이 있음.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>이에 대비해야 함.</w:t>
      </w:r>
    </w:p>
    <w:p w:rsidR="00184627" w:rsidRPr="0025256B" w:rsidRDefault="007E7F6D" w:rsidP="007B0EE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hint="eastAsia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가장 중요한 것은 새로운 균형을 찾아나가는 과정의 관리임.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hint="eastAsia"/>
          <w:sz w:val="20"/>
          <w:szCs w:val="20"/>
        </w:rPr>
        <w:t xml:space="preserve">공급 사슬 재편이 과도하게 </w:t>
      </w:r>
      <w:proofErr w:type="spellStart"/>
      <w:r>
        <w:rPr>
          <w:rFonts w:asciiTheme="minorHAnsi" w:eastAsiaTheme="minorHAnsi" w:hAnsiTheme="minorHAnsi" w:hint="eastAsia"/>
          <w:sz w:val="20"/>
          <w:szCs w:val="20"/>
        </w:rPr>
        <w:t>안보화되지</w:t>
      </w:r>
      <w:proofErr w:type="spellEnd"/>
      <w:r>
        <w:rPr>
          <w:rFonts w:asciiTheme="minorHAnsi" w:eastAsiaTheme="minorHAnsi" w:hAnsiTheme="minorHAnsi" w:hint="eastAsia"/>
          <w:sz w:val="20"/>
          <w:szCs w:val="20"/>
        </w:rPr>
        <w:t xml:space="preserve"> 않기 위해 전략적 모호성을 유지하는 것보다 한국과 유사한 도전에 직면하고 있는 국가들과의 연대를 강화/확대하여 공급 사슬 재편 과정을 관리하는 역할을 모색해야 함.</w:t>
      </w:r>
      <w:bookmarkStart w:id="0" w:name="_GoBack"/>
      <w:bookmarkEnd w:id="0"/>
    </w:p>
    <w:sectPr w:rsidR="00184627" w:rsidRPr="002525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C536F"/>
    <w:multiLevelType w:val="hybridMultilevel"/>
    <w:tmpl w:val="075CBD0C"/>
    <w:lvl w:ilvl="0" w:tplc="983235F2">
      <w:start w:val="202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E0"/>
    <w:rsid w:val="00004E66"/>
    <w:rsid w:val="00184627"/>
    <w:rsid w:val="00186E61"/>
    <w:rsid w:val="0025256B"/>
    <w:rsid w:val="003C0C06"/>
    <w:rsid w:val="004212E0"/>
    <w:rsid w:val="005664DB"/>
    <w:rsid w:val="007B0EE7"/>
    <w:rsid w:val="007E7F6D"/>
    <w:rsid w:val="00990349"/>
    <w:rsid w:val="00AA5291"/>
    <w:rsid w:val="00D62159"/>
    <w:rsid w:val="00DE73C0"/>
    <w:rsid w:val="00E32835"/>
    <w:rsid w:val="00F0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B98A"/>
  <w15:chartTrackingRefBased/>
  <w15:docId w15:val="{384CACEC-9B8A-4C0B-8862-8607CEE9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2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0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i.or.kr/new/ko/pub/view.asp?intSeq=19909&amp;board=kor_special" TargetMode="External"/><Relationship Id="rId5" Type="http://schemas.openxmlformats.org/officeDocument/2006/relationships/hyperlink" Target="http://www.sejong.org/boad/1/egoread.php?bd=3&amp;itm=&amp;txt=&amp;pg=1&amp;seq=54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윤규</dc:creator>
  <cp:keywords/>
  <dc:description/>
  <cp:lastModifiedBy>이 윤규</cp:lastModifiedBy>
  <cp:revision>2</cp:revision>
  <dcterms:created xsi:type="dcterms:W3CDTF">2020-08-18T20:02:00Z</dcterms:created>
  <dcterms:modified xsi:type="dcterms:W3CDTF">2020-08-18T20:02:00Z</dcterms:modified>
</cp:coreProperties>
</file>