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D4" w:rsidRPr="00A40DD4" w:rsidRDefault="00A40DD4" w:rsidP="00D93820">
      <w:pPr>
        <w:wordWrap/>
        <w:spacing w:line="300" w:lineRule="auto"/>
        <w:rPr>
          <w:rFonts w:ascii="SimSun" w:hAnsi="SimSun" w:hint="eastAsia"/>
          <w:b/>
          <w:sz w:val="22"/>
        </w:rPr>
      </w:pPr>
      <w:r>
        <w:rPr>
          <w:rFonts w:ascii="SimSun" w:hAnsi="SimSun" w:hint="eastAsia"/>
          <w:b/>
          <w:sz w:val="22"/>
        </w:rPr>
        <w:t xml:space="preserve">2020.09.21 </w:t>
      </w:r>
      <w:r>
        <w:rPr>
          <w:rFonts w:ascii="SimSun" w:hAnsi="SimSun" w:hint="eastAsia"/>
          <w:b/>
          <w:sz w:val="22"/>
        </w:rPr>
        <w:t>벙커</w:t>
      </w:r>
      <w:r>
        <w:rPr>
          <w:rFonts w:ascii="SimSun" w:hAnsi="SimSun" w:hint="eastAsia"/>
          <w:b/>
          <w:sz w:val="22"/>
        </w:rPr>
        <w:t xml:space="preserve"> </w:t>
      </w:r>
      <w:r>
        <w:rPr>
          <w:rFonts w:ascii="SimSun" w:hAnsi="SimSun"/>
          <w:b/>
          <w:sz w:val="22"/>
        </w:rPr>
        <w:t xml:space="preserve">- </w:t>
      </w:r>
      <w:bookmarkStart w:id="0" w:name="_GoBack"/>
      <w:bookmarkEnd w:id="0"/>
      <w:r>
        <w:rPr>
          <w:rFonts w:ascii="SimSun" w:hAnsi="SimSun" w:hint="eastAsia"/>
          <w:b/>
          <w:sz w:val="22"/>
        </w:rPr>
        <w:t>과숙한</w:t>
      </w:r>
    </w:p>
    <w:p w:rsidR="00145299" w:rsidRPr="00504A1C" w:rsidRDefault="000B0FBF" w:rsidP="00D93820">
      <w:pPr>
        <w:wordWrap/>
        <w:spacing w:line="300" w:lineRule="auto"/>
        <w:rPr>
          <w:rFonts w:ascii="SimSun" w:eastAsia="SimSun" w:hAnsi="SimSun"/>
          <w:b/>
          <w:sz w:val="22"/>
          <w:lang w:eastAsia="zh-CN"/>
        </w:rPr>
      </w:pPr>
      <w:r>
        <w:rPr>
          <w:rFonts w:ascii="SimSun" w:eastAsia="SimSun" w:hAnsi="SimSun" w:hint="eastAsia"/>
          <w:b/>
          <w:sz w:val="22"/>
          <w:lang w:eastAsia="zh-CN"/>
        </w:rPr>
        <w:t>◆</w:t>
      </w:r>
      <w:r w:rsidR="008E19C9" w:rsidRPr="00504A1C">
        <w:rPr>
          <w:rFonts w:ascii="SimSun" w:eastAsia="SimSun" w:hAnsi="SimSun" w:hint="eastAsia"/>
          <w:b/>
          <w:sz w:val="22"/>
          <w:lang w:eastAsia="zh-CN"/>
        </w:rPr>
        <w:t>香港</w:t>
      </w:r>
      <w:r w:rsidR="008E19C9" w:rsidRPr="00504A1C">
        <w:rPr>
          <w:rFonts w:ascii="SimSun" w:eastAsia="SimSun" w:hAnsi="SimSun"/>
          <w:b/>
          <w:sz w:val="22"/>
          <w:lang w:eastAsia="zh-CN"/>
        </w:rPr>
        <w:t>《</w:t>
      </w:r>
      <w:r w:rsidR="008E19C9" w:rsidRPr="00504A1C">
        <w:rPr>
          <w:rFonts w:ascii="SimSun" w:eastAsia="SimSun" w:hAnsi="SimSun" w:hint="eastAsia"/>
          <w:b/>
          <w:sz w:val="22"/>
          <w:lang w:eastAsia="zh-CN"/>
        </w:rPr>
        <w:t>星岛日报</w:t>
      </w:r>
      <w:r w:rsidR="008E19C9" w:rsidRPr="00504A1C">
        <w:rPr>
          <w:rFonts w:ascii="SimSun" w:eastAsia="SimSun" w:hAnsi="SimSun"/>
          <w:b/>
          <w:sz w:val="22"/>
          <w:lang w:eastAsia="zh-CN"/>
        </w:rPr>
        <w:t xml:space="preserve">》 </w:t>
      </w:r>
      <w:hyperlink r:id="rId7" w:history="1">
        <w:r w:rsidR="008E19C9" w:rsidRPr="00504A1C">
          <w:rPr>
            <w:rStyle w:val="a5"/>
            <w:rFonts w:ascii="SimSun" w:eastAsia="SimSun" w:hAnsi="SimSun"/>
            <w:b/>
            <w:color w:val="auto"/>
            <w:sz w:val="22"/>
            <w:lang w:eastAsia="zh-CN"/>
          </w:rPr>
          <w:t>https://www.singtaousa.com/</w:t>
        </w:r>
      </w:hyperlink>
      <w:r w:rsidR="00126415" w:rsidRPr="00504A1C">
        <w:rPr>
          <w:rFonts w:ascii="SimSun" w:eastAsia="SimSun" w:hAnsi="SimSun"/>
          <w:b/>
          <w:sz w:val="22"/>
          <w:lang w:eastAsia="zh-CN"/>
        </w:rPr>
        <w:t xml:space="preserve">  </w:t>
      </w:r>
      <w:r w:rsidR="00126415" w:rsidRPr="00504A1C">
        <w:rPr>
          <w:rFonts w:ascii="SimSun" w:eastAsia="SimSun" w:hAnsi="SimSun" w:hint="eastAsia"/>
          <w:b/>
          <w:sz w:val="22"/>
          <w:lang w:eastAsia="zh-CN"/>
        </w:rPr>
        <w:t>（亲中）</w:t>
      </w:r>
    </w:p>
    <w:p w:rsidR="00395C9A" w:rsidRPr="00AB6CF6" w:rsidRDefault="00504A1C" w:rsidP="00D93820">
      <w:pPr>
        <w:wordWrap/>
        <w:spacing w:line="300" w:lineRule="auto"/>
        <w:rPr>
          <w:rFonts w:ascii="SimSun" w:eastAsia="SimSun" w:hAnsi="SimSun" w:hint="eastAsia"/>
          <w:b/>
          <w:sz w:val="22"/>
          <w:lang w:eastAsia="zh-CN"/>
        </w:rPr>
      </w:pPr>
      <w:r w:rsidRPr="00AB6CF6">
        <w:rPr>
          <w:rFonts w:ascii="SimSun" w:eastAsia="SimSun" w:hAnsi="SimSun" w:hint="eastAsia"/>
          <w:b/>
          <w:sz w:val="22"/>
          <w:lang w:eastAsia="zh-CN"/>
        </w:rPr>
        <w:t>（1）</w:t>
      </w:r>
    </w:p>
    <w:p w:rsidR="008E19C9" w:rsidRPr="00BE7B2D" w:rsidRDefault="008E19C9" w:rsidP="00D93820">
      <w:pPr>
        <w:pStyle w:val="1"/>
        <w:shd w:val="clear" w:color="auto" w:fill="FFFFFF"/>
        <w:spacing w:before="150" w:beforeAutospacing="0" w:after="15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國家安全問題已解決</w:t>
      </w:r>
      <w:proofErr w:type="spellEnd"/>
      <w:r w:rsidRPr="00BE7B2D">
        <w:rPr>
          <w:rFonts w:ascii="SimSun" w:eastAsia="SimSun" w:hAnsi="SimSun" w:cs="Helvetica"/>
          <w:sz w:val="22"/>
          <w:szCs w:val="22"/>
        </w:rPr>
        <w:t xml:space="preserve"> </w:t>
      </w:r>
      <w:proofErr w:type="spellStart"/>
      <w:r w:rsidRPr="00BE7B2D">
        <w:rPr>
          <w:rFonts w:ascii="SimSun" w:eastAsia="SimSun" w:hAnsi="SimSun" w:cs="Helvetica"/>
          <w:sz w:val="22"/>
          <w:szCs w:val="22"/>
        </w:rPr>
        <w:t>特朗普</w:t>
      </w:r>
      <w:proofErr w:type="spellEnd"/>
      <w:r w:rsidRPr="00BE7B2D">
        <w:rPr>
          <w:rFonts w:ascii="SimSun" w:eastAsia="SimSun" w:hAnsi="SimSun" w:cs="Helvetica"/>
          <w:sz w:val="22"/>
          <w:szCs w:val="22"/>
        </w:rPr>
        <w:t>：祝福</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與甲骨文沃爾瑪交易</w:t>
      </w:r>
    </w:p>
    <w:p w:rsidR="008E19C9" w:rsidRPr="00AB6CF6" w:rsidRDefault="008E19C9" w:rsidP="00D93820">
      <w:pPr>
        <w:shd w:val="clear" w:color="auto" w:fill="FFFFFF"/>
        <w:wordWrap/>
        <w:spacing w:line="300" w:lineRule="auto"/>
        <w:rPr>
          <w:rFonts w:ascii="SimSun" w:eastAsia="SimSun" w:hAnsi="SimSun" w:cs="Helvetica"/>
          <w:b/>
          <w:sz w:val="22"/>
        </w:rPr>
      </w:pPr>
      <w:r w:rsidRPr="00AB6CF6">
        <w:rPr>
          <w:rFonts w:ascii="SimSun" w:eastAsia="SimSun" w:hAnsi="SimSun" w:cs="Helvetica"/>
          <w:b/>
          <w:sz w:val="22"/>
        </w:rPr>
        <w:t>2020</w:t>
      </w:r>
      <w:r w:rsidRPr="00AB6CF6">
        <w:rPr>
          <w:rFonts w:ascii="SimSun" w:eastAsia="SimSun" w:hAnsi="SimSun" w:cs="바탕"/>
          <w:b/>
          <w:sz w:val="22"/>
        </w:rPr>
        <w:t>年</w:t>
      </w:r>
      <w:r w:rsidRPr="00AB6CF6">
        <w:rPr>
          <w:rFonts w:ascii="SimSun" w:eastAsia="SimSun" w:hAnsi="SimSun" w:cs="Helvetica"/>
          <w:b/>
          <w:sz w:val="22"/>
        </w:rPr>
        <w:t>09</w:t>
      </w:r>
      <w:r w:rsidRPr="00AB6CF6">
        <w:rPr>
          <w:rFonts w:ascii="SimSun" w:eastAsia="SimSun" w:hAnsi="SimSun" w:cs="바탕"/>
          <w:b/>
          <w:sz w:val="22"/>
        </w:rPr>
        <w:t>月</w:t>
      </w:r>
      <w:r w:rsidRPr="00AB6CF6">
        <w:rPr>
          <w:rFonts w:ascii="SimSun" w:eastAsia="SimSun" w:hAnsi="SimSun" w:cs="Helvetica"/>
          <w:b/>
          <w:sz w:val="22"/>
        </w:rPr>
        <w:t>20</w:t>
      </w:r>
      <w:r w:rsidRPr="00AB6CF6">
        <w:rPr>
          <w:rFonts w:ascii="SimSun" w:eastAsia="SimSun" w:hAnsi="SimSun" w:cs="바탕"/>
          <w:b/>
          <w:sz w:val="22"/>
        </w:rPr>
        <w:t>日</w:t>
      </w:r>
      <w:r w:rsidRPr="00AB6CF6">
        <w:rPr>
          <w:rFonts w:ascii="SimSun" w:eastAsia="SimSun" w:hAnsi="SimSun" w:cs="Helvetica"/>
          <w:b/>
          <w:sz w:val="22"/>
        </w:rPr>
        <w:t xml:space="preserve"> 10:05 </w:t>
      </w:r>
      <w:hyperlink r:id="rId8" w:history="1">
        <w:r w:rsidRPr="00AB6CF6">
          <w:rPr>
            <w:rStyle w:val="a5"/>
            <w:rFonts w:ascii="SimSun" w:eastAsia="SimSun" w:hAnsi="SimSun" w:cs="바탕"/>
            <w:b/>
            <w:color w:val="auto"/>
            <w:sz w:val="22"/>
          </w:rPr>
          <w:t>即時國際</w:t>
        </w:r>
      </w:hyperlink>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바탕"/>
          <w:spacing w:val="15"/>
          <w:sz w:val="22"/>
          <w:szCs w:val="22"/>
        </w:rPr>
        <w:t>美國總統特朗普離開白宮去北卡羅萊納州拉票前表示</w:t>
      </w:r>
      <w:proofErr w:type="spellEnd"/>
      <w:r w:rsidRPr="00BE7B2D">
        <w:rPr>
          <w:rFonts w:ascii="SimSun" w:eastAsia="SimSun" w:hAnsi="SimSun" w:cs="맑은 고딕"/>
          <w:spacing w:val="15"/>
          <w:sz w:val="22"/>
          <w:szCs w:val="22"/>
        </w:rPr>
        <w:t>，</w:t>
      </w:r>
      <w:proofErr w:type="spellStart"/>
      <w:r w:rsidRPr="00BE7B2D">
        <w:rPr>
          <w:rFonts w:ascii="SimSun" w:eastAsia="SimSun" w:hAnsi="SimSun" w:cs="바탕"/>
          <w:spacing w:val="15"/>
          <w:sz w:val="22"/>
          <w:szCs w:val="22"/>
        </w:rPr>
        <w:t>批准商業軟件開發商甲骨文</w:t>
      </w:r>
      <w:proofErr w:type="spellEnd"/>
      <w:r w:rsidRPr="00BE7B2D">
        <w:rPr>
          <w:rFonts w:ascii="SimSun" w:eastAsia="SimSun" w:hAnsi="SimSun" w:cs="맑은 고딕"/>
          <w:spacing w:val="15"/>
          <w:sz w:val="22"/>
          <w:szCs w:val="22"/>
        </w:rPr>
        <w:t>（</w:t>
      </w:r>
      <w:r w:rsidRPr="00BE7B2D">
        <w:rPr>
          <w:rFonts w:ascii="SimSun" w:eastAsia="SimSun" w:hAnsi="SimSun" w:cs="Helvetica"/>
          <w:spacing w:val="15"/>
          <w:sz w:val="22"/>
          <w:szCs w:val="22"/>
        </w:rPr>
        <w:t>Oracle）</w:t>
      </w:r>
      <w:r w:rsidRPr="00BE7B2D">
        <w:rPr>
          <w:rFonts w:ascii="SimSun" w:eastAsia="SimSun" w:hAnsi="SimSun" w:cs="바탕"/>
          <w:spacing w:val="15"/>
          <w:sz w:val="22"/>
          <w:szCs w:val="22"/>
        </w:rPr>
        <w:t>與</w:t>
      </w:r>
      <w:proofErr w:type="spellStart"/>
      <w:r w:rsidRPr="00BE7B2D">
        <w:rPr>
          <w:rFonts w:ascii="SimSun" w:eastAsia="SimSun" w:hAnsi="SimSun" w:cs="Helvetica"/>
          <w:spacing w:val="15"/>
          <w:sz w:val="22"/>
          <w:szCs w:val="22"/>
        </w:rPr>
        <w:t>TikTok</w:t>
      </w:r>
      <w:proofErr w:type="spellEnd"/>
      <w:r w:rsidRPr="00BE7B2D">
        <w:rPr>
          <w:rFonts w:ascii="SimSun" w:eastAsia="SimSun" w:hAnsi="SimSun" w:cs="바탕"/>
          <w:spacing w:val="15"/>
          <w:sz w:val="22"/>
          <w:szCs w:val="22"/>
        </w:rPr>
        <w:t>的交易</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容許</w:t>
      </w:r>
      <w:proofErr w:type="spellStart"/>
      <w:r w:rsidRPr="00BE7B2D">
        <w:rPr>
          <w:rFonts w:ascii="SimSun" w:eastAsia="SimSun" w:hAnsi="SimSun" w:cs="Helvetica"/>
          <w:spacing w:val="15"/>
          <w:sz w:val="22"/>
          <w:szCs w:val="22"/>
        </w:rPr>
        <w:t>TikTok</w:t>
      </w:r>
      <w:proofErr w:type="spellEnd"/>
      <w:r w:rsidRPr="00BE7B2D">
        <w:rPr>
          <w:rFonts w:ascii="SimSun" w:eastAsia="SimSun" w:hAnsi="SimSun" w:cs="바탕"/>
          <w:spacing w:val="15"/>
          <w:sz w:val="22"/>
          <w:szCs w:val="22"/>
        </w:rPr>
        <w:t>繼續在美國經營</w:t>
      </w:r>
      <w:r w:rsidRPr="00BE7B2D">
        <w:rPr>
          <w:rFonts w:ascii="SimSun" w:eastAsia="SimSun" w:hAnsi="SimSun" w:cs="Helvetica"/>
          <w:spacing w:val="15"/>
          <w:sz w:val="22"/>
          <w:szCs w:val="22"/>
        </w:rPr>
        <w:t>。</w:t>
      </w:r>
    </w:p>
    <w:p w:rsidR="008E19C9" w:rsidRPr="003C0352"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u w:val="single"/>
        </w:rPr>
      </w:pPr>
      <w:proofErr w:type="spellStart"/>
      <w:r w:rsidRPr="003C0352">
        <w:rPr>
          <w:rFonts w:ascii="SimSun" w:eastAsia="SimSun" w:hAnsi="SimSun" w:cs="Helvetica"/>
          <w:spacing w:val="15"/>
          <w:sz w:val="22"/>
          <w:szCs w:val="22"/>
          <w:u w:val="single"/>
        </w:rPr>
        <w:t>特朗普表示</w:t>
      </w:r>
      <w:proofErr w:type="spellEnd"/>
      <w:r w:rsidRPr="003C0352">
        <w:rPr>
          <w:rFonts w:ascii="SimSun" w:eastAsia="SimSun" w:hAnsi="SimSun" w:cs="Helvetica"/>
          <w:spacing w:val="15"/>
          <w:sz w:val="22"/>
          <w:szCs w:val="22"/>
          <w:u w:val="single"/>
        </w:rPr>
        <w:t>，「</w:t>
      </w:r>
      <w:proofErr w:type="spellStart"/>
      <w:r w:rsidRPr="003C0352">
        <w:rPr>
          <w:rFonts w:ascii="SimSun" w:eastAsia="SimSun" w:hAnsi="SimSun" w:cs="Helvetica"/>
          <w:spacing w:val="15"/>
          <w:sz w:val="22"/>
          <w:szCs w:val="22"/>
          <w:u w:val="single"/>
        </w:rPr>
        <w:t>這筆交易得到了我的祝福</w:t>
      </w:r>
      <w:proofErr w:type="spellEnd"/>
      <w:r w:rsidRPr="003C0352">
        <w:rPr>
          <w:rFonts w:ascii="SimSun" w:eastAsia="SimSun" w:hAnsi="SimSun" w:cs="Helvetica"/>
          <w:spacing w:val="15"/>
          <w:sz w:val="22"/>
          <w:szCs w:val="22"/>
          <w:u w:val="single"/>
        </w:rPr>
        <w:t>（I have given the deal my blessing），原則上（in concept）</w:t>
      </w:r>
      <w:proofErr w:type="spellStart"/>
      <w:r w:rsidRPr="003C0352">
        <w:rPr>
          <w:rFonts w:ascii="SimSun" w:eastAsia="SimSun" w:hAnsi="SimSun" w:cs="Helvetica"/>
          <w:spacing w:val="15"/>
          <w:sz w:val="22"/>
          <w:szCs w:val="22"/>
          <w:u w:val="single"/>
        </w:rPr>
        <w:t>我已經批准了交易</w:t>
      </w:r>
      <w:proofErr w:type="spellEnd"/>
      <w:r w:rsidRPr="003C0352">
        <w:rPr>
          <w:rFonts w:ascii="SimSun" w:eastAsia="SimSun" w:hAnsi="SimSun" w:cs="Helvetica"/>
          <w:spacing w:val="15"/>
          <w:sz w:val="22"/>
          <w:szCs w:val="22"/>
          <w:u w:val="single"/>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D1F12">
        <w:rPr>
          <w:rFonts w:ascii="SimSun" w:eastAsia="SimSun" w:hAnsi="SimSun" w:cs="Helvetica"/>
          <w:spacing w:val="15"/>
          <w:sz w:val="22"/>
          <w:szCs w:val="22"/>
          <w:u w:val="single"/>
        </w:rPr>
        <w:t>他又指</w:t>
      </w:r>
      <w:proofErr w:type="spellEnd"/>
      <w:r w:rsidRPr="00BD1F12">
        <w:rPr>
          <w:rFonts w:ascii="SimSun" w:eastAsia="SimSun" w:hAnsi="SimSun" w:cs="Helvetica"/>
          <w:spacing w:val="15"/>
          <w:sz w:val="22"/>
          <w:szCs w:val="22"/>
          <w:u w:val="single"/>
        </w:rPr>
        <w:t>，</w:t>
      </w:r>
      <w:proofErr w:type="spellStart"/>
      <w:r w:rsidRPr="00BD1F12">
        <w:rPr>
          <w:rFonts w:ascii="SimSun" w:eastAsia="SimSun" w:hAnsi="SimSun" w:cs="Helvetica"/>
          <w:spacing w:val="15"/>
          <w:sz w:val="22"/>
          <w:szCs w:val="22"/>
          <w:u w:val="single"/>
        </w:rPr>
        <w:t>新公司會完全由甲骨文及沃爾瑪</w:t>
      </w:r>
      <w:proofErr w:type="spellEnd"/>
      <w:r w:rsidRPr="00BD1F12">
        <w:rPr>
          <w:rFonts w:ascii="SimSun" w:eastAsia="SimSun" w:hAnsi="SimSun" w:cs="Helvetica"/>
          <w:spacing w:val="15"/>
          <w:sz w:val="22"/>
          <w:szCs w:val="22"/>
          <w:u w:val="single"/>
        </w:rPr>
        <w:t>（</w:t>
      </w:r>
      <w:proofErr w:type="spellStart"/>
      <w:r w:rsidR="003C0352" w:rsidRPr="00BD1F12">
        <w:rPr>
          <w:rFonts w:ascii="SimSun" w:eastAsia="SimSun" w:hAnsi="SimSun" w:cs="Helvetica"/>
          <w:spacing w:val="15"/>
          <w:sz w:val="22"/>
          <w:szCs w:val="22"/>
          <w:u w:val="single"/>
        </w:rPr>
        <w:t>Wal</w:t>
      </w:r>
      <w:r w:rsidRPr="00BD1F12">
        <w:rPr>
          <w:rFonts w:ascii="SimSun" w:eastAsia="SimSun" w:hAnsi="SimSun" w:cs="Helvetica"/>
          <w:spacing w:val="15"/>
          <w:sz w:val="22"/>
          <w:szCs w:val="22"/>
          <w:u w:val="single"/>
        </w:rPr>
        <w:t>Mart</w:t>
      </w:r>
      <w:proofErr w:type="spellEnd"/>
      <w:r w:rsidRPr="00BD1F12">
        <w:rPr>
          <w:rFonts w:ascii="SimSun" w:eastAsia="SimSun" w:hAnsi="SimSun" w:cs="Helvetica"/>
          <w:spacing w:val="15"/>
          <w:sz w:val="22"/>
          <w:szCs w:val="22"/>
          <w:u w:val="single"/>
        </w:rPr>
        <w:t>）控制，</w:t>
      </w:r>
      <w:proofErr w:type="spellStart"/>
      <w:r w:rsidRPr="00BD1F12">
        <w:rPr>
          <w:rFonts w:ascii="SimSun" w:eastAsia="SimSun" w:hAnsi="SimSun" w:cs="Helvetica"/>
          <w:spacing w:val="15"/>
          <w:sz w:val="22"/>
          <w:szCs w:val="22"/>
          <w:u w:val="single"/>
        </w:rPr>
        <w:t>總部會設在德州</w:t>
      </w:r>
      <w:proofErr w:type="spellEnd"/>
      <w:r w:rsidRPr="00BD1F12">
        <w:rPr>
          <w:rFonts w:ascii="SimSun" w:eastAsia="SimSun" w:hAnsi="SimSun" w:cs="Helvetica"/>
          <w:spacing w:val="15"/>
          <w:sz w:val="22"/>
          <w:szCs w:val="22"/>
          <w:u w:val="single"/>
        </w:rPr>
        <w:t>，</w:t>
      </w:r>
      <w:proofErr w:type="spellStart"/>
      <w:r w:rsidRPr="00BD1F12">
        <w:rPr>
          <w:rFonts w:ascii="SimSun" w:eastAsia="SimSun" w:hAnsi="SimSun" w:cs="새굴림"/>
          <w:spacing w:val="15"/>
          <w:sz w:val="22"/>
          <w:szCs w:val="22"/>
          <w:u w:val="single"/>
        </w:rPr>
        <w:t>僱</w:t>
      </w:r>
      <w:r w:rsidRPr="00BD1F12">
        <w:rPr>
          <w:rFonts w:ascii="SimSun" w:eastAsia="SimSun" w:hAnsi="SimSun"/>
          <w:spacing w:val="15"/>
          <w:sz w:val="22"/>
          <w:szCs w:val="22"/>
          <w:u w:val="single"/>
        </w:rPr>
        <w:t>用多達</w:t>
      </w:r>
      <w:proofErr w:type="spellEnd"/>
      <w:r w:rsidRPr="00BD1F12">
        <w:rPr>
          <w:rFonts w:ascii="SimSun" w:eastAsia="SimSun" w:hAnsi="SimSun" w:cs="Helvetica"/>
          <w:spacing w:val="15"/>
          <w:sz w:val="22"/>
          <w:szCs w:val="22"/>
          <w:u w:val="single"/>
        </w:rPr>
        <w:t>2.5萬人，與中國及其他國家無關。</w:t>
      </w:r>
      <w:r w:rsidRPr="00BE7B2D">
        <w:rPr>
          <w:rFonts w:ascii="SimSun" w:eastAsia="SimSun" w:hAnsi="SimSun" w:cs="Helvetica"/>
          <w:spacing w:val="15"/>
          <w:sz w:val="22"/>
          <w:szCs w:val="22"/>
        </w:rPr>
        <w:t>交易已解決美國的國家安全問題，安全得到百分百保證，對美國而言是一</w:t>
      </w:r>
      <w:r w:rsidRPr="00BE7B2D">
        <w:rPr>
          <w:rFonts w:ascii="SimSun" w:eastAsia="SimSun" w:hAnsi="SimSun" w:cs="새굴림"/>
          <w:spacing w:val="15"/>
          <w:sz w:val="22"/>
          <w:szCs w:val="22"/>
        </w:rPr>
        <w:t>份</w:t>
      </w:r>
      <w:r w:rsidRPr="00BE7B2D">
        <w:rPr>
          <w:rFonts w:ascii="SimSun" w:eastAsia="SimSun" w:hAnsi="SimSun"/>
          <w:spacing w:val="15"/>
          <w:sz w:val="22"/>
          <w:szCs w:val="22"/>
        </w:rPr>
        <w:t>好協議，自己對交易給</w:t>
      </w:r>
      <w:r w:rsidRPr="00BE7B2D">
        <w:rPr>
          <w:rFonts w:ascii="SimSun" w:eastAsia="SimSun" w:hAnsi="SimSun" w:cs="Helvetica"/>
          <w:spacing w:val="15"/>
          <w:sz w:val="22"/>
          <w:szCs w:val="22"/>
        </w:rPr>
        <w:t>予祝福，如果最終成功，是好極，即使失敗亦無問題。</w:t>
      </w:r>
    </w:p>
    <w:p w:rsidR="008E19C9" w:rsidRPr="00AB6CF6" w:rsidRDefault="00504A1C" w:rsidP="00D93820">
      <w:pPr>
        <w:wordWrap/>
        <w:spacing w:line="300" w:lineRule="auto"/>
        <w:rPr>
          <w:rFonts w:ascii="SimSun" w:eastAsia="SimSun" w:hAnsi="SimSun" w:hint="eastAsia"/>
          <w:b/>
          <w:sz w:val="22"/>
          <w:lang w:eastAsia="zh-CN"/>
        </w:rPr>
      </w:pPr>
      <w:r w:rsidRPr="00AB6CF6">
        <w:rPr>
          <w:rFonts w:ascii="SimSun" w:eastAsia="SimSun" w:hAnsi="SimSun" w:hint="eastAsia"/>
          <w:b/>
          <w:sz w:val="22"/>
          <w:lang w:eastAsia="zh-CN"/>
        </w:rPr>
        <w:t>（2）</w:t>
      </w:r>
    </w:p>
    <w:p w:rsidR="008E19C9" w:rsidRPr="00BE7B2D" w:rsidRDefault="008E19C9" w:rsidP="00D93820">
      <w:pPr>
        <w:pStyle w:val="1"/>
        <w:shd w:val="clear" w:color="auto" w:fill="FFFFFF"/>
        <w:spacing w:before="150" w:beforeAutospacing="0" w:after="15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美法官叫停</w:t>
      </w:r>
      <w:proofErr w:type="spellEnd"/>
      <w:r w:rsidRPr="00BE7B2D">
        <w:rPr>
          <w:rFonts w:ascii="SimSun" w:eastAsia="SimSun" w:hAnsi="SimSun" w:cs="Helvetica"/>
          <w:sz w:val="22"/>
          <w:szCs w:val="22"/>
        </w:rPr>
        <w:t>WeChat下架命令，華人用戶組織：歷史性勝利</w:t>
      </w:r>
    </w:p>
    <w:p w:rsidR="008E19C9" w:rsidRPr="00AB6CF6" w:rsidRDefault="008E19C9" w:rsidP="00D93820">
      <w:pPr>
        <w:shd w:val="clear" w:color="auto" w:fill="FFFFFF"/>
        <w:wordWrap/>
        <w:spacing w:line="300" w:lineRule="auto"/>
        <w:rPr>
          <w:rFonts w:ascii="SimSun" w:eastAsia="SimSun" w:hAnsi="SimSun" w:cs="Helvetica"/>
          <w:b/>
          <w:sz w:val="22"/>
        </w:rPr>
      </w:pPr>
      <w:r w:rsidRPr="00AB6CF6">
        <w:rPr>
          <w:rFonts w:ascii="SimSun" w:eastAsia="SimSun" w:hAnsi="SimSun" w:cs="Helvetica"/>
          <w:b/>
          <w:sz w:val="22"/>
        </w:rPr>
        <w:t>2020</w:t>
      </w:r>
      <w:r w:rsidRPr="00AB6CF6">
        <w:rPr>
          <w:rFonts w:ascii="SimSun" w:eastAsia="SimSun" w:hAnsi="SimSun" w:cs="바탕"/>
          <w:b/>
          <w:sz w:val="22"/>
        </w:rPr>
        <w:t>年</w:t>
      </w:r>
      <w:r w:rsidRPr="00AB6CF6">
        <w:rPr>
          <w:rFonts w:ascii="SimSun" w:eastAsia="SimSun" w:hAnsi="SimSun" w:cs="Helvetica"/>
          <w:b/>
          <w:sz w:val="22"/>
        </w:rPr>
        <w:t>09</w:t>
      </w:r>
      <w:r w:rsidRPr="00AB6CF6">
        <w:rPr>
          <w:rFonts w:ascii="SimSun" w:eastAsia="SimSun" w:hAnsi="SimSun" w:cs="바탕"/>
          <w:b/>
          <w:sz w:val="22"/>
        </w:rPr>
        <w:t>月</w:t>
      </w:r>
      <w:r w:rsidRPr="00AB6CF6">
        <w:rPr>
          <w:rFonts w:ascii="SimSun" w:eastAsia="SimSun" w:hAnsi="SimSun" w:cs="Helvetica"/>
          <w:b/>
          <w:sz w:val="22"/>
        </w:rPr>
        <w:t>20</w:t>
      </w:r>
      <w:r w:rsidRPr="00AB6CF6">
        <w:rPr>
          <w:rFonts w:ascii="SimSun" w:eastAsia="SimSun" w:hAnsi="SimSun" w:cs="바탕"/>
          <w:b/>
          <w:sz w:val="22"/>
        </w:rPr>
        <w:t>日</w:t>
      </w:r>
      <w:r w:rsidRPr="00AB6CF6">
        <w:rPr>
          <w:rFonts w:ascii="SimSun" w:eastAsia="SimSun" w:hAnsi="SimSun" w:cs="Helvetica"/>
          <w:b/>
          <w:sz w:val="22"/>
        </w:rPr>
        <w:t xml:space="preserve"> 09:32 </w:t>
      </w:r>
      <w:hyperlink r:id="rId9" w:history="1">
        <w:r w:rsidRPr="00AB6CF6">
          <w:rPr>
            <w:rStyle w:val="a5"/>
            <w:rFonts w:ascii="SimSun" w:eastAsia="SimSun" w:hAnsi="SimSun" w:cs="바탕"/>
            <w:b/>
            <w:color w:val="auto"/>
            <w:sz w:val="22"/>
          </w:rPr>
          <w:t>灣區</w:t>
        </w:r>
      </w:hyperlink>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바탕"/>
          <w:spacing w:val="15"/>
          <w:sz w:val="22"/>
          <w:szCs w:val="22"/>
        </w:rPr>
        <w:t>據路透社</w:t>
      </w:r>
      <w:proofErr w:type="spellEnd"/>
      <w:r w:rsidRPr="00BE7B2D">
        <w:rPr>
          <w:rFonts w:ascii="SimSun" w:eastAsia="SimSun" w:hAnsi="SimSun" w:cs="Helvetica"/>
          <w:spacing w:val="15"/>
          <w:sz w:val="22"/>
          <w:szCs w:val="22"/>
        </w:rPr>
        <w:t>9</w:t>
      </w:r>
      <w:r w:rsidRPr="00BE7B2D">
        <w:rPr>
          <w:rFonts w:ascii="SimSun" w:eastAsia="SimSun" w:hAnsi="SimSun" w:cs="바탕"/>
          <w:spacing w:val="15"/>
          <w:sz w:val="22"/>
          <w:szCs w:val="22"/>
        </w:rPr>
        <w:t>月</w:t>
      </w:r>
      <w:r w:rsidRPr="00BE7B2D">
        <w:rPr>
          <w:rFonts w:ascii="SimSun" w:eastAsia="SimSun" w:hAnsi="SimSun" w:cs="Helvetica"/>
          <w:spacing w:val="15"/>
          <w:sz w:val="22"/>
          <w:szCs w:val="22"/>
        </w:rPr>
        <w:t>20</w:t>
      </w:r>
      <w:r w:rsidRPr="00BE7B2D">
        <w:rPr>
          <w:rFonts w:ascii="SimSun" w:eastAsia="SimSun" w:hAnsi="SimSun" w:cs="바탕"/>
          <w:spacing w:val="15"/>
          <w:sz w:val="22"/>
          <w:szCs w:val="22"/>
        </w:rPr>
        <w:t>日報導</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當天早些時候</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一名美國法官阻止了美國商務部要求蘋果和谷歌公司從周日開始將</w:t>
      </w:r>
      <w:r w:rsidRPr="00BE7B2D">
        <w:rPr>
          <w:rFonts w:ascii="SimSun" w:eastAsia="SimSun" w:hAnsi="SimSun" w:cs="Helvetica"/>
          <w:spacing w:val="15"/>
          <w:sz w:val="22"/>
          <w:szCs w:val="22"/>
        </w:rPr>
        <w:t>WeChat</w:t>
      </w:r>
      <w:r w:rsidRPr="00BE7B2D">
        <w:rPr>
          <w:rFonts w:ascii="SimSun" w:eastAsia="SimSun" w:hAnsi="SimSun" w:cs="바탕"/>
          <w:spacing w:val="15"/>
          <w:sz w:val="22"/>
          <w:szCs w:val="22"/>
        </w:rPr>
        <w:t>從應用商店下架的命令</w:t>
      </w:r>
      <w:r w:rsidRPr="00BE7B2D">
        <w:rPr>
          <w:rFonts w:ascii="SimSun" w:eastAsia="SimSun" w:hAnsi="SimSun" w:cs="Helvetica"/>
          <w:spacing w:val="15"/>
          <w:sz w:val="22"/>
          <w:szCs w:val="22"/>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t>美國加利福尼亞州地方法官洛芮爾</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比勒</w:t>
      </w:r>
      <w:proofErr w:type="spellEnd"/>
      <w:r w:rsidRPr="00BE7B2D">
        <w:rPr>
          <w:rFonts w:ascii="SimSun" w:eastAsia="SimSun" w:hAnsi="SimSun" w:cs="Helvetica"/>
          <w:spacing w:val="15"/>
          <w:sz w:val="22"/>
          <w:szCs w:val="22"/>
        </w:rPr>
        <w:t>（</w:t>
      </w:r>
      <w:proofErr w:type="spellStart"/>
      <w:r w:rsidR="005031EA">
        <w:rPr>
          <w:rFonts w:ascii="SimSun" w:eastAsia="SimSun" w:hAnsi="SimSun" w:cs="Helvetica"/>
          <w:spacing w:val="15"/>
          <w:sz w:val="22"/>
          <w:szCs w:val="22"/>
        </w:rPr>
        <w:t>Laurel</w:t>
      </w:r>
      <w:r w:rsidRPr="00BE7B2D">
        <w:rPr>
          <w:rFonts w:ascii="SimSun" w:eastAsia="SimSun" w:hAnsi="SimSun" w:cs="Helvetica"/>
          <w:spacing w:val="15"/>
          <w:sz w:val="22"/>
          <w:szCs w:val="22"/>
        </w:rPr>
        <w:t>Beeler</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在一</w:t>
      </w:r>
      <w:r w:rsidRPr="00BE7B2D">
        <w:rPr>
          <w:rFonts w:ascii="SimSun" w:eastAsia="SimSun" w:hAnsi="SimSun" w:cs="새굴림" w:hint="eastAsia"/>
          <w:spacing w:val="15"/>
          <w:sz w:val="22"/>
          <w:szCs w:val="22"/>
        </w:rPr>
        <w:t>份</w:t>
      </w:r>
      <w:r w:rsidRPr="00BE7B2D">
        <w:rPr>
          <w:rFonts w:ascii="SimSun" w:eastAsia="SimSun" w:hAnsi="SimSun" w:hint="eastAsia"/>
          <w:spacing w:val="15"/>
          <w:sz w:val="22"/>
          <w:szCs w:val="22"/>
        </w:rPr>
        <w:t>命令中表示</w:t>
      </w:r>
      <w:proofErr w:type="spellEnd"/>
      <w:r w:rsidRPr="00BE7B2D">
        <w:rPr>
          <w:rFonts w:ascii="SimSun" w:eastAsia="SimSun" w:hAnsi="SimSun" w:hint="eastAsia"/>
          <w:spacing w:val="15"/>
          <w:sz w:val="22"/>
          <w:szCs w:val="22"/>
        </w:rPr>
        <w:t>，提</w:t>
      </w:r>
      <w:r w:rsidRPr="00BE7B2D">
        <w:rPr>
          <w:rFonts w:ascii="SimSun" w:eastAsia="SimSun" w:hAnsi="SimSun" w:cs="Helvetica"/>
          <w:spacing w:val="15"/>
          <w:sz w:val="22"/>
          <w:szCs w:val="22"/>
        </w:rPr>
        <w:t>起訴訟的WeChat用戶“對（美國憲法）</w:t>
      </w:r>
      <w:proofErr w:type="spellStart"/>
      <w:r w:rsidRPr="00BE7B2D">
        <w:rPr>
          <w:rFonts w:ascii="SimSun" w:eastAsia="SimSun" w:hAnsi="SimSun" w:cs="Helvetica"/>
          <w:spacing w:val="15"/>
          <w:sz w:val="22"/>
          <w:szCs w:val="22"/>
        </w:rPr>
        <w:t>第一修正案的價</w:t>
      </w:r>
      <w:r w:rsidRPr="00BE7B2D">
        <w:rPr>
          <w:rFonts w:ascii="SimSun" w:eastAsia="SimSun" w:hAnsi="SimSun" w:cs="새굴림" w:hint="eastAsia"/>
          <w:spacing w:val="15"/>
          <w:sz w:val="22"/>
          <w:szCs w:val="22"/>
        </w:rPr>
        <w:t>值</w:t>
      </w:r>
      <w:r w:rsidRPr="00BE7B2D">
        <w:rPr>
          <w:rFonts w:ascii="SimSun" w:eastAsia="SimSun" w:hAnsi="SimSun" w:hint="eastAsia"/>
          <w:spacing w:val="15"/>
          <w:sz w:val="22"/>
          <w:szCs w:val="22"/>
        </w:rPr>
        <w:t>提出了嚴重質疑</w:t>
      </w:r>
      <w:proofErr w:type="spellEnd"/>
      <w:r w:rsidRPr="00BE7B2D">
        <w:rPr>
          <w:rFonts w:ascii="SimSun" w:eastAsia="SimSun" w:hAnsi="SimSun" w:hint="eastAsia"/>
          <w:spacing w:val="15"/>
          <w:sz w:val="22"/>
          <w:szCs w:val="22"/>
        </w:rPr>
        <w:t>，</w:t>
      </w:r>
      <w:proofErr w:type="spellStart"/>
      <w:r w:rsidRPr="00BE7B2D">
        <w:rPr>
          <w:rFonts w:ascii="SimSun" w:eastAsia="SimSun" w:hAnsi="SimSun" w:hint="eastAsia"/>
          <w:spacing w:val="15"/>
          <w:sz w:val="22"/>
          <w:szCs w:val="22"/>
        </w:rPr>
        <w:t>在兩相權衡後</w:t>
      </w:r>
      <w:proofErr w:type="spellEnd"/>
      <w:r w:rsidRPr="00BE7B2D">
        <w:rPr>
          <w:rFonts w:ascii="SimSun" w:eastAsia="SimSun" w:hAnsi="SimSun" w:hint="eastAsia"/>
          <w:spacing w:val="15"/>
          <w:sz w:val="22"/>
          <w:szCs w:val="22"/>
        </w:rPr>
        <w:t>，</w:t>
      </w:r>
      <w:proofErr w:type="spellStart"/>
      <w:r w:rsidRPr="00BE7B2D">
        <w:rPr>
          <w:rFonts w:ascii="SimSun" w:eastAsia="SimSun" w:hAnsi="SimSun" w:hint="eastAsia"/>
          <w:spacing w:val="15"/>
          <w:sz w:val="22"/>
          <w:szCs w:val="22"/>
        </w:rPr>
        <w:t>傾向於支持原告一方</w:t>
      </w:r>
      <w:proofErr w:type="spellEnd"/>
      <w:r w:rsidRPr="00BE7B2D">
        <w:rPr>
          <w:rFonts w:ascii="SimSun" w:eastAsia="SimSun" w:hAnsi="SimSun" w:hint="eastAsia"/>
          <w:spacing w:val="15"/>
          <w:sz w:val="22"/>
          <w:szCs w:val="22"/>
        </w:rPr>
        <w:t>。</w:t>
      </w:r>
      <w:r w:rsidRPr="00BE7B2D">
        <w:rPr>
          <w:rFonts w:ascii="SimSun" w:eastAsia="SimSun" w:hAnsi="SimSun" w:cs="Helvetica"/>
          <w:spacing w:val="15"/>
          <w:sz w:val="22"/>
          <w:szCs w:val="22"/>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t>比勒的初步禁令還阻止了美國商務部此前禁止</w:t>
      </w:r>
      <w:proofErr w:type="spellEnd"/>
      <w:r w:rsidRPr="00BE7B2D">
        <w:rPr>
          <w:rFonts w:ascii="SimSun" w:eastAsia="SimSun" w:hAnsi="SimSun" w:cs="Helvetica"/>
          <w:spacing w:val="15"/>
          <w:sz w:val="22"/>
          <w:szCs w:val="22"/>
        </w:rPr>
        <w:t>WeChat在美國境內提供轉移資金或處理支付等服務的命令。目前，美國商務部並沒有立即置評。</w:t>
      </w:r>
    </w:p>
    <w:p w:rsidR="008E19C9" w:rsidRPr="005031EA"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u w:val="single"/>
        </w:rPr>
      </w:pPr>
      <w:r w:rsidRPr="005031EA">
        <w:rPr>
          <w:rFonts w:ascii="SimSun" w:eastAsia="SimSun" w:hAnsi="SimSun" w:cs="Helvetica"/>
          <w:spacing w:val="15"/>
          <w:sz w:val="22"/>
          <w:szCs w:val="22"/>
          <w:u w:val="single"/>
        </w:rPr>
        <w:t>美國華人WeChat用戶組織“</w:t>
      </w:r>
      <w:proofErr w:type="spellStart"/>
      <w:r w:rsidRPr="005031EA">
        <w:rPr>
          <w:rFonts w:ascii="SimSun" w:eastAsia="SimSun" w:hAnsi="SimSun" w:cs="Helvetica"/>
          <w:spacing w:val="15"/>
          <w:sz w:val="22"/>
          <w:szCs w:val="22"/>
          <w:u w:val="single"/>
        </w:rPr>
        <w:t>美國微信用戶聯合會</w:t>
      </w:r>
      <w:proofErr w:type="spellEnd"/>
      <w:r w:rsidRPr="005031EA">
        <w:rPr>
          <w:rFonts w:ascii="SimSun" w:eastAsia="SimSun" w:hAnsi="SimSun" w:cs="Helvetica"/>
          <w:spacing w:val="15"/>
          <w:sz w:val="22"/>
          <w:szCs w:val="22"/>
          <w:u w:val="single"/>
        </w:rPr>
        <w:t>”（</w:t>
      </w:r>
      <w:proofErr w:type="spellStart"/>
      <w:r w:rsidRPr="005031EA">
        <w:rPr>
          <w:rFonts w:ascii="SimSun" w:eastAsia="SimSun" w:hAnsi="SimSun" w:cs="Helvetica"/>
          <w:spacing w:val="15"/>
          <w:sz w:val="22"/>
          <w:szCs w:val="22"/>
          <w:u w:val="single"/>
        </w:rPr>
        <w:t>下稱美微聯會</w:t>
      </w:r>
      <w:proofErr w:type="spellEnd"/>
      <w:r w:rsidRPr="005031EA">
        <w:rPr>
          <w:rFonts w:ascii="SimSun" w:eastAsia="SimSun" w:hAnsi="SimSun" w:cs="Helvetica"/>
          <w:spacing w:val="15"/>
          <w:sz w:val="22"/>
          <w:szCs w:val="22"/>
          <w:u w:val="single"/>
        </w:rPr>
        <w:t>）</w:t>
      </w:r>
      <w:proofErr w:type="spellStart"/>
      <w:r w:rsidRPr="005031EA">
        <w:rPr>
          <w:rFonts w:ascii="SimSun" w:eastAsia="SimSun" w:hAnsi="SimSun" w:cs="Helvetica"/>
          <w:spacing w:val="15"/>
          <w:sz w:val="22"/>
          <w:szCs w:val="22"/>
          <w:u w:val="single"/>
        </w:rPr>
        <w:t>對觀察者網表示</w:t>
      </w:r>
      <w:proofErr w:type="spellEnd"/>
      <w:r w:rsidRPr="005031EA">
        <w:rPr>
          <w:rFonts w:ascii="SimSun" w:eastAsia="SimSun" w:hAnsi="SimSun" w:cs="Helvetica"/>
          <w:spacing w:val="15"/>
          <w:sz w:val="22"/>
          <w:szCs w:val="22"/>
          <w:u w:val="single"/>
        </w:rPr>
        <w:t>，“</w:t>
      </w:r>
      <w:proofErr w:type="spellStart"/>
      <w:r w:rsidRPr="005031EA">
        <w:rPr>
          <w:rFonts w:ascii="SimSun" w:eastAsia="SimSun" w:hAnsi="SimSun" w:cs="Helvetica"/>
          <w:spacing w:val="15"/>
          <w:sz w:val="22"/>
          <w:szCs w:val="22"/>
          <w:u w:val="single"/>
        </w:rPr>
        <w:t>此次成功叫停總統令</w:t>
      </w:r>
      <w:proofErr w:type="spellEnd"/>
      <w:r w:rsidRPr="005031EA">
        <w:rPr>
          <w:rFonts w:ascii="SimSun" w:eastAsia="SimSun" w:hAnsi="SimSun" w:cs="Helvetica"/>
          <w:spacing w:val="15"/>
          <w:sz w:val="22"/>
          <w:szCs w:val="22"/>
          <w:u w:val="single"/>
        </w:rPr>
        <w:t>，</w:t>
      </w:r>
      <w:proofErr w:type="spellStart"/>
      <w:r w:rsidRPr="005031EA">
        <w:rPr>
          <w:rFonts w:ascii="SimSun" w:eastAsia="SimSun" w:hAnsi="SimSun" w:cs="Helvetica"/>
          <w:spacing w:val="15"/>
          <w:sz w:val="22"/>
          <w:szCs w:val="22"/>
          <w:u w:val="single"/>
        </w:rPr>
        <w:t>對在美華人來說是一次來之不易的歷史性的勝利</w:t>
      </w:r>
      <w:proofErr w:type="spellEnd"/>
      <w:r w:rsidRPr="005031EA">
        <w:rPr>
          <w:rFonts w:ascii="SimSun" w:eastAsia="SimSun" w:hAnsi="SimSun" w:cs="Helvetica"/>
          <w:spacing w:val="15"/>
          <w:sz w:val="22"/>
          <w:szCs w:val="22"/>
          <w:u w:val="single"/>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lastRenderedPageBreak/>
        <w:t>上月，</w:t>
      </w:r>
      <w:proofErr w:type="spellStart"/>
      <w:r w:rsidRPr="00BE7B2D">
        <w:rPr>
          <w:rFonts w:ascii="SimSun" w:eastAsia="SimSun" w:hAnsi="SimSun" w:cs="Helvetica"/>
          <w:spacing w:val="15"/>
          <w:sz w:val="22"/>
          <w:szCs w:val="22"/>
        </w:rPr>
        <w:t>美微聯會正式向加州北區的地區聯邦法庭提交訴狀</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起訴特朗普意圖限制</w:t>
      </w:r>
      <w:proofErr w:type="spellEnd"/>
      <w:r w:rsidRPr="00BE7B2D">
        <w:rPr>
          <w:rFonts w:ascii="SimSun" w:eastAsia="SimSun" w:hAnsi="SimSun" w:cs="Helvetica"/>
          <w:spacing w:val="15"/>
          <w:sz w:val="22"/>
          <w:szCs w:val="22"/>
        </w:rPr>
        <w:t>WeChat使用的行政令侵犯了憲法賦予他們的權力。與WeChat用戶溝通交流、經營生意、發起活動等使用場景相對應的是，</w:t>
      </w:r>
      <w:r w:rsidRPr="004F7688">
        <w:rPr>
          <w:rFonts w:ascii="SimSun" w:eastAsia="SimSun" w:hAnsi="SimSun" w:cs="Helvetica"/>
          <w:spacing w:val="15"/>
          <w:sz w:val="22"/>
          <w:szCs w:val="22"/>
          <w:u w:val="single"/>
        </w:rPr>
        <w:t>美國憲法第一修正案禁止政府制定任何法律限制言論自由、媒體自由以及組織和集會自由。</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t>該案首次聽證會前一天</w:t>
      </w:r>
      <w:proofErr w:type="spellEnd"/>
      <w:r w:rsidRPr="00BE7B2D">
        <w:rPr>
          <w:rFonts w:ascii="SimSun" w:eastAsia="SimSun" w:hAnsi="SimSun" w:cs="Helvetica"/>
          <w:spacing w:val="15"/>
          <w:sz w:val="22"/>
          <w:szCs w:val="22"/>
        </w:rPr>
        <w:t>（9月16日），</w:t>
      </w:r>
      <w:proofErr w:type="spellStart"/>
      <w:r w:rsidRPr="00BE7B2D">
        <w:rPr>
          <w:rFonts w:ascii="SimSun" w:eastAsia="SimSun" w:hAnsi="SimSun" w:cs="Helvetica"/>
          <w:spacing w:val="15"/>
          <w:sz w:val="22"/>
          <w:szCs w:val="22"/>
        </w:rPr>
        <w:t>美國司法部曾提交文件稱</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商務部長羅斯並不打算對僅下載或使用</w:t>
      </w:r>
      <w:proofErr w:type="spellEnd"/>
      <w:r w:rsidRPr="00BE7B2D">
        <w:rPr>
          <w:rFonts w:ascii="SimSun" w:eastAsia="SimSun" w:hAnsi="SimSun" w:cs="Helvetica"/>
          <w:spacing w:val="15"/>
          <w:sz w:val="22"/>
          <w:szCs w:val="22"/>
        </w:rPr>
        <w:t>WeChat傳輸個人或商業信息的個人或團體採取行動，並聲稱他們不會面臨刑事或民事處罰。但“</w:t>
      </w:r>
      <w:proofErr w:type="spellStart"/>
      <w:r w:rsidRPr="00BE7B2D">
        <w:rPr>
          <w:rFonts w:ascii="SimSun" w:eastAsia="SimSun" w:hAnsi="SimSun" w:cs="Helvetica"/>
          <w:spacing w:val="15"/>
          <w:sz w:val="22"/>
          <w:szCs w:val="22"/>
        </w:rPr>
        <w:t>該應用的此類交流功能</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可能會因針對其他</w:t>
      </w:r>
      <w:proofErr w:type="spellEnd"/>
      <w:r w:rsidRPr="00BE7B2D">
        <w:rPr>
          <w:rFonts w:ascii="SimSun" w:eastAsia="SimSun" w:hAnsi="SimSun" w:cs="Helvetica"/>
          <w:spacing w:val="15"/>
          <w:sz w:val="22"/>
          <w:szCs w:val="22"/>
        </w:rPr>
        <w:t>（WeChat）</w:t>
      </w:r>
      <w:proofErr w:type="spellStart"/>
      <w:r w:rsidRPr="00BE7B2D">
        <w:rPr>
          <w:rFonts w:ascii="SimSun" w:eastAsia="SimSun" w:hAnsi="SimSun" w:cs="Helvetica"/>
          <w:spacing w:val="15"/>
          <w:sz w:val="22"/>
          <w:szCs w:val="22"/>
        </w:rPr>
        <w:t>業務的措施而受到直接或間接損害</w:t>
      </w:r>
      <w:proofErr w:type="spellEnd"/>
      <w:r w:rsidRPr="00BE7B2D">
        <w:rPr>
          <w:rFonts w:ascii="SimSun" w:eastAsia="SimSun" w:hAnsi="SimSun" w:cs="Helvetica"/>
          <w:spacing w:val="15"/>
          <w:sz w:val="22"/>
          <w:szCs w:val="22"/>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美微聯會當時就認</w:t>
      </w:r>
      <w:r w:rsidRPr="00BE7B2D">
        <w:rPr>
          <w:rFonts w:ascii="SimSun" w:eastAsia="SimSun" w:hAnsi="SimSun" w:cs="새굴림" w:hint="eastAsia"/>
          <w:spacing w:val="15"/>
          <w:sz w:val="22"/>
          <w:szCs w:val="22"/>
        </w:rPr>
        <w:t>為</w:t>
      </w:r>
      <w:r w:rsidRPr="00BE7B2D">
        <w:rPr>
          <w:rFonts w:ascii="SimSun" w:eastAsia="SimSun" w:hAnsi="SimSun" w:hint="eastAsia"/>
          <w:spacing w:val="15"/>
          <w:sz w:val="22"/>
          <w:szCs w:val="22"/>
        </w:rPr>
        <w:t>，這個妥協方案只是一個單方面承諾，沒有總統或商務部長簽字，也沒有得到</w:t>
      </w:r>
      <w:r w:rsidRPr="00BE7B2D">
        <w:rPr>
          <w:rFonts w:ascii="SimSun" w:eastAsia="SimSun" w:hAnsi="SimSun" w:cs="Helvetica"/>
          <w:spacing w:val="15"/>
          <w:sz w:val="22"/>
          <w:szCs w:val="22"/>
        </w:rPr>
        <w:t>法官認可，所以其實沒有法律效力。而且裡面的文字給美國政府留了很多空間。比如，雖然聲明稱普通WeChat用戶繼續使用不會受到懲罰，但並未說明美國政府以後會不會</w:t>
      </w:r>
      <w:r w:rsidRPr="00BE7B2D">
        <w:rPr>
          <w:rFonts w:ascii="SimSun" w:eastAsia="SimSun" w:hAnsi="SimSun" w:cs="새굴림" w:hint="eastAsia"/>
          <w:spacing w:val="15"/>
          <w:sz w:val="22"/>
          <w:szCs w:val="22"/>
        </w:rPr>
        <w:t>強</w:t>
      </w:r>
      <w:r w:rsidRPr="00BE7B2D">
        <w:rPr>
          <w:rFonts w:ascii="SimSun" w:eastAsia="SimSun" w:hAnsi="SimSun" w:hint="eastAsia"/>
          <w:spacing w:val="15"/>
          <w:sz w:val="22"/>
          <w:szCs w:val="22"/>
        </w:rPr>
        <w:t>迫谷歌或蘋果商店下架這一應用軟件，也沒有就</w:t>
      </w:r>
      <w:r w:rsidRPr="00BE7B2D">
        <w:rPr>
          <w:rFonts w:ascii="SimSun" w:eastAsia="SimSun" w:hAnsi="SimSun" w:cs="Helvetica"/>
          <w:spacing w:val="15"/>
          <w:sz w:val="22"/>
          <w:szCs w:val="22"/>
        </w:rPr>
        <w:t>WeChat的支付和其</w:t>
      </w:r>
      <w:r w:rsidRPr="00BE7B2D">
        <w:rPr>
          <w:rFonts w:ascii="SimSun" w:eastAsia="SimSun" w:hAnsi="SimSun" w:cs="새굴림" w:hint="eastAsia"/>
          <w:spacing w:val="15"/>
          <w:sz w:val="22"/>
          <w:szCs w:val="22"/>
        </w:rPr>
        <w:t>它</w:t>
      </w:r>
      <w:r w:rsidRPr="00BE7B2D">
        <w:rPr>
          <w:rFonts w:ascii="SimSun" w:eastAsia="SimSun" w:hAnsi="SimSun" w:hint="eastAsia"/>
          <w:spacing w:val="15"/>
          <w:sz w:val="22"/>
          <w:szCs w:val="22"/>
        </w:rPr>
        <w:t>功能是否違反行政令做出明確的定義。</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繼17日首次聽證會及18日緊急二次開庭後，該華人組織於當地時間19日再次與美國司法部公堂相見。</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t>美微聯會指出</w:t>
      </w:r>
      <w:proofErr w:type="spellEnd"/>
      <w:r w:rsidRPr="00BE7B2D">
        <w:rPr>
          <w:rFonts w:ascii="SimSun" w:eastAsia="SimSun" w:hAnsi="SimSun" w:cs="Helvetica"/>
          <w:spacing w:val="15"/>
          <w:sz w:val="22"/>
          <w:szCs w:val="22"/>
        </w:rPr>
        <w:t>，9月19日，美微聯會律師團和美國司法部在聯邦法院法官洛芮爾·</w:t>
      </w:r>
      <w:proofErr w:type="spellStart"/>
      <w:r w:rsidRPr="00BE7B2D">
        <w:rPr>
          <w:rFonts w:ascii="SimSun" w:eastAsia="SimSun" w:hAnsi="SimSun" w:cs="Helvetica"/>
          <w:spacing w:val="15"/>
          <w:sz w:val="22"/>
          <w:szCs w:val="22"/>
        </w:rPr>
        <w:t>比勒</w:t>
      </w:r>
      <w:r w:rsidRPr="00BE7B2D">
        <w:rPr>
          <w:rFonts w:ascii="SimSun" w:eastAsia="SimSun" w:hAnsi="SimSun" w:cs="새굴림" w:hint="eastAsia"/>
          <w:spacing w:val="15"/>
          <w:sz w:val="22"/>
          <w:szCs w:val="22"/>
        </w:rPr>
        <w:t>為</w:t>
      </w:r>
      <w:proofErr w:type="spellEnd"/>
      <w:r w:rsidRPr="00BE7B2D">
        <w:rPr>
          <w:rFonts w:ascii="SimSun" w:eastAsia="SimSun" w:hAnsi="SimSun" w:cs="Helvetica"/>
          <w:spacing w:val="15"/>
          <w:sz w:val="22"/>
          <w:szCs w:val="22"/>
        </w:rPr>
        <w:t>WeChat禁令特開的緊急聽證會上進行了長達一個多小時的激烈交鋒。</w:t>
      </w:r>
      <w:r w:rsidRPr="004F6F15">
        <w:rPr>
          <w:rFonts w:ascii="SimSun" w:eastAsia="SimSun" w:hAnsi="SimSun" w:cs="Helvetica"/>
          <w:spacing w:val="15"/>
          <w:sz w:val="22"/>
          <w:szCs w:val="22"/>
          <w:u w:val="single"/>
        </w:rPr>
        <w:t>聽證會結束後，法官正式頒布禁止令（</w:t>
      </w:r>
      <w:proofErr w:type="spellStart"/>
      <w:r w:rsidR="004F6F15" w:rsidRPr="004F6F15">
        <w:rPr>
          <w:rFonts w:ascii="SimSun" w:eastAsia="SimSun" w:hAnsi="SimSun" w:cs="Helvetica"/>
          <w:spacing w:val="15"/>
          <w:sz w:val="22"/>
          <w:szCs w:val="22"/>
          <w:u w:val="single"/>
        </w:rPr>
        <w:t>Preliminary</w:t>
      </w:r>
      <w:r w:rsidRPr="004F6F15">
        <w:rPr>
          <w:rFonts w:ascii="SimSun" w:eastAsia="SimSun" w:hAnsi="SimSun" w:cs="Helvetica"/>
          <w:spacing w:val="15"/>
          <w:sz w:val="22"/>
          <w:szCs w:val="22"/>
          <w:u w:val="single"/>
        </w:rPr>
        <w:t>Injunction</w:t>
      </w:r>
      <w:proofErr w:type="spellEnd"/>
      <w:r w:rsidRPr="004F6F15">
        <w:rPr>
          <w:rFonts w:ascii="SimSun" w:eastAsia="SimSun" w:hAnsi="SimSun" w:cs="Helvetica"/>
          <w:spacing w:val="15"/>
          <w:sz w:val="22"/>
          <w:szCs w:val="22"/>
          <w:u w:val="single"/>
        </w:rPr>
        <w:t>），</w:t>
      </w:r>
      <w:proofErr w:type="spellStart"/>
      <w:r w:rsidRPr="004F6F15">
        <w:rPr>
          <w:rFonts w:ascii="SimSun" w:eastAsia="SimSun" w:hAnsi="SimSun" w:cs="Helvetica"/>
          <w:spacing w:val="15"/>
          <w:sz w:val="22"/>
          <w:szCs w:val="22"/>
          <w:u w:val="single"/>
        </w:rPr>
        <w:t>叫停基於聯邦總統令和商務部實施細則的一系列美國政府禁封</w:t>
      </w:r>
      <w:proofErr w:type="spellEnd"/>
      <w:r w:rsidRPr="004F6F15">
        <w:rPr>
          <w:rFonts w:ascii="SimSun" w:eastAsia="SimSun" w:hAnsi="SimSun" w:cs="Helvetica"/>
          <w:spacing w:val="15"/>
          <w:sz w:val="22"/>
          <w:szCs w:val="22"/>
          <w:u w:val="single"/>
        </w:rPr>
        <w:t>WeChat的行政命令。</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法官判決認</w:t>
      </w:r>
      <w:r w:rsidRPr="00BE7B2D">
        <w:rPr>
          <w:rFonts w:ascii="SimSun" w:eastAsia="SimSun" w:hAnsi="SimSun" w:cs="새굴림" w:hint="eastAsia"/>
          <w:spacing w:val="15"/>
          <w:sz w:val="22"/>
          <w:szCs w:val="22"/>
        </w:rPr>
        <w:t>為</w:t>
      </w:r>
      <w:r w:rsidRPr="00BE7B2D">
        <w:rPr>
          <w:rFonts w:ascii="SimSun" w:eastAsia="SimSun" w:hAnsi="SimSun" w:hint="eastAsia"/>
          <w:spacing w:val="15"/>
          <w:sz w:val="22"/>
          <w:szCs w:val="22"/>
        </w:rPr>
        <w:t>，</w:t>
      </w:r>
      <w:r w:rsidRPr="00BE7B2D">
        <w:rPr>
          <w:rFonts w:ascii="SimSun" w:eastAsia="SimSun" w:hAnsi="SimSun" w:cs="Helvetica"/>
          <w:spacing w:val="15"/>
          <w:sz w:val="22"/>
          <w:szCs w:val="22"/>
        </w:rPr>
        <w:t>8月6日的總統令及9月18日商務部實施細則均實際造成了在美國境內全面禁封WeChat的效果，顯然有違反原告美國憲法第一修正案、平權條款、程序正義條款等根本權利的嫌疑，而美國司法部能</w:t>
      </w:r>
      <w:r w:rsidRPr="00BE7B2D">
        <w:rPr>
          <w:rFonts w:ascii="SimSun" w:eastAsia="SimSun" w:hAnsi="SimSun" w:cs="새굴림" w:hint="eastAsia"/>
          <w:spacing w:val="15"/>
          <w:sz w:val="22"/>
          <w:szCs w:val="22"/>
        </w:rPr>
        <w:t>夠</w:t>
      </w:r>
      <w:r w:rsidRPr="00BE7B2D">
        <w:rPr>
          <w:rFonts w:ascii="SimSun" w:eastAsia="SimSun" w:hAnsi="SimSun" w:hint="eastAsia"/>
          <w:spacing w:val="15"/>
          <w:sz w:val="22"/>
          <w:szCs w:val="22"/>
        </w:rPr>
        <w:t>提供的</w:t>
      </w:r>
      <w:r w:rsidRPr="00BE7B2D">
        <w:rPr>
          <w:rFonts w:ascii="SimSun" w:eastAsia="SimSun" w:hAnsi="SimSun" w:cs="Helvetica"/>
          <w:spacing w:val="15"/>
          <w:sz w:val="22"/>
          <w:szCs w:val="22"/>
        </w:rPr>
        <w:t>WeChat對國家安全構成的所謂威脅的證據又明顯不足，加之從細則從頒佈到生效只有兩天時間，給美國用戶造成了迫在眉睫和無可挽回之傷害。</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將WeChat禁封所造成的重大傷害和美國政府製造該傷害的模糊不</w:t>
      </w:r>
      <w:r w:rsidRPr="00BE7B2D">
        <w:rPr>
          <w:rFonts w:ascii="SimSun" w:eastAsia="SimSun" w:hAnsi="SimSun" w:cs="새굴림" w:hint="eastAsia"/>
          <w:spacing w:val="15"/>
          <w:sz w:val="22"/>
          <w:szCs w:val="22"/>
        </w:rPr>
        <w:t>清</w:t>
      </w:r>
      <w:r w:rsidRPr="00BE7B2D">
        <w:rPr>
          <w:rFonts w:ascii="SimSun" w:eastAsia="SimSun" w:hAnsi="SimSun" w:hint="eastAsia"/>
          <w:spacing w:val="15"/>
          <w:sz w:val="22"/>
          <w:szCs w:val="22"/>
        </w:rPr>
        <w:t>的理由相權之後，比勒法官裁定：雖然某些法理上和事實上的細節問題</w:t>
      </w:r>
      <w:r w:rsidRPr="00BE7B2D">
        <w:rPr>
          <w:rFonts w:ascii="SimSun" w:eastAsia="SimSun" w:hAnsi="SimSun" w:cs="새굴림" w:hint="eastAsia"/>
          <w:spacing w:val="15"/>
          <w:sz w:val="22"/>
          <w:szCs w:val="22"/>
        </w:rPr>
        <w:t>尚</w:t>
      </w:r>
      <w:r w:rsidRPr="00BE7B2D">
        <w:rPr>
          <w:rFonts w:ascii="SimSun" w:eastAsia="SimSun" w:hAnsi="SimSun" w:hint="eastAsia"/>
          <w:spacing w:val="15"/>
          <w:sz w:val="22"/>
          <w:szCs w:val="22"/>
        </w:rPr>
        <w:t>未審</w:t>
      </w:r>
      <w:r w:rsidRPr="00BE7B2D">
        <w:rPr>
          <w:rFonts w:ascii="SimSun" w:eastAsia="SimSun" w:hAnsi="SimSun" w:cs="새굴림" w:hint="eastAsia"/>
          <w:spacing w:val="15"/>
          <w:sz w:val="22"/>
          <w:szCs w:val="22"/>
        </w:rPr>
        <w:t>清</w:t>
      </w:r>
      <w:r w:rsidRPr="00BE7B2D">
        <w:rPr>
          <w:rFonts w:ascii="SimSun" w:eastAsia="SimSun" w:hAnsi="SimSun" w:hint="eastAsia"/>
          <w:spacing w:val="15"/>
          <w:sz w:val="22"/>
          <w:szCs w:val="22"/>
        </w:rPr>
        <w:t>，但在法院最終判定總統令和實施細則是否違憲之前，該總統令和實施細則均不得實施，以免造成更多的無法挽回之傷害。</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lastRenderedPageBreak/>
        <w:t>美微聯會指出</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此次成功</w:t>
      </w:r>
      <w:r w:rsidRPr="00BE7B2D">
        <w:rPr>
          <w:rFonts w:ascii="SimSun" w:eastAsia="SimSun" w:hAnsi="SimSun" w:cs="새굴림" w:hint="eastAsia"/>
          <w:spacing w:val="15"/>
          <w:sz w:val="22"/>
          <w:szCs w:val="22"/>
        </w:rPr>
        <w:t>為</w:t>
      </w:r>
      <w:r w:rsidRPr="00BE7B2D">
        <w:rPr>
          <w:rFonts w:ascii="SimSun" w:eastAsia="SimSun" w:hAnsi="SimSun" w:hint="eastAsia"/>
          <w:spacing w:val="15"/>
          <w:sz w:val="22"/>
          <w:szCs w:val="22"/>
        </w:rPr>
        <w:t>全美</w:t>
      </w:r>
      <w:proofErr w:type="spellEnd"/>
      <w:r w:rsidRPr="00BE7B2D">
        <w:rPr>
          <w:rFonts w:ascii="SimSun" w:eastAsia="SimSun" w:hAnsi="SimSun" w:cs="Helvetica"/>
          <w:spacing w:val="15"/>
          <w:sz w:val="22"/>
          <w:szCs w:val="22"/>
        </w:rPr>
        <w:t>WeChat用戶爭取到了免受總統令和商務部原定於9月20日起將實施的WeChat禁令的傷害。目前所有美國WeChat用戶都可繼續正常使用WeChat，</w:t>
      </w:r>
      <w:proofErr w:type="spellStart"/>
      <w:r w:rsidRPr="00BE7B2D">
        <w:rPr>
          <w:rFonts w:ascii="SimSun" w:eastAsia="SimSun" w:hAnsi="SimSun" w:cs="Helvetica"/>
          <w:spacing w:val="15"/>
          <w:sz w:val="22"/>
          <w:szCs w:val="22"/>
        </w:rPr>
        <w:t>應用商店可以繼續發布</w:t>
      </w:r>
      <w:proofErr w:type="spellEnd"/>
      <w:r w:rsidRPr="00BE7B2D">
        <w:rPr>
          <w:rFonts w:ascii="SimSun" w:eastAsia="SimSun" w:hAnsi="SimSun" w:cs="Helvetica"/>
          <w:spacing w:val="15"/>
          <w:sz w:val="22"/>
          <w:szCs w:val="22"/>
        </w:rPr>
        <w:t>WeChat應用程序以及更新，其</w:t>
      </w:r>
      <w:r w:rsidRPr="00BE7B2D">
        <w:rPr>
          <w:rFonts w:ascii="SimSun" w:eastAsia="SimSun" w:hAnsi="SimSun" w:cs="새굴림" w:hint="eastAsia"/>
          <w:spacing w:val="15"/>
          <w:sz w:val="22"/>
          <w:szCs w:val="22"/>
        </w:rPr>
        <w:t>它</w:t>
      </w:r>
      <w:r w:rsidRPr="00BE7B2D">
        <w:rPr>
          <w:rFonts w:ascii="SimSun" w:eastAsia="SimSun" w:hAnsi="SimSun" w:hint="eastAsia"/>
          <w:spacing w:val="15"/>
          <w:sz w:val="22"/>
          <w:szCs w:val="22"/>
        </w:rPr>
        <w:t>電信運營商也可以繼續提供對於</w:t>
      </w:r>
      <w:r w:rsidRPr="00BE7B2D">
        <w:rPr>
          <w:rFonts w:ascii="SimSun" w:eastAsia="SimSun" w:hAnsi="SimSun" w:cs="Helvetica"/>
          <w:spacing w:val="15"/>
          <w:sz w:val="22"/>
          <w:szCs w:val="22"/>
        </w:rPr>
        <w:t>WeChat應用軟件的服務。</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該律師團推測，接下來美國政府很可能會因不服判決而立即上訴到聯邦第九巡迴法庭。美微聯會</w:t>
      </w:r>
      <w:r w:rsidRPr="00BE7B2D">
        <w:rPr>
          <w:rFonts w:ascii="SimSun" w:eastAsia="SimSun" w:hAnsi="SimSun" w:cs="새굴림" w:hint="eastAsia"/>
          <w:spacing w:val="15"/>
          <w:sz w:val="22"/>
          <w:szCs w:val="22"/>
        </w:rPr>
        <w:t>為</w:t>
      </w:r>
      <w:r w:rsidRPr="00BE7B2D">
        <w:rPr>
          <w:rFonts w:ascii="SimSun" w:eastAsia="SimSun" w:hAnsi="SimSun" w:hint="eastAsia"/>
          <w:spacing w:val="15"/>
          <w:sz w:val="22"/>
          <w:szCs w:val="22"/>
        </w:rPr>
        <w:t>了持續捍衛在美華人的憲法權益，將在未來將積極應訴，保衛並擴大勝利成果。</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proofErr w:type="spellStart"/>
      <w:r w:rsidRPr="00BE7B2D">
        <w:rPr>
          <w:rFonts w:ascii="SimSun" w:eastAsia="SimSun" w:hAnsi="SimSun" w:cs="Helvetica"/>
          <w:spacing w:val="15"/>
          <w:sz w:val="22"/>
          <w:szCs w:val="22"/>
        </w:rPr>
        <w:t>美微聯會稱</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此次成功叫停總統令</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對在美華人來說是一次來之不易的歷史性的勝利</w:t>
      </w:r>
      <w:proofErr w:type="spellEnd"/>
      <w:r w:rsidRPr="00BE7B2D">
        <w:rPr>
          <w:rFonts w:ascii="SimSun" w:eastAsia="SimSun" w:hAnsi="SimSun" w:cs="Helvetica"/>
          <w:spacing w:val="15"/>
          <w:sz w:val="22"/>
          <w:szCs w:val="22"/>
        </w:rPr>
        <w:t>”。</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“首先，</w:t>
      </w:r>
      <w:proofErr w:type="spellStart"/>
      <w:r w:rsidRPr="00BE7B2D">
        <w:rPr>
          <w:rFonts w:ascii="SimSun" w:eastAsia="SimSun" w:hAnsi="SimSun" w:cs="Helvetica"/>
          <w:spacing w:val="15"/>
          <w:sz w:val="22"/>
          <w:szCs w:val="22"/>
        </w:rPr>
        <w:t>通過法院程序挑戰和推翻總統令本身就具有極高難度</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在美國兩百多年的歷史裡</w:t>
      </w:r>
      <w:proofErr w:type="spell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總共頒布過</w:t>
      </w:r>
      <w:proofErr w:type="spellEnd"/>
      <w:r w:rsidRPr="00BE7B2D">
        <w:rPr>
          <w:rFonts w:ascii="SimSun" w:eastAsia="SimSun" w:hAnsi="SimSun" w:cs="Helvetica"/>
          <w:spacing w:val="15"/>
          <w:sz w:val="22"/>
          <w:szCs w:val="22"/>
        </w:rPr>
        <w:t>15,000多個總統令中，只有極少數被法院限製或否決。</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其次，</w:t>
      </w:r>
      <w:proofErr w:type="spellStart"/>
      <w:r w:rsidRPr="00BE7B2D">
        <w:rPr>
          <w:rFonts w:ascii="SimSun" w:eastAsia="SimSun" w:hAnsi="SimSun" w:cs="Helvetica"/>
          <w:spacing w:val="15"/>
          <w:sz w:val="22"/>
          <w:szCs w:val="22"/>
        </w:rPr>
        <w:t>此次封殺微信的總統令號稱基於國家安全的考量</w:t>
      </w:r>
      <w:proofErr w:type="spellEnd"/>
      <w:r w:rsidRPr="00BE7B2D">
        <w:rPr>
          <w:rFonts w:ascii="SimSun" w:eastAsia="SimSun" w:hAnsi="SimSun" w:cs="Helvetica"/>
          <w:spacing w:val="15"/>
          <w:sz w:val="22"/>
          <w:szCs w:val="22"/>
        </w:rPr>
        <w:t>。而自9.11之後，美國總統在國家安全問題上的決策可以說是所向披靡，全美各級大小法院均給予極大尊重，故通過法院訴訟程序挑戰涉及國家安全問題的總統令更實在是個“</w:t>
      </w:r>
      <w:proofErr w:type="spellStart"/>
      <w:r w:rsidRPr="00BE7B2D">
        <w:rPr>
          <w:rFonts w:ascii="SimSun" w:eastAsia="SimSun" w:hAnsi="SimSun" w:cs="Helvetica"/>
          <w:spacing w:val="15"/>
          <w:sz w:val="22"/>
          <w:szCs w:val="22"/>
        </w:rPr>
        <w:t>爬坡作戰</w:t>
      </w:r>
      <w:proofErr w:type="spellEnd"/>
      <w:r w:rsidRPr="00BE7B2D">
        <w:rPr>
          <w:rFonts w:ascii="SimSun" w:eastAsia="SimSun" w:hAnsi="SimSun" w:cs="Helvetica"/>
          <w:spacing w:val="15"/>
          <w:sz w:val="22"/>
          <w:szCs w:val="22"/>
        </w:rPr>
        <w:t>”，難上加難。</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最後，封殺微信的總統令實際上針對的是在美華人。而華人移民美國歷史較短，人口所佔比例較少，又因文化程度參差不齊等原因，在動員組織大型社會運動方面經驗</w:t>
      </w:r>
      <w:r w:rsidRPr="00BE7B2D">
        <w:rPr>
          <w:rFonts w:ascii="SimSun" w:eastAsia="SimSun" w:hAnsi="SimSun" w:cs="새굴림" w:hint="eastAsia"/>
          <w:spacing w:val="15"/>
          <w:sz w:val="22"/>
          <w:szCs w:val="22"/>
        </w:rPr>
        <w:t>尚</w:t>
      </w:r>
      <w:r w:rsidRPr="00BE7B2D">
        <w:rPr>
          <w:rFonts w:ascii="SimSun" w:eastAsia="SimSun" w:hAnsi="SimSun" w:hint="eastAsia"/>
          <w:spacing w:val="15"/>
          <w:sz w:val="22"/>
          <w:szCs w:val="22"/>
        </w:rPr>
        <w:t>不足。</w:t>
      </w:r>
    </w:p>
    <w:p w:rsidR="008E19C9" w:rsidRPr="00BE7B2D" w:rsidRDefault="008E19C9"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Helvetica"/>
          <w:spacing w:val="15"/>
          <w:sz w:val="22"/>
          <w:szCs w:val="22"/>
        </w:rPr>
        <w:t>有鑑於此，美微聯會這次能</w:t>
      </w:r>
      <w:r w:rsidRPr="00BE7B2D">
        <w:rPr>
          <w:rFonts w:ascii="SimSun" w:eastAsia="SimSun" w:hAnsi="SimSun" w:cs="새굴림"/>
          <w:spacing w:val="15"/>
          <w:sz w:val="22"/>
          <w:szCs w:val="22"/>
        </w:rPr>
        <w:t>夠</w:t>
      </w:r>
      <w:r w:rsidRPr="00BE7B2D">
        <w:rPr>
          <w:rFonts w:ascii="SimSun" w:eastAsia="SimSun" w:hAnsi="SimSun"/>
          <w:spacing w:val="15"/>
          <w:sz w:val="22"/>
          <w:szCs w:val="22"/>
        </w:rPr>
        <w:t>自發形成組織、發動全國性的民眾支持，包括籌款，招募義工，尋找專家證人，聘用頂級專業律師團，來發起訴訟挑戰美國總統令的行動，則更顯得此次維權行動能</w:t>
      </w:r>
      <w:r w:rsidRPr="00BE7B2D">
        <w:rPr>
          <w:rFonts w:ascii="SimSun" w:eastAsia="SimSun" w:hAnsi="SimSun" w:cs="새굴림"/>
          <w:spacing w:val="15"/>
          <w:sz w:val="22"/>
          <w:szCs w:val="22"/>
        </w:rPr>
        <w:t>夠</w:t>
      </w:r>
      <w:r w:rsidRPr="00BE7B2D">
        <w:rPr>
          <w:rFonts w:ascii="SimSun" w:eastAsia="SimSun" w:hAnsi="SimSun"/>
          <w:spacing w:val="15"/>
          <w:sz w:val="22"/>
          <w:szCs w:val="22"/>
        </w:rPr>
        <w:t>成功之不易</w:t>
      </w:r>
      <w:proofErr w:type="gramStart"/>
      <w:r w:rsidRPr="00BE7B2D">
        <w:rPr>
          <w:rFonts w:ascii="SimSun" w:eastAsia="SimSun" w:hAnsi="SimSun"/>
          <w:spacing w:val="15"/>
          <w:sz w:val="22"/>
          <w:szCs w:val="22"/>
        </w:rPr>
        <w:t>。</w:t>
      </w:r>
      <w:r w:rsidRPr="00BE7B2D">
        <w:rPr>
          <w:rFonts w:ascii="SimSun" w:eastAsia="SimSun" w:hAnsi="SimSun" w:cs="Helvetica"/>
          <w:spacing w:val="15"/>
          <w:sz w:val="22"/>
          <w:szCs w:val="22"/>
        </w:rPr>
        <w:t xml:space="preserve"> </w:t>
      </w:r>
      <w:proofErr w:type="gramEnd"/>
      <w:r w:rsidRPr="00BE7B2D">
        <w:rPr>
          <w:rFonts w:ascii="SimSun" w:eastAsia="SimSun" w:hAnsi="SimSun" w:cs="Helvetica"/>
          <w:spacing w:val="15"/>
          <w:sz w:val="22"/>
          <w:szCs w:val="22"/>
        </w:rPr>
        <w:t>”（</w:t>
      </w:r>
      <w:proofErr w:type="spellStart"/>
      <w:r w:rsidRPr="00BE7B2D">
        <w:rPr>
          <w:rFonts w:ascii="SimSun" w:eastAsia="SimSun" w:hAnsi="SimSun" w:cs="Helvetica"/>
          <w:spacing w:val="15"/>
          <w:sz w:val="22"/>
          <w:szCs w:val="22"/>
        </w:rPr>
        <w:t>觀察者網</w:t>
      </w:r>
      <w:proofErr w:type="spellEnd"/>
      <w:r w:rsidRPr="00BE7B2D">
        <w:rPr>
          <w:rFonts w:ascii="SimSun" w:eastAsia="SimSun" w:hAnsi="SimSun" w:cs="Helvetica"/>
          <w:spacing w:val="15"/>
          <w:sz w:val="22"/>
          <w:szCs w:val="22"/>
        </w:rPr>
        <w:t xml:space="preserve"> 訊）</w:t>
      </w:r>
    </w:p>
    <w:p w:rsidR="008E19C9" w:rsidRPr="00AB6CF6" w:rsidRDefault="001D00BE" w:rsidP="00D93820">
      <w:pPr>
        <w:wordWrap/>
        <w:spacing w:line="300" w:lineRule="auto"/>
        <w:rPr>
          <w:rFonts w:ascii="SimSun" w:eastAsia="SimSun" w:hAnsi="SimSun" w:hint="eastAsia"/>
          <w:b/>
          <w:sz w:val="22"/>
          <w:lang w:eastAsia="zh-CN"/>
        </w:rPr>
      </w:pPr>
      <w:r w:rsidRPr="00AB6CF6">
        <w:rPr>
          <w:rFonts w:ascii="SimSun" w:eastAsia="SimSun" w:hAnsi="SimSun" w:hint="eastAsia"/>
          <w:b/>
          <w:sz w:val="22"/>
          <w:lang w:eastAsia="zh-CN"/>
        </w:rPr>
        <w:t>（3）</w:t>
      </w:r>
    </w:p>
    <w:p w:rsidR="00126415" w:rsidRPr="00BE7B2D" w:rsidRDefault="00126415" w:rsidP="00D93820">
      <w:pPr>
        <w:pStyle w:val="1"/>
        <w:shd w:val="clear" w:color="auto" w:fill="FFFFFF"/>
        <w:spacing w:before="150" w:beforeAutospacing="0" w:after="150" w:afterAutospacing="0" w:line="300" w:lineRule="auto"/>
        <w:rPr>
          <w:rFonts w:ascii="SimSun" w:eastAsia="SimSun" w:hAnsi="SimSun" w:cs="Helvetica"/>
          <w:sz w:val="22"/>
          <w:szCs w:val="22"/>
        </w:rPr>
      </w:pPr>
      <w:r w:rsidRPr="00BE7B2D">
        <w:rPr>
          <w:rFonts w:ascii="SimSun" w:eastAsia="SimSun" w:hAnsi="SimSun" w:cs="새굴림"/>
          <w:sz w:val="22"/>
          <w:szCs w:val="22"/>
        </w:rPr>
        <w:t>為</w:t>
      </w:r>
      <w:r w:rsidRPr="00BE7B2D">
        <w:rPr>
          <w:rFonts w:ascii="SimSun" w:eastAsia="SimSun" w:hAnsi="SimSun" w:cs="맑은 고딕"/>
          <w:sz w:val="22"/>
          <w:szCs w:val="22"/>
        </w:rPr>
        <w:t>「</w:t>
      </w:r>
      <w:r w:rsidRPr="00BE7B2D">
        <w:rPr>
          <w:rFonts w:ascii="SimSun" w:eastAsia="SimSun" w:hAnsi="SimSun" w:cs="바탕"/>
          <w:sz w:val="22"/>
          <w:szCs w:val="22"/>
        </w:rPr>
        <w:t>中國軍企</w:t>
      </w:r>
      <w:r w:rsidRPr="00BE7B2D">
        <w:rPr>
          <w:rFonts w:ascii="SimSun" w:eastAsia="SimSun" w:hAnsi="SimSun" w:cs="맑은 고딕"/>
          <w:sz w:val="22"/>
          <w:szCs w:val="22"/>
        </w:rPr>
        <w:t>」</w:t>
      </w:r>
      <w:proofErr w:type="spellStart"/>
      <w:r w:rsidRPr="00BE7B2D">
        <w:rPr>
          <w:rFonts w:ascii="SimSun" w:eastAsia="SimSun" w:hAnsi="SimSun" w:cs="바탕"/>
          <w:sz w:val="22"/>
          <w:szCs w:val="22"/>
        </w:rPr>
        <w:t>售債券</w:t>
      </w:r>
      <w:proofErr w:type="spellEnd"/>
      <w:r w:rsidRPr="00BE7B2D">
        <w:rPr>
          <w:rFonts w:ascii="SimSun" w:eastAsia="SimSun" w:hAnsi="SimSun" w:cs="Helvetica"/>
          <w:sz w:val="22"/>
          <w:szCs w:val="22"/>
        </w:rPr>
        <w:t xml:space="preserve"> </w:t>
      </w:r>
      <w:proofErr w:type="spellStart"/>
      <w:r w:rsidRPr="00BE7B2D">
        <w:rPr>
          <w:rFonts w:ascii="SimSun" w:eastAsia="SimSun" w:hAnsi="SimSun" w:cs="바탕"/>
          <w:sz w:val="22"/>
          <w:szCs w:val="22"/>
        </w:rPr>
        <w:t>美國銀行面臨制</w:t>
      </w:r>
      <w:r w:rsidRPr="00BE7B2D">
        <w:rPr>
          <w:rFonts w:ascii="SimSun" w:eastAsia="SimSun" w:hAnsi="SimSun" w:cs="Helvetica"/>
          <w:sz w:val="22"/>
          <w:szCs w:val="22"/>
        </w:rPr>
        <w:t>裁</w:t>
      </w:r>
      <w:proofErr w:type="spellEnd"/>
    </w:p>
    <w:p w:rsidR="00126415" w:rsidRPr="00AB6CF6" w:rsidRDefault="00126415" w:rsidP="00D93820">
      <w:pPr>
        <w:shd w:val="clear" w:color="auto" w:fill="FFFFFF"/>
        <w:wordWrap/>
        <w:spacing w:line="300" w:lineRule="auto"/>
        <w:rPr>
          <w:rFonts w:ascii="SimSun" w:eastAsia="SimSun" w:hAnsi="SimSun" w:cs="Helvetica"/>
          <w:b/>
          <w:sz w:val="22"/>
        </w:rPr>
      </w:pPr>
      <w:r w:rsidRPr="00AB6CF6">
        <w:rPr>
          <w:rFonts w:ascii="SimSun" w:eastAsia="SimSun" w:hAnsi="SimSun" w:cs="Helvetica"/>
          <w:b/>
          <w:sz w:val="22"/>
        </w:rPr>
        <w:t>2020</w:t>
      </w:r>
      <w:r w:rsidRPr="00AB6CF6">
        <w:rPr>
          <w:rFonts w:ascii="SimSun" w:eastAsia="SimSun" w:hAnsi="SimSun" w:cs="바탕"/>
          <w:b/>
          <w:sz w:val="22"/>
        </w:rPr>
        <w:t>年</w:t>
      </w:r>
      <w:r w:rsidRPr="00AB6CF6">
        <w:rPr>
          <w:rFonts w:ascii="SimSun" w:eastAsia="SimSun" w:hAnsi="SimSun" w:cs="Helvetica"/>
          <w:b/>
          <w:sz w:val="22"/>
        </w:rPr>
        <w:t>09</w:t>
      </w:r>
      <w:r w:rsidRPr="00AB6CF6">
        <w:rPr>
          <w:rFonts w:ascii="SimSun" w:eastAsia="SimSun" w:hAnsi="SimSun" w:cs="바탕"/>
          <w:b/>
          <w:sz w:val="22"/>
        </w:rPr>
        <w:t>月</w:t>
      </w:r>
      <w:r w:rsidRPr="00AB6CF6">
        <w:rPr>
          <w:rFonts w:ascii="SimSun" w:eastAsia="SimSun" w:hAnsi="SimSun" w:cs="Helvetica"/>
          <w:b/>
          <w:sz w:val="22"/>
        </w:rPr>
        <w:t>19</w:t>
      </w:r>
      <w:r w:rsidRPr="00AB6CF6">
        <w:rPr>
          <w:rFonts w:ascii="SimSun" w:eastAsia="SimSun" w:hAnsi="SimSun" w:cs="바탕"/>
          <w:b/>
          <w:sz w:val="22"/>
        </w:rPr>
        <w:t>日</w:t>
      </w:r>
      <w:r w:rsidRPr="00AB6CF6">
        <w:rPr>
          <w:rFonts w:ascii="SimSun" w:eastAsia="SimSun" w:hAnsi="SimSun" w:cs="Helvetica"/>
          <w:b/>
          <w:sz w:val="22"/>
        </w:rPr>
        <w:t xml:space="preserve"> 02:22 </w:t>
      </w:r>
      <w:hyperlink r:id="rId10" w:history="1">
        <w:r w:rsidRPr="00AB6CF6">
          <w:rPr>
            <w:rStyle w:val="a5"/>
            <w:rFonts w:ascii="SimSun" w:eastAsia="SimSun" w:hAnsi="SimSun" w:cs="바탕"/>
            <w:b/>
            <w:color w:val="auto"/>
            <w:sz w:val="22"/>
          </w:rPr>
          <w:t>國際</w:t>
        </w:r>
      </w:hyperlink>
    </w:p>
    <w:p w:rsidR="00126415" w:rsidRPr="00BE7B2D" w:rsidRDefault="00126415" w:rsidP="00D93820">
      <w:pPr>
        <w:pStyle w:val="a6"/>
        <w:shd w:val="clear" w:color="auto" w:fill="FFFFFF"/>
        <w:spacing w:before="0" w:beforeAutospacing="0" w:after="390" w:afterAutospacing="0" w:line="300" w:lineRule="auto"/>
        <w:rPr>
          <w:rFonts w:ascii="SimSun" w:eastAsia="SimSun" w:hAnsi="SimSun" w:cs="Helvetica"/>
          <w:spacing w:val="15"/>
          <w:sz w:val="22"/>
          <w:szCs w:val="22"/>
        </w:rPr>
      </w:pPr>
      <w:r w:rsidRPr="00BE7B2D">
        <w:rPr>
          <w:rFonts w:ascii="SimSun" w:eastAsia="SimSun" w:hAnsi="SimSun" w:cs="바탕"/>
          <w:spacing w:val="15"/>
          <w:sz w:val="22"/>
          <w:szCs w:val="22"/>
        </w:rPr>
        <w:t>美國銀行和金融公司幫助被美國國防部認定</w:t>
      </w:r>
      <w:r w:rsidRPr="00BE7B2D">
        <w:rPr>
          <w:rFonts w:ascii="SimSun" w:eastAsia="SimSun" w:hAnsi="SimSun" w:cs="새굴림" w:hint="eastAsia"/>
          <w:spacing w:val="15"/>
          <w:sz w:val="22"/>
          <w:szCs w:val="22"/>
        </w:rPr>
        <w:t>為</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中國軍事公司</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的大型中國國企發售數十億美元債券</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此</w:t>
      </w:r>
      <w:r w:rsidRPr="00BE7B2D">
        <w:rPr>
          <w:rFonts w:ascii="SimSun" w:eastAsia="SimSun" w:hAnsi="SimSun" w:cs="새굴림" w:hint="eastAsia"/>
          <w:spacing w:val="15"/>
          <w:sz w:val="22"/>
          <w:szCs w:val="22"/>
        </w:rPr>
        <w:t>舉</w:t>
      </w:r>
      <w:r w:rsidRPr="00BE7B2D">
        <w:rPr>
          <w:rFonts w:ascii="SimSun" w:eastAsia="SimSun" w:hAnsi="SimSun" w:hint="eastAsia"/>
          <w:spacing w:val="15"/>
          <w:sz w:val="22"/>
          <w:szCs w:val="22"/>
        </w:rPr>
        <w:t>引發輿論關注</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專家和分析人士說</w:t>
      </w:r>
      <w:r w:rsidRPr="00BE7B2D">
        <w:rPr>
          <w:rFonts w:ascii="SimSun" w:eastAsia="SimSun" w:hAnsi="SimSun" w:cs="맑은 고딕"/>
          <w:spacing w:val="15"/>
          <w:sz w:val="22"/>
          <w:szCs w:val="22"/>
        </w:rPr>
        <w:t>，</w:t>
      </w:r>
      <w:r w:rsidRPr="00BE7B2D">
        <w:rPr>
          <w:rFonts w:ascii="SimSun" w:eastAsia="SimSun" w:hAnsi="SimSun" w:cs="바탕"/>
          <w:spacing w:val="15"/>
          <w:sz w:val="22"/>
          <w:szCs w:val="22"/>
        </w:rPr>
        <w:t>美國銀行與中國國企的交易將使美國金融企業蒙受聲譽和制裁的政治風險</w:t>
      </w:r>
      <w:r w:rsidRPr="00BE7B2D">
        <w:rPr>
          <w:rFonts w:ascii="SimSun" w:eastAsia="SimSun" w:hAnsi="SimSun" w:cs="Helvetica"/>
          <w:spacing w:val="15"/>
          <w:sz w:val="22"/>
          <w:szCs w:val="22"/>
        </w:rPr>
        <w:t>。</w:t>
      </w:r>
    </w:p>
    <w:p w:rsidR="00EA570D" w:rsidRDefault="00126415" w:rsidP="00D93820">
      <w:pPr>
        <w:pStyle w:val="a6"/>
        <w:shd w:val="clear" w:color="auto" w:fill="FFFFFF"/>
        <w:spacing w:before="0" w:beforeAutospacing="0" w:after="390" w:afterAutospacing="0" w:line="300" w:lineRule="auto"/>
        <w:rPr>
          <w:rFonts w:ascii="SimSun" w:eastAsiaTheme="minorEastAsia" w:hAnsi="SimSun" w:cs="Helvetica"/>
          <w:spacing w:val="15"/>
          <w:sz w:val="22"/>
          <w:szCs w:val="22"/>
        </w:rPr>
      </w:pPr>
      <w:r w:rsidRPr="00BE7B2D">
        <w:rPr>
          <w:rFonts w:ascii="SimSun" w:eastAsia="SimSun" w:hAnsi="SimSun" w:cs="Helvetica"/>
          <w:spacing w:val="15"/>
          <w:sz w:val="22"/>
          <w:szCs w:val="22"/>
        </w:rPr>
        <w:lastRenderedPageBreak/>
        <w:t>美國之音引援《</w:t>
      </w:r>
      <w:proofErr w:type="spellStart"/>
      <w:r w:rsidRPr="00BE7B2D">
        <w:rPr>
          <w:rFonts w:ascii="SimSun" w:eastAsia="SimSun" w:hAnsi="SimSun" w:cs="Helvetica"/>
          <w:spacing w:val="15"/>
          <w:sz w:val="22"/>
          <w:szCs w:val="22"/>
        </w:rPr>
        <w:t>華爾街日報</w:t>
      </w:r>
      <w:proofErr w:type="spellEnd"/>
      <w:r w:rsidRPr="00BE7B2D">
        <w:rPr>
          <w:rFonts w:ascii="SimSun" w:eastAsia="SimSun" w:hAnsi="SimSun" w:cs="Helvetica"/>
          <w:spacing w:val="15"/>
          <w:sz w:val="22"/>
          <w:szCs w:val="22"/>
        </w:rPr>
        <w:t>》15日報道稱，該報獲得的資料顯示，「中國三峽集團有限公司」（China Three Gorges Corp.）</w:t>
      </w:r>
      <w:proofErr w:type="spellStart"/>
      <w:r w:rsidRPr="00BE7B2D">
        <w:rPr>
          <w:rFonts w:ascii="SimSun" w:eastAsia="SimSun" w:hAnsi="SimSun" w:cs="Helvetica"/>
          <w:spacing w:val="15"/>
          <w:sz w:val="22"/>
          <w:szCs w:val="22"/>
        </w:rPr>
        <w:t>當天定價發售</w:t>
      </w:r>
      <w:proofErr w:type="spellEnd"/>
      <w:r w:rsidRPr="00BE7B2D">
        <w:rPr>
          <w:rFonts w:ascii="SimSun" w:eastAsia="SimSun" w:hAnsi="SimSun" w:cs="Helvetica"/>
          <w:spacing w:val="15"/>
          <w:sz w:val="22"/>
          <w:szCs w:val="22"/>
        </w:rPr>
        <w:t>10億美元債券；就在此前一天，另外一家大型中國國企「中國化工集團公司」（China National Chemical Corp.）</w:t>
      </w:r>
      <w:proofErr w:type="spellStart"/>
      <w:r w:rsidRPr="00BE7B2D">
        <w:rPr>
          <w:rFonts w:ascii="SimSun" w:eastAsia="SimSun" w:hAnsi="SimSun" w:cs="Helvetica"/>
          <w:spacing w:val="15"/>
          <w:sz w:val="22"/>
          <w:szCs w:val="22"/>
        </w:rPr>
        <w:t>也定價發售</w:t>
      </w:r>
      <w:proofErr w:type="spellEnd"/>
      <w:r w:rsidRPr="00BE7B2D">
        <w:rPr>
          <w:rFonts w:ascii="SimSun" w:eastAsia="SimSun" w:hAnsi="SimSun" w:cs="Helvetica"/>
          <w:spacing w:val="15"/>
          <w:sz w:val="22"/>
          <w:szCs w:val="22"/>
        </w:rPr>
        <w:t>24億美元債券。</w:t>
      </w:r>
      <w:r w:rsidRPr="00BE7B2D">
        <w:rPr>
          <w:rFonts w:ascii="SimSun" w:eastAsia="SimSun" w:hAnsi="SimSun" w:cs="Helvetica"/>
          <w:spacing w:val="15"/>
          <w:sz w:val="22"/>
          <w:szCs w:val="22"/>
        </w:rPr>
        <w:br/>
      </w:r>
      <w:r w:rsidRPr="00EA570D">
        <w:rPr>
          <w:rFonts w:ascii="SimSun" w:eastAsia="SimSun" w:hAnsi="SimSun" w:cs="Helvetica"/>
          <w:spacing w:val="15"/>
          <w:sz w:val="22"/>
          <w:szCs w:val="22"/>
          <w:u w:val="single"/>
        </w:rPr>
        <w:t>據悉，美國銀行</w:t>
      </w:r>
      <w:r w:rsidR="00EA570D" w:rsidRPr="00EA570D">
        <w:rPr>
          <w:rFonts w:ascii="Arial" w:hAnsi="Arial" w:cs="Arial"/>
          <w:color w:val="333333"/>
          <w:sz w:val="20"/>
          <w:szCs w:val="20"/>
          <w:u w:val="single"/>
          <w:shd w:val="clear" w:color="auto" w:fill="FFFFFF"/>
        </w:rPr>
        <w:t>（</w:t>
      </w:r>
      <w:r w:rsidR="00EA570D" w:rsidRPr="00EA570D">
        <w:rPr>
          <w:rFonts w:ascii="Arial" w:hAnsi="Arial" w:cs="Arial"/>
          <w:color w:val="333333"/>
          <w:sz w:val="20"/>
          <w:szCs w:val="20"/>
          <w:u w:val="single"/>
          <w:shd w:val="clear" w:color="auto" w:fill="FFFFFF"/>
        </w:rPr>
        <w:t>Bank of America</w:t>
      </w:r>
      <w:r w:rsidR="00EA570D" w:rsidRPr="00EA570D">
        <w:rPr>
          <w:rFonts w:ascii="Arial" w:hAnsi="Arial" w:cs="Arial"/>
          <w:color w:val="333333"/>
          <w:sz w:val="20"/>
          <w:szCs w:val="20"/>
          <w:u w:val="single"/>
          <w:shd w:val="clear" w:color="auto" w:fill="FFFFFF"/>
        </w:rPr>
        <w:t>）</w:t>
      </w:r>
      <w:proofErr w:type="spellStart"/>
      <w:r w:rsidRPr="00EA570D">
        <w:rPr>
          <w:rFonts w:ascii="SimSun" w:eastAsia="SimSun" w:hAnsi="SimSun" w:cs="Helvetica"/>
          <w:spacing w:val="15"/>
          <w:sz w:val="22"/>
          <w:szCs w:val="22"/>
          <w:u w:val="single"/>
        </w:rPr>
        <w:t>和高盛集團</w:t>
      </w:r>
      <w:proofErr w:type="spellEnd"/>
      <w:r w:rsidR="00EA570D" w:rsidRPr="00EA570D">
        <w:rPr>
          <w:rFonts w:ascii="Arial" w:hAnsi="Arial" w:cs="Arial"/>
          <w:color w:val="333333"/>
          <w:sz w:val="20"/>
          <w:szCs w:val="20"/>
          <w:u w:val="single"/>
          <w:shd w:val="clear" w:color="auto" w:fill="FFFFFF"/>
        </w:rPr>
        <w:t>（</w:t>
      </w:r>
      <w:r w:rsidR="00EA570D" w:rsidRPr="00EA570D">
        <w:rPr>
          <w:rFonts w:ascii="Arial" w:hAnsi="Arial" w:cs="Arial"/>
          <w:color w:val="333333"/>
          <w:sz w:val="20"/>
          <w:szCs w:val="20"/>
          <w:u w:val="single"/>
          <w:shd w:val="clear" w:color="auto" w:fill="FFFFFF"/>
        </w:rPr>
        <w:t>Goldman Sachs</w:t>
      </w:r>
      <w:r w:rsidR="00EA570D" w:rsidRPr="00EA570D">
        <w:rPr>
          <w:rFonts w:ascii="Arial" w:hAnsi="Arial" w:cs="Arial"/>
          <w:color w:val="333333"/>
          <w:sz w:val="20"/>
          <w:szCs w:val="20"/>
          <w:u w:val="single"/>
          <w:shd w:val="clear" w:color="auto" w:fill="FFFFFF"/>
        </w:rPr>
        <w:t>）</w:t>
      </w:r>
      <w:proofErr w:type="spellStart"/>
      <w:r w:rsidRPr="00EA570D">
        <w:rPr>
          <w:rFonts w:ascii="SimSun" w:eastAsia="SimSun" w:hAnsi="SimSun" w:cs="Helvetica"/>
          <w:spacing w:val="15"/>
          <w:sz w:val="22"/>
          <w:szCs w:val="22"/>
          <w:u w:val="single"/>
        </w:rPr>
        <w:t>的一些業務部門</w:t>
      </w:r>
      <w:proofErr w:type="spellEnd"/>
      <w:r w:rsidRPr="00EA570D">
        <w:rPr>
          <w:rFonts w:ascii="SimSun" w:eastAsia="SimSun" w:hAnsi="SimSun" w:cs="Helvetica"/>
          <w:spacing w:val="15"/>
          <w:sz w:val="22"/>
          <w:szCs w:val="22"/>
          <w:u w:val="single"/>
        </w:rPr>
        <w:t>，</w:t>
      </w:r>
      <w:proofErr w:type="spellStart"/>
      <w:r w:rsidRPr="00EA570D">
        <w:rPr>
          <w:rFonts w:ascii="SimSun" w:eastAsia="SimSun" w:hAnsi="SimSun" w:cs="Helvetica"/>
          <w:spacing w:val="15"/>
          <w:sz w:val="22"/>
          <w:szCs w:val="22"/>
          <w:u w:val="single"/>
        </w:rPr>
        <w:t>都在幫助</w:t>
      </w:r>
      <w:proofErr w:type="spellEnd"/>
      <w:r w:rsidRPr="00EA570D">
        <w:rPr>
          <w:rFonts w:ascii="SimSun" w:eastAsia="SimSun" w:hAnsi="SimSun" w:cs="Helvetica"/>
          <w:spacing w:val="15"/>
          <w:sz w:val="22"/>
          <w:szCs w:val="22"/>
          <w:u w:val="single"/>
        </w:rPr>
        <w:t>「中化集團」進行債券發行工作；</w:t>
      </w:r>
      <w:proofErr w:type="spellStart"/>
      <w:r w:rsidRPr="00EA570D">
        <w:rPr>
          <w:rFonts w:ascii="SimSun" w:eastAsia="SimSun" w:hAnsi="SimSun" w:cs="Helvetica"/>
          <w:spacing w:val="15"/>
          <w:sz w:val="22"/>
          <w:szCs w:val="22"/>
          <w:u w:val="single"/>
        </w:rPr>
        <w:t>此外</w:t>
      </w:r>
      <w:proofErr w:type="spellEnd"/>
      <w:r w:rsidRPr="00EA570D">
        <w:rPr>
          <w:rFonts w:ascii="SimSun" w:eastAsia="SimSun" w:hAnsi="SimSun" w:cs="Helvetica"/>
          <w:spacing w:val="15"/>
          <w:sz w:val="22"/>
          <w:szCs w:val="22"/>
          <w:u w:val="single"/>
        </w:rPr>
        <w:t>，</w:t>
      </w:r>
      <w:proofErr w:type="spellStart"/>
      <w:r w:rsidRPr="00EA570D">
        <w:rPr>
          <w:rFonts w:ascii="SimSun" w:eastAsia="SimSun" w:hAnsi="SimSun" w:cs="Helvetica"/>
          <w:spacing w:val="15"/>
          <w:sz w:val="22"/>
          <w:szCs w:val="22"/>
          <w:u w:val="single"/>
        </w:rPr>
        <w:t>摩根大通</w:t>
      </w:r>
      <w:proofErr w:type="spellEnd"/>
      <w:r w:rsidR="00EA570D" w:rsidRPr="00EA570D">
        <w:rPr>
          <w:rFonts w:ascii="Arial" w:hAnsi="Arial" w:cs="Arial"/>
          <w:color w:val="333333"/>
          <w:sz w:val="20"/>
          <w:szCs w:val="20"/>
          <w:u w:val="single"/>
          <w:shd w:val="clear" w:color="auto" w:fill="FFFFFF"/>
        </w:rPr>
        <w:t>（</w:t>
      </w:r>
      <w:r w:rsidR="00EA570D" w:rsidRPr="00EA570D">
        <w:rPr>
          <w:rFonts w:ascii="Arial" w:hAnsi="Arial" w:cs="Arial"/>
          <w:color w:val="333333"/>
          <w:sz w:val="20"/>
          <w:szCs w:val="20"/>
          <w:u w:val="single"/>
          <w:shd w:val="clear" w:color="auto" w:fill="FFFFFF"/>
        </w:rPr>
        <w:t>JPMorgan Chase &amp; Co</w:t>
      </w:r>
      <w:r w:rsidR="00EA570D" w:rsidRPr="00EA570D">
        <w:rPr>
          <w:rFonts w:ascii="Arial" w:hAnsi="Arial" w:cs="Arial"/>
          <w:color w:val="333333"/>
          <w:sz w:val="20"/>
          <w:szCs w:val="20"/>
          <w:u w:val="single"/>
          <w:shd w:val="clear" w:color="auto" w:fill="FFFFFF"/>
        </w:rPr>
        <w:t>）</w:t>
      </w:r>
      <w:proofErr w:type="spellStart"/>
      <w:r w:rsidRPr="00EA570D">
        <w:rPr>
          <w:rFonts w:ascii="SimSun" w:eastAsia="SimSun" w:hAnsi="SimSun" w:cs="Helvetica"/>
          <w:spacing w:val="15"/>
          <w:sz w:val="22"/>
          <w:szCs w:val="22"/>
          <w:u w:val="single"/>
        </w:rPr>
        <w:t>和摩根士丹利</w:t>
      </w:r>
      <w:proofErr w:type="spellEnd"/>
      <w:r w:rsidR="00EA570D" w:rsidRPr="00EA570D">
        <w:rPr>
          <w:rFonts w:ascii="Arial" w:hAnsi="Arial" w:cs="Arial"/>
          <w:color w:val="333333"/>
          <w:sz w:val="20"/>
          <w:szCs w:val="20"/>
          <w:u w:val="single"/>
          <w:shd w:val="clear" w:color="auto" w:fill="FFFFFF"/>
        </w:rPr>
        <w:t>（</w:t>
      </w:r>
      <w:r w:rsidR="00EA570D" w:rsidRPr="00EA570D">
        <w:rPr>
          <w:rFonts w:ascii="Arial" w:hAnsi="Arial" w:cs="Arial"/>
          <w:color w:val="333333"/>
          <w:sz w:val="20"/>
          <w:szCs w:val="20"/>
          <w:u w:val="single"/>
          <w:shd w:val="clear" w:color="auto" w:fill="FFFFFF"/>
        </w:rPr>
        <w:t>Morgan Stanley</w:t>
      </w:r>
      <w:r w:rsidR="00EA570D" w:rsidRPr="00EA570D">
        <w:rPr>
          <w:rFonts w:ascii="Arial" w:hAnsi="Arial" w:cs="Arial"/>
          <w:color w:val="333333"/>
          <w:sz w:val="20"/>
          <w:szCs w:val="20"/>
          <w:u w:val="single"/>
          <w:shd w:val="clear" w:color="auto" w:fill="FFFFFF"/>
        </w:rPr>
        <w:t>）</w:t>
      </w:r>
      <w:proofErr w:type="spellStart"/>
      <w:r w:rsidRPr="00EA570D">
        <w:rPr>
          <w:rFonts w:ascii="SimSun" w:eastAsia="SimSun" w:hAnsi="SimSun" w:cs="Helvetica"/>
          <w:spacing w:val="15"/>
          <w:sz w:val="22"/>
          <w:szCs w:val="22"/>
          <w:u w:val="single"/>
        </w:rPr>
        <w:t>也在</w:t>
      </w:r>
      <w:proofErr w:type="spellEnd"/>
      <w:r w:rsidRPr="00EA570D">
        <w:rPr>
          <w:rFonts w:ascii="SimSun" w:eastAsia="SimSun" w:hAnsi="SimSun" w:cs="Helvetica"/>
          <w:spacing w:val="15"/>
          <w:sz w:val="22"/>
          <w:szCs w:val="22"/>
          <w:u w:val="single"/>
        </w:rPr>
        <w:t>「</w:t>
      </w:r>
      <w:proofErr w:type="spellStart"/>
      <w:r w:rsidRPr="00EA570D">
        <w:rPr>
          <w:rFonts w:ascii="SimSun" w:eastAsia="SimSun" w:hAnsi="SimSun" w:cs="Helvetica"/>
          <w:spacing w:val="15"/>
          <w:sz w:val="22"/>
          <w:szCs w:val="22"/>
          <w:u w:val="single"/>
        </w:rPr>
        <w:t>三峽集團</w:t>
      </w:r>
      <w:proofErr w:type="spellEnd"/>
      <w:r w:rsidRPr="00EA570D">
        <w:rPr>
          <w:rFonts w:ascii="SimSun" w:eastAsia="SimSun" w:hAnsi="SimSun" w:cs="Helvetica"/>
          <w:spacing w:val="15"/>
          <w:sz w:val="22"/>
          <w:szCs w:val="22"/>
          <w:u w:val="single"/>
        </w:rPr>
        <w:t>」</w:t>
      </w:r>
      <w:proofErr w:type="spellStart"/>
      <w:r w:rsidRPr="00EA570D">
        <w:rPr>
          <w:rFonts w:ascii="SimSun" w:eastAsia="SimSun" w:hAnsi="SimSun" w:cs="Helvetica"/>
          <w:spacing w:val="15"/>
          <w:sz w:val="22"/>
          <w:szCs w:val="22"/>
          <w:u w:val="single"/>
        </w:rPr>
        <w:t>發行債券交易的承銷商名單之中</w:t>
      </w:r>
      <w:proofErr w:type="spellEnd"/>
      <w:r w:rsidRPr="00EA570D">
        <w:rPr>
          <w:rFonts w:ascii="SimSun" w:eastAsia="SimSun" w:hAnsi="SimSun" w:cs="Helvetica"/>
          <w:spacing w:val="15"/>
          <w:sz w:val="22"/>
          <w:szCs w:val="22"/>
          <w:u w:val="single"/>
        </w:rPr>
        <w:t>。</w:t>
      </w:r>
    </w:p>
    <w:p w:rsidR="00126415" w:rsidRPr="00EA570D" w:rsidRDefault="00126415" w:rsidP="00D93820">
      <w:pPr>
        <w:pStyle w:val="a6"/>
        <w:shd w:val="clear" w:color="auto" w:fill="FFFFFF"/>
        <w:spacing w:before="0" w:beforeAutospacing="0" w:after="390" w:afterAutospacing="0" w:line="300" w:lineRule="auto"/>
        <w:rPr>
          <w:rFonts w:ascii="SimSun" w:eastAsiaTheme="minorEastAsia" w:hAnsi="SimSun" w:cs="Helvetica"/>
          <w:spacing w:val="15"/>
          <w:sz w:val="22"/>
          <w:szCs w:val="22"/>
        </w:rPr>
      </w:pPr>
      <w:r w:rsidRPr="00FF5536">
        <w:rPr>
          <w:rFonts w:ascii="SimSun" w:eastAsia="SimSun" w:hAnsi="SimSun" w:cs="Helvetica"/>
          <w:spacing w:val="15"/>
          <w:sz w:val="22"/>
          <w:szCs w:val="22"/>
          <w:u w:val="single"/>
        </w:rPr>
        <w:t>今年8月，美國國防部依據修訂後的《國防授權法》，又添加了一批直接或間接在美國有經營業務的「中國軍事公司」名單，「中國化工集團公司」和「中國三峽集團有限公司」都被列在這個新增名單上。</w:t>
      </w:r>
      <w:r w:rsidRPr="00BE7B2D">
        <w:rPr>
          <w:rFonts w:ascii="SimSun" w:eastAsia="SimSun" w:hAnsi="SimSun" w:cs="Helvetica"/>
          <w:spacing w:val="15"/>
          <w:sz w:val="22"/>
          <w:szCs w:val="22"/>
        </w:rPr>
        <w:br/>
        <w:t>參與「中化集團」和「三峽集團」發售債券的某美國銀行一位沒有透露姓名的官員說，國防部設立的名單並沒有限制或禁止美國公司與名單上的中國公司開展業務。</w:t>
      </w:r>
      <w:r w:rsidRPr="0062778F">
        <w:rPr>
          <w:rFonts w:ascii="SimSun" w:eastAsia="SimSun" w:hAnsi="SimSun" w:cs="Helvetica"/>
          <w:spacing w:val="15"/>
          <w:sz w:val="22"/>
          <w:szCs w:val="22"/>
          <w:u w:val="single"/>
        </w:rPr>
        <w:t>不過，分析人士認</w:t>
      </w:r>
      <w:r w:rsidRPr="0062778F">
        <w:rPr>
          <w:rFonts w:ascii="SimSun" w:eastAsia="SimSun" w:hAnsi="SimSun" w:cs="새굴림"/>
          <w:spacing w:val="15"/>
          <w:sz w:val="22"/>
          <w:szCs w:val="22"/>
          <w:u w:val="single"/>
        </w:rPr>
        <w:t>為</w:t>
      </w:r>
      <w:r w:rsidRPr="0062778F">
        <w:rPr>
          <w:rFonts w:ascii="SimSun" w:eastAsia="SimSun" w:hAnsi="SimSun"/>
          <w:spacing w:val="15"/>
          <w:sz w:val="22"/>
          <w:szCs w:val="22"/>
          <w:u w:val="single"/>
        </w:rPr>
        <w:t>，儘管名單上的中國公司並沒有因美國國防部的認定而被禁止與美國公司開展業務，但是這些公司可能會面臨制裁的政治風險</w:t>
      </w:r>
      <w:r w:rsidRPr="0062778F">
        <w:rPr>
          <w:rFonts w:ascii="SimSun" w:eastAsia="SimSun" w:hAnsi="SimSun" w:cs="Helvetica"/>
          <w:spacing w:val="15"/>
          <w:sz w:val="22"/>
          <w:szCs w:val="22"/>
          <w:u w:val="single"/>
        </w:rPr>
        <w:t>。</w:t>
      </w:r>
      <w:r w:rsidRPr="00BE7B2D">
        <w:rPr>
          <w:rFonts w:ascii="SimSun" w:eastAsia="SimSun" w:hAnsi="SimSun" w:cs="Helvetica"/>
          <w:spacing w:val="15"/>
          <w:sz w:val="22"/>
          <w:szCs w:val="22"/>
        </w:rPr>
        <w:br/>
      </w:r>
      <w:proofErr w:type="spellStart"/>
      <w:r w:rsidRPr="0062778F">
        <w:rPr>
          <w:rFonts w:ascii="SimSun" w:eastAsia="SimSun" w:hAnsi="SimSun" w:cs="Helvetica"/>
          <w:spacing w:val="15"/>
          <w:sz w:val="22"/>
          <w:szCs w:val="22"/>
          <w:u w:val="single"/>
        </w:rPr>
        <w:t>美國肯尼索州立大學經濟與金融學</w:t>
      </w:r>
      <w:r w:rsidRPr="0062778F">
        <w:rPr>
          <w:rFonts w:ascii="SimSun" w:eastAsia="SimSun" w:hAnsi="SimSun" w:cs="새굴림"/>
          <w:spacing w:val="15"/>
          <w:sz w:val="22"/>
          <w:szCs w:val="22"/>
          <w:u w:val="single"/>
        </w:rPr>
        <w:t>教</w:t>
      </w:r>
      <w:r w:rsidRPr="0062778F">
        <w:rPr>
          <w:rFonts w:ascii="SimSun" w:eastAsia="SimSun" w:hAnsi="SimSun"/>
          <w:spacing w:val="15"/>
          <w:sz w:val="22"/>
          <w:szCs w:val="22"/>
          <w:u w:val="single"/>
        </w:rPr>
        <w:t>授劉學鵬</w:t>
      </w:r>
      <w:proofErr w:type="spellEnd"/>
      <w:r w:rsidRPr="0062778F">
        <w:rPr>
          <w:rFonts w:ascii="SimSun" w:eastAsia="SimSun" w:hAnsi="SimSun"/>
          <w:spacing w:val="15"/>
          <w:sz w:val="22"/>
          <w:szCs w:val="22"/>
          <w:u w:val="single"/>
        </w:rPr>
        <w:t>（</w:t>
      </w:r>
      <w:r w:rsidRPr="0062778F">
        <w:rPr>
          <w:rFonts w:ascii="SimSun" w:eastAsia="SimSun" w:hAnsi="SimSun" w:cs="Helvetica"/>
          <w:spacing w:val="15"/>
          <w:sz w:val="22"/>
          <w:szCs w:val="22"/>
          <w:u w:val="single"/>
        </w:rPr>
        <w:t xml:space="preserve">Dr. </w:t>
      </w:r>
      <w:proofErr w:type="spellStart"/>
      <w:r w:rsidRPr="0062778F">
        <w:rPr>
          <w:rFonts w:ascii="SimSun" w:eastAsia="SimSun" w:hAnsi="SimSun" w:cs="Helvetica"/>
          <w:spacing w:val="15"/>
          <w:sz w:val="22"/>
          <w:szCs w:val="22"/>
          <w:u w:val="single"/>
        </w:rPr>
        <w:t>Xuepeng</w:t>
      </w:r>
      <w:proofErr w:type="spellEnd"/>
      <w:r w:rsidRPr="0062778F">
        <w:rPr>
          <w:rFonts w:ascii="SimSun" w:eastAsia="SimSun" w:hAnsi="SimSun" w:cs="Helvetica"/>
          <w:spacing w:val="15"/>
          <w:sz w:val="22"/>
          <w:szCs w:val="22"/>
          <w:u w:val="single"/>
        </w:rPr>
        <w:t xml:space="preserve"> Liu）表示，隨著美中關係的惡化，以及目前美國國內對中國的負面情</w:t>
      </w:r>
      <w:r w:rsidRPr="0062778F">
        <w:rPr>
          <w:rFonts w:ascii="SimSun" w:eastAsia="SimSun" w:hAnsi="SimSun" w:cs="새굴림"/>
          <w:spacing w:val="15"/>
          <w:sz w:val="22"/>
          <w:szCs w:val="22"/>
          <w:u w:val="single"/>
        </w:rPr>
        <w:t>緒</w:t>
      </w:r>
      <w:r w:rsidRPr="0062778F">
        <w:rPr>
          <w:rFonts w:ascii="SimSun" w:eastAsia="SimSun" w:hAnsi="SimSun"/>
          <w:spacing w:val="15"/>
          <w:sz w:val="22"/>
          <w:szCs w:val="22"/>
          <w:u w:val="single"/>
        </w:rPr>
        <w:t>，美國的銀行與中國國有企業的合作關係，也可能會給</w:t>
      </w:r>
      <w:r w:rsidRPr="0062778F">
        <w:rPr>
          <w:rFonts w:ascii="SimSun" w:eastAsia="SimSun" w:hAnsi="SimSun" w:cs="새굴림"/>
          <w:spacing w:val="15"/>
          <w:sz w:val="22"/>
          <w:szCs w:val="22"/>
          <w:u w:val="single"/>
        </w:rPr>
        <w:t>它</w:t>
      </w:r>
      <w:r w:rsidRPr="0062778F">
        <w:rPr>
          <w:rFonts w:ascii="SimSun" w:eastAsia="SimSun" w:hAnsi="SimSun"/>
          <w:spacing w:val="15"/>
          <w:sz w:val="22"/>
          <w:szCs w:val="22"/>
          <w:u w:val="single"/>
        </w:rPr>
        <w:t>們的公眾形象</w:t>
      </w:r>
      <w:r w:rsidRPr="0062778F">
        <w:rPr>
          <w:rFonts w:ascii="SimSun" w:eastAsia="SimSun" w:hAnsi="SimSun" w:cs="새굴림"/>
          <w:spacing w:val="15"/>
          <w:sz w:val="22"/>
          <w:szCs w:val="22"/>
          <w:u w:val="single"/>
        </w:rPr>
        <w:t>產</w:t>
      </w:r>
      <w:r w:rsidRPr="0062778F">
        <w:rPr>
          <w:rFonts w:ascii="SimSun" w:eastAsia="SimSun" w:hAnsi="SimSun"/>
          <w:spacing w:val="15"/>
          <w:sz w:val="22"/>
          <w:szCs w:val="22"/>
          <w:u w:val="single"/>
        </w:rPr>
        <w:t>生負面的影響。</w:t>
      </w:r>
      <w:r w:rsidRPr="00BE7B2D">
        <w:rPr>
          <w:rFonts w:ascii="SimSun" w:eastAsia="SimSun" w:hAnsi="SimSun"/>
          <w:spacing w:val="15"/>
          <w:sz w:val="22"/>
          <w:szCs w:val="22"/>
        </w:rPr>
        <w:t>「美國的這些銀行必須面臨政治風險和</w:t>
      </w:r>
      <w:r w:rsidRPr="00BE7B2D">
        <w:rPr>
          <w:rFonts w:ascii="SimSun" w:eastAsia="SimSun" w:hAnsi="SimSun" w:cs="Helvetica"/>
          <w:spacing w:val="15"/>
          <w:sz w:val="22"/>
          <w:szCs w:val="22"/>
        </w:rPr>
        <w:t>經濟利益之間的權衡，美國銀行業內的激烈競爭，增加了中國大型國有企業的談判和議價能力。然而，在美國政府給一些中國國企貼上特定標籤之後，這些銀行可能會重新評估與中國開展業務的風險和不確定性。」劉學鵬說。</w:t>
      </w:r>
      <w:r w:rsidRPr="00BE7B2D">
        <w:rPr>
          <w:rFonts w:ascii="SimSun" w:eastAsia="SimSun" w:hAnsi="SimSun" w:cs="Helvetica"/>
          <w:spacing w:val="15"/>
          <w:sz w:val="22"/>
          <w:szCs w:val="22"/>
        </w:rPr>
        <w:br/>
      </w:r>
      <w:proofErr w:type="spellStart"/>
      <w:r w:rsidRPr="00FF5536">
        <w:rPr>
          <w:rFonts w:ascii="SimSun" w:eastAsia="SimSun" w:hAnsi="SimSun" w:cs="Helvetica"/>
          <w:spacing w:val="15"/>
          <w:sz w:val="22"/>
          <w:szCs w:val="22"/>
          <w:u w:val="single"/>
        </w:rPr>
        <w:t>公共政策博客</w:t>
      </w:r>
      <w:proofErr w:type="spellEnd"/>
      <w:r w:rsidRPr="00FF5536">
        <w:rPr>
          <w:rFonts w:ascii="SimSun" w:eastAsia="SimSun" w:hAnsi="SimSun" w:cs="Helvetica"/>
          <w:spacing w:val="15"/>
          <w:sz w:val="22"/>
          <w:szCs w:val="22"/>
          <w:u w:val="single"/>
        </w:rPr>
        <w:t>「</w:t>
      </w:r>
      <w:proofErr w:type="spellStart"/>
      <w:r w:rsidRPr="00FF5536">
        <w:rPr>
          <w:rFonts w:ascii="SimSun" w:eastAsia="SimSun" w:hAnsi="SimSun" w:cs="Helvetica"/>
          <w:spacing w:val="15"/>
          <w:sz w:val="22"/>
          <w:szCs w:val="22"/>
          <w:u w:val="single"/>
        </w:rPr>
        <w:t>RealityChek</w:t>
      </w:r>
      <w:proofErr w:type="spellEnd"/>
      <w:r w:rsidRPr="00FF5536">
        <w:rPr>
          <w:rFonts w:ascii="SimSun" w:eastAsia="SimSun" w:hAnsi="SimSun" w:cs="Helvetica"/>
          <w:spacing w:val="15"/>
          <w:sz w:val="22"/>
          <w:szCs w:val="22"/>
          <w:u w:val="single"/>
        </w:rPr>
        <w:t>」</w:t>
      </w:r>
      <w:proofErr w:type="spellStart"/>
      <w:r w:rsidRPr="00FF5536">
        <w:rPr>
          <w:rFonts w:ascii="SimSun" w:eastAsia="SimSun" w:hAnsi="SimSun" w:cs="Helvetica"/>
          <w:spacing w:val="15"/>
          <w:sz w:val="22"/>
          <w:szCs w:val="22"/>
          <w:u w:val="single"/>
        </w:rPr>
        <w:t>的創辦人艾倫</w:t>
      </w:r>
      <w:proofErr w:type="spellEnd"/>
      <w:proofErr w:type="gramStart"/>
      <w:r w:rsidRPr="00FF5536">
        <w:rPr>
          <w:rFonts w:ascii="SimSun" w:eastAsia="SimSun" w:hAnsi="SimSun" w:cs="Helvetica"/>
          <w:spacing w:val="15"/>
          <w:sz w:val="22"/>
          <w:szCs w:val="22"/>
          <w:u w:val="single"/>
        </w:rPr>
        <w:t>．</w:t>
      </w:r>
      <w:proofErr w:type="spellStart"/>
      <w:r w:rsidRPr="00FF5536">
        <w:rPr>
          <w:rFonts w:ascii="SimSun" w:eastAsia="SimSun" w:hAnsi="SimSun" w:cs="Helvetica"/>
          <w:spacing w:val="15"/>
          <w:sz w:val="22"/>
          <w:szCs w:val="22"/>
          <w:u w:val="single"/>
        </w:rPr>
        <w:t>托納爾森表示</w:t>
      </w:r>
      <w:proofErr w:type="spellEnd"/>
      <w:r w:rsidRPr="00FF5536">
        <w:rPr>
          <w:rFonts w:ascii="SimSun" w:eastAsia="SimSun" w:hAnsi="SimSun" w:cs="Helvetica"/>
          <w:spacing w:val="15"/>
          <w:sz w:val="22"/>
          <w:szCs w:val="22"/>
          <w:u w:val="single"/>
        </w:rPr>
        <w:t>，</w:t>
      </w:r>
      <w:proofErr w:type="spellStart"/>
      <w:r w:rsidRPr="00FF5536">
        <w:rPr>
          <w:rFonts w:ascii="SimSun" w:eastAsia="SimSun" w:hAnsi="SimSun" w:cs="Helvetica"/>
          <w:spacing w:val="15"/>
          <w:sz w:val="22"/>
          <w:szCs w:val="22"/>
          <w:u w:val="single"/>
        </w:rPr>
        <w:t>參與中國國企發行債券的美國銀行聲譽是否受到負面影響的風險</w:t>
      </w:r>
      <w:proofErr w:type="spellEnd"/>
      <w:r w:rsidRPr="00FF5536">
        <w:rPr>
          <w:rFonts w:ascii="SimSun" w:eastAsia="SimSun" w:hAnsi="SimSun" w:cs="Helvetica"/>
          <w:spacing w:val="15"/>
          <w:sz w:val="22"/>
          <w:szCs w:val="22"/>
          <w:u w:val="single"/>
        </w:rPr>
        <w:t>，</w:t>
      </w:r>
      <w:proofErr w:type="spellStart"/>
      <w:r w:rsidRPr="00FF5536">
        <w:rPr>
          <w:rFonts w:ascii="SimSun" w:eastAsia="SimSun" w:hAnsi="SimSun" w:cs="Helvetica"/>
          <w:spacing w:val="15"/>
          <w:sz w:val="22"/>
          <w:szCs w:val="22"/>
          <w:u w:val="single"/>
        </w:rPr>
        <w:t>這在很大程度上取決於</w:t>
      </w:r>
      <w:proofErr w:type="spellEnd"/>
      <w:r w:rsidRPr="00FF5536">
        <w:rPr>
          <w:rFonts w:ascii="SimSun" w:eastAsia="SimSun" w:hAnsi="SimSun" w:cs="Helvetica"/>
          <w:spacing w:val="15"/>
          <w:sz w:val="22"/>
          <w:szCs w:val="22"/>
          <w:u w:val="single"/>
        </w:rPr>
        <w:t>11月美國總統大選的結果</w:t>
      </w:r>
      <w:proofErr w:type="gramEnd"/>
      <w:r w:rsidRPr="00FF5536">
        <w:rPr>
          <w:rFonts w:ascii="SimSun" w:eastAsia="SimSun" w:hAnsi="SimSun" w:cs="Helvetica"/>
          <w:spacing w:val="15"/>
          <w:sz w:val="22"/>
          <w:szCs w:val="22"/>
          <w:u w:val="single"/>
        </w:rPr>
        <w:t>。</w:t>
      </w:r>
      <w:r w:rsidRPr="00BE7B2D">
        <w:rPr>
          <w:rFonts w:ascii="SimSun" w:eastAsia="SimSun" w:hAnsi="SimSun" w:cs="Helvetica"/>
          <w:spacing w:val="15"/>
          <w:sz w:val="22"/>
          <w:szCs w:val="22"/>
        </w:rPr>
        <w:t>托納爾森說：「如果特朗普贏得連任，白宮和聯邦機構將繼續推動公眾對這些和其他類似商業交易關係的</w:t>
      </w:r>
      <w:r w:rsidRPr="00BE7B2D">
        <w:rPr>
          <w:rFonts w:ascii="SimSun" w:eastAsia="SimSun" w:hAnsi="SimSun" w:cs="새굴림"/>
          <w:spacing w:val="15"/>
          <w:sz w:val="22"/>
          <w:szCs w:val="22"/>
        </w:rPr>
        <w:t>強</w:t>
      </w:r>
      <w:r w:rsidRPr="00BE7B2D">
        <w:rPr>
          <w:rFonts w:ascii="SimSun" w:eastAsia="SimSun" w:hAnsi="SimSun"/>
          <w:spacing w:val="15"/>
          <w:sz w:val="22"/>
          <w:szCs w:val="22"/>
        </w:rPr>
        <w:t>烈抗議；如果拜登</w:t>
      </w:r>
      <w:r w:rsidRPr="00BE7B2D">
        <w:rPr>
          <w:rFonts w:ascii="SimSun" w:eastAsia="SimSun" w:hAnsi="SimSun" w:cs="Helvetica"/>
          <w:spacing w:val="15"/>
          <w:sz w:val="22"/>
          <w:szCs w:val="22"/>
        </w:rPr>
        <w:t>11月</w:t>
      </w:r>
      <w:r w:rsidRPr="00BE7B2D">
        <w:rPr>
          <w:rFonts w:ascii="SimSun" w:eastAsia="SimSun" w:hAnsi="SimSun" w:cs="새굴림"/>
          <w:spacing w:val="15"/>
          <w:sz w:val="22"/>
          <w:szCs w:val="22"/>
        </w:rPr>
        <w:t>份</w:t>
      </w:r>
      <w:r w:rsidRPr="00BE7B2D">
        <w:rPr>
          <w:rFonts w:ascii="SimSun" w:eastAsia="SimSun" w:hAnsi="SimSun"/>
          <w:spacing w:val="15"/>
          <w:sz w:val="22"/>
          <w:szCs w:val="22"/>
        </w:rPr>
        <w:t>當選美國總統，拜登不太可</w:t>
      </w:r>
      <w:r w:rsidRPr="00BE7B2D">
        <w:rPr>
          <w:rFonts w:ascii="SimSun" w:eastAsia="SimSun" w:hAnsi="SimSun" w:cs="Helvetica"/>
          <w:spacing w:val="15"/>
          <w:sz w:val="22"/>
          <w:szCs w:val="22"/>
        </w:rPr>
        <w:t>能、或者至少不會積極地選擇採取上述兩種行動的任何一種途徑。如果總統沒有</w:t>
      </w:r>
      <w:r w:rsidRPr="00BE7B2D">
        <w:rPr>
          <w:rFonts w:ascii="SimSun" w:eastAsia="SimSun" w:hAnsi="SimSun" w:cs="새굴림"/>
          <w:spacing w:val="15"/>
          <w:sz w:val="22"/>
          <w:szCs w:val="22"/>
        </w:rPr>
        <w:t>強</w:t>
      </w:r>
      <w:r w:rsidRPr="00BE7B2D">
        <w:rPr>
          <w:rFonts w:ascii="SimSun" w:eastAsia="SimSun" w:hAnsi="SimSun"/>
          <w:spacing w:val="15"/>
          <w:sz w:val="22"/>
          <w:szCs w:val="22"/>
        </w:rPr>
        <w:t>烈的願望和興趣，新一屆國會不太可能集結足</w:t>
      </w:r>
      <w:r w:rsidRPr="00BE7B2D">
        <w:rPr>
          <w:rFonts w:ascii="SimSun" w:eastAsia="SimSun" w:hAnsi="SimSun" w:cs="새굴림"/>
          <w:spacing w:val="15"/>
          <w:sz w:val="22"/>
          <w:szCs w:val="22"/>
        </w:rPr>
        <w:t>夠</w:t>
      </w:r>
      <w:r w:rsidRPr="00BE7B2D">
        <w:rPr>
          <w:rFonts w:ascii="SimSun" w:eastAsia="SimSun" w:hAnsi="SimSun"/>
          <w:spacing w:val="15"/>
          <w:sz w:val="22"/>
          <w:szCs w:val="22"/>
        </w:rPr>
        <w:t>的力量採取立法行動。</w:t>
      </w:r>
      <w:r w:rsidRPr="00BE7B2D">
        <w:rPr>
          <w:rFonts w:ascii="SimSun" w:eastAsia="SimSun" w:hAnsi="SimSun" w:cs="Helvetica"/>
          <w:spacing w:val="15"/>
          <w:sz w:val="22"/>
          <w:szCs w:val="22"/>
        </w:rPr>
        <w:t>」</w:t>
      </w:r>
      <w:r w:rsidRPr="00BE7B2D">
        <w:rPr>
          <w:rFonts w:ascii="SimSun" w:eastAsia="SimSun" w:hAnsi="SimSun" w:cs="Helvetica"/>
          <w:spacing w:val="15"/>
          <w:sz w:val="22"/>
          <w:szCs w:val="22"/>
        </w:rPr>
        <w:br/>
        <w:t>相關專家和分析人士表示，雖然美國國防部的這</w:t>
      </w:r>
      <w:r w:rsidRPr="00BE7B2D">
        <w:rPr>
          <w:rFonts w:ascii="SimSun" w:eastAsia="SimSun" w:hAnsi="SimSun" w:cs="새굴림"/>
          <w:spacing w:val="15"/>
          <w:sz w:val="22"/>
          <w:szCs w:val="22"/>
        </w:rPr>
        <w:t>份</w:t>
      </w:r>
      <w:r w:rsidRPr="00BE7B2D">
        <w:rPr>
          <w:rFonts w:ascii="SimSun" w:eastAsia="SimSun" w:hAnsi="SimSun"/>
          <w:spacing w:val="15"/>
          <w:sz w:val="22"/>
          <w:szCs w:val="22"/>
        </w:rPr>
        <w:t>名單並未附帶任何法律限制措施，也不會對這些中國企業在美國開展業務帶來任何影響。這些參與發債的美國金融機構，即便沒有違反任何美國法律，也有可能會面臨未來的制裁風險</w:t>
      </w:r>
      <w:r w:rsidRPr="00BE7B2D">
        <w:rPr>
          <w:rFonts w:ascii="SimSun" w:eastAsia="SimSun" w:hAnsi="SimSun" w:cs="Helvetica"/>
          <w:spacing w:val="15"/>
          <w:sz w:val="22"/>
          <w:szCs w:val="22"/>
        </w:rPr>
        <w:t>。</w:t>
      </w:r>
      <w:r w:rsidRPr="00BE7B2D">
        <w:rPr>
          <w:rFonts w:ascii="SimSun" w:eastAsia="SimSun" w:hAnsi="SimSun" w:cs="Helvetica"/>
          <w:spacing w:val="15"/>
          <w:sz w:val="22"/>
          <w:szCs w:val="22"/>
        </w:rPr>
        <w:br/>
        <w:t>《華爾街日報》指出，雖然目前還不</w:t>
      </w:r>
      <w:r w:rsidRPr="00BE7B2D">
        <w:rPr>
          <w:rFonts w:ascii="SimSun" w:eastAsia="SimSun" w:hAnsi="SimSun" w:cs="새굴림"/>
          <w:spacing w:val="15"/>
          <w:sz w:val="22"/>
          <w:szCs w:val="22"/>
        </w:rPr>
        <w:t>清</w:t>
      </w:r>
      <w:r w:rsidRPr="00BE7B2D">
        <w:rPr>
          <w:rFonts w:ascii="SimSun" w:eastAsia="SimSun" w:hAnsi="SimSun"/>
          <w:spacing w:val="15"/>
          <w:sz w:val="22"/>
          <w:szCs w:val="22"/>
        </w:rPr>
        <w:t>楚五角大樓在公布這</w:t>
      </w:r>
      <w:r w:rsidRPr="00BE7B2D">
        <w:rPr>
          <w:rFonts w:ascii="SimSun" w:eastAsia="SimSun" w:hAnsi="SimSun" w:cs="새굴림"/>
          <w:spacing w:val="15"/>
          <w:sz w:val="22"/>
          <w:szCs w:val="22"/>
        </w:rPr>
        <w:t>份</w:t>
      </w:r>
      <w:r w:rsidRPr="00BE7B2D">
        <w:rPr>
          <w:rFonts w:ascii="SimSun" w:eastAsia="SimSun" w:hAnsi="SimSun"/>
          <w:spacing w:val="15"/>
          <w:sz w:val="22"/>
          <w:szCs w:val="22"/>
        </w:rPr>
        <w:t>名單時有甚</w:t>
      </w:r>
      <w:r w:rsidRPr="00BE7B2D">
        <w:rPr>
          <w:rFonts w:ascii="SimSun" w:eastAsia="SimSun" w:hAnsi="SimSun" w:cs="새굴림"/>
          <w:spacing w:val="15"/>
          <w:sz w:val="22"/>
          <w:szCs w:val="22"/>
        </w:rPr>
        <w:t>麼</w:t>
      </w:r>
      <w:r w:rsidRPr="00BE7B2D">
        <w:rPr>
          <w:rFonts w:ascii="SimSun" w:eastAsia="SimSun" w:hAnsi="SimSun"/>
          <w:spacing w:val="15"/>
          <w:sz w:val="22"/>
          <w:szCs w:val="22"/>
        </w:rPr>
        <w:t>具體政策結果，但是美國銀行在內的多個金融機構繼續與這些中國公司做生意將會引起五</w:t>
      </w:r>
      <w:r w:rsidRPr="00BE7B2D">
        <w:rPr>
          <w:rFonts w:ascii="SimSun" w:eastAsia="SimSun" w:hAnsi="SimSun"/>
          <w:spacing w:val="15"/>
          <w:sz w:val="22"/>
          <w:szCs w:val="22"/>
        </w:rPr>
        <w:lastRenderedPageBreak/>
        <w:t>角大樓的關注和警覺，因</w:t>
      </w:r>
      <w:r w:rsidRPr="00BE7B2D">
        <w:rPr>
          <w:rFonts w:ascii="SimSun" w:eastAsia="SimSun" w:hAnsi="SimSun" w:cs="새굴림"/>
          <w:spacing w:val="15"/>
          <w:sz w:val="22"/>
          <w:szCs w:val="22"/>
        </w:rPr>
        <w:t>為</w:t>
      </w:r>
      <w:r w:rsidRPr="00BE7B2D">
        <w:rPr>
          <w:rFonts w:ascii="SimSun" w:eastAsia="SimSun" w:hAnsi="SimSun"/>
          <w:spacing w:val="15"/>
          <w:sz w:val="22"/>
          <w:szCs w:val="22"/>
        </w:rPr>
        <w:t>美國政府可能會認</w:t>
      </w:r>
      <w:r w:rsidRPr="00BE7B2D">
        <w:rPr>
          <w:rFonts w:ascii="SimSun" w:eastAsia="SimSun" w:hAnsi="SimSun" w:cs="새굴림"/>
          <w:spacing w:val="15"/>
          <w:sz w:val="22"/>
          <w:szCs w:val="22"/>
        </w:rPr>
        <w:t>為</w:t>
      </w:r>
      <w:r w:rsidRPr="00BE7B2D">
        <w:rPr>
          <w:rFonts w:ascii="SimSun" w:eastAsia="SimSun" w:hAnsi="SimSun"/>
          <w:spacing w:val="15"/>
          <w:sz w:val="22"/>
          <w:szCs w:val="22"/>
        </w:rPr>
        <w:t>這些債券帶來的資金將被投入到軍事用途，從而可能很快會採取相關行動。</w:t>
      </w:r>
      <w:r w:rsidR="001D00BE">
        <w:rPr>
          <w:rFonts w:ascii="SimSun" w:eastAsia="SimSun" w:hAnsi="SimSun" w:hint="eastAsia"/>
          <w:spacing w:val="15"/>
          <w:sz w:val="22"/>
          <w:szCs w:val="22"/>
          <w:lang w:eastAsia="zh-CN"/>
        </w:rPr>
        <w:t>（</w:t>
      </w:r>
      <w:r w:rsidR="001D00BE" w:rsidRPr="00BE7B2D">
        <w:rPr>
          <w:rFonts w:ascii="SimSun" w:eastAsia="SimSun" w:hAnsi="SimSun"/>
          <w:spacing w:val="15"/>
          <w:sz w:val="22"/>
          <w:szCs w:val="22"/>
        </w:rPr>
        <w:t>本報</w:t>
      </w:r>
      <w:r w:rsidR="001D00BE" w:rsidRPr="00BE7B2D">
        <w:rPr>
          <w:rFonts w:ascii="SimSun" w:eastAsia="SimSun" w:hAnsi="SimSun" w:cs="Helvetica"/>
          <w:spacing w:val="15"/>
          <w:sz w:val="22"/>
          <w:szCs w:val="22"/>
        </w:rPr>
        <w:t>訊</w:t>
      </w:r>
      <w:r w:rsidR="001D00BE">
        <w:rPr>
          <w:rFonts w:ascii="SimSun" w:eastAsia="SimSun" w:hAnsi="SimSun" w:hint="eastAsia"/>
          <w:spacing w:val="15"/>
          <w:sz w:val="22"/>
          <w:szCs w:val="22"/>
          <w:lang w:eastAsia="zh-CN"/>
        </w:rPr>
        <w:t>）</w:t>
      </w:r>
    </w:p>
    <w:p w:rsidR="00126415" w:rsidRPr="00BE7B2D" w:rsidRDefault="00126415" w:rsidP="00D93820">
      <w:pPr>
        <w:wordWrap/>
        <w:spacing w:line="300" w:lineRule="auto"/>
        <w:rPr>
          <w:rFonts w:ascii="SimSun" w:eastAsia="SimSun" w:hAnsi="SimSun" w:hint="eastAsia"/>
          <w:sz w:val="22"/>
          <w:lang w:eastAsia="zh-CN"/>
        </w:rPr>
      </w:pPr>
    </w:p>
    <w:p w:rsidR="00126415" w:rsidRPr="000B0FBF" w:rsidRDefault="000B0FBF" w:rsidP="00D93820">
      <w:pPr>
        <w:wordWrap/>
        <w:spacing w:line="300" w:lineRule="auto"/>
        <w:rPr>
          <w:rFonts w:ascii="SimSun" w:eastAsia="SimSun" w:hAnsi="SimSun"/>
          <w:b/>
          <w:sz w:val="22"/>
          <w:lang w:eastAsia="zh-CN"/>
        </w:rPr>
      </w:pPr>
      <w:r>
        <w:rPr>
          <w:rFonts w:ascii="SimSun" w:eastAsia="SimSun" w:hAnsi="SimSun" w:hint="eastAsia"/>
          <w:b/>
          <w:sz w:val="22"/>
          <w:lang w:eastAsia="zh-CN"/>
        </w:rPr>
        <w:t>◆</w:t>
      </w:r>
      <w:r w:rsidR="00126415" w:rsidRPr="000B0FBF">
        <w:rPr>
          <w:rFonts w:ascii="SimSun" w:eastAsia="SimSun" w:hAnsi="SimSun" w:hint="eastAsia"/>
          <w:b/>
          <w:sz w:val="22"/>
          <w:lang w:eastAsia="zh-CN"/>
        </w:rPr>
        <w:t xml:space="preserve">香港 《大公网》 </w:t>
      </w:r>
      <w:hyperlink r:id="rId11" w:history="1">
        <w:r w:rsidR="00126415" w:rsidRPr="000B0FBF">
          <w:rPr>
            <w:rStyle w:val="a5"/>
            <w:rFonts w:ascii="SimSun" w:eastAsia="SimSun" w:hAnsi="SimSun"/>
            <w:b/>
            <w:color w:val="auto"/>
            <w:sz w:val="22"/>
            <w:lang w:eastAsia="zh-CN"/>
          </w:rPr>
          <w:t>http://www.takungpao.com/</w:t>
        </w:r>
      </w:hyperlink>
      <w:r w:rsidR="00126415" w:rsidRPr="000B0FBF">
        <w:rPr>
          <w:rFonts w:ascii="SimSun" w:eastAsia="SimSun" w:hAnsi="SimSun"/>
          <w:b/>
          <w:sz w:val="22"/>
          <w:lang w:eastAsia="zh-CN"/>
        </w:rPr>
        <w:t xml:space="preserve">  </w:t>
      </w:r>
      <w:r w:rsidR="00126415" w:rsidRPr="000B0FBF">
        <w:rPr>
          <w:rFonts w:ascii="SimSun" w:eastAsia="SimSun" w:hAnsi="SimSun" w:hint="eastAsia"/>
          <w:b/>
          <w:sz w:val="22"/>
          <w:lang w:eastAsia="zh-CN"/>
        </w:rPr>
        <w:t>（中资）</w:t>
      </w:r>
    </w:p>
    <w:p w:rsidR="00395C9A" w:rsidRPr="00AB6CF6" w:rsidRDefault="000B0FBF" w:rsidP="00D93820">
      <w:pPr>
        <w:wordWrap/>
        <w:spacing w:line="300" w:lineRule="auto"/>
        <w:rPr>
          <w:rFonts w:ascii="SimSun" w:eastAsia="SimSun" w:hAnsi="SimSun" w:hint="eastAsia"/>
          <w:b/>
          <w:sz w:val="22"/>
          <w:lang w:eastAsia="zh-CN"/>
        </w:rPr>
      </w:pPr>
      <w:r w:rsidRPr="00AB6CF6">
        <w:rPr>
          <w:rFonts w:ascii="SimSun" w:eastAsia="SimSun" w:hAnsi="SimSun" w:hint="eastAsia"/>
          <w:b/>
          <w:sz w:val="22"/>
          <w:lang w:eastAsia="zh-CN"/>
        </w:rPr>
        <w:t>（1）</w:t>
      </w:r>
    </w:p>
    <w:p w:rsidR="00126415" w:rsidRPr="00933037" w:rsidRDefault="00126415" w:rsidP="00D93820">
      <w:pPr>
        <w:pStyle w:val="2"/>
        <w:shd w:val="clear" w:color="auto" w:fill="FFFFFF"/>
        <w:wordWrap/>
        <w:spacing w:after="150" w:line="300" w:lineRule="auto"/>
        <w:rPr>
          <w:rFonts w:ascii="SimSun" w:eastAsia="SimSun" w:hAnsi="SimSun"/>
          <w:b/>
          <w:sz w:val="22"/>
          <w:lang w:eastAsia="zh-CN"/>
        </w:rPr>
      </w:pPr>
      <w:r w:rsidRPr="00933037">
        <w:rPr>
          <w:rFonts w:ascii="SimSun" w:eastAsia="SimSun" w:hAnsi="SimSun" w:hint="eastAsia"/>
          <w:b/>
          <w:sz w:val="22"/>
          <w:lang w:eastAsia="zh-CN"/>
        </w:rPr>
        <w:t>中方反对美国副国务卿访台 提出严正交涉</w:t>
      </w:r>
    </w:p>
    <w:p w:rsidR="00126415" w:rsidRPr="00AB6CF6" w:rsidRDefault="00126415" w:rsidP="00D93820">
      <w:pPr>
        <w:shd w:val="clear" w:color="auto" w:fill="FFFFFF"/>
        <w:wordWrap/>
        <w:spacing w:line="300" w:lineRule="auto"/>
        <w:rPr>
          <w:rFonts w:ascii="SimSun" w:eastAsia="SimSun" w:hAnsi="SimSun" w:hint="eastAsia"/>
          <w:b/>
          <w:sz w:val="22"/>
          <w:lang w:eastAsia="zh-CN"/>
        </w:rPr>
      </w:pPr>
      <w:r w:rsidRPr="00AB6CF6">
        <w:rPr>
          <w:rFonts w:ascii="SimSun" w:eastAsia="SimSun" w:hAnsi="SimSun" w:hint="eastAsia"/>
          <w:b/>
          <w:sz w:val="22"/>
          <w:bdr w:val="none" w:sz="0" w:space="0" w:color="auto" w:frame="1"/>
          <w:lang w:eastAsia="zh-CN"/>
        </w:rPr>
        <w:t>2020-09-18 04:24:01大公报</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sz w:val="22"/>
          <w:szCs w:val="22"/>
          <w:lang w:eastAsia="zh-CN"/>
        </w:rPr>
      </w:pPr>
      <w:r w:rsidRPr="005055B2">
        <w:rPr>
          <w:rFonts w:ascii="SimSun" w:eastAsia="SimSun" w:hAnsi="SimSun" w:hint="eastAsia"/>
          <w:sz w:val="22"/>
          <w:szCs w:val="22"/>
          <w:u w:val="single"/>
          <w:lang w:eastAsia="zh-CN"/>
        </w:rPr>
        <w:t>美国副国务卿克拉奇17日访台，是41年来访台层级最高的美国国务院官员。中国外交部发言人汪文斌17日表示，中方对此坚决反对，已向美方提出严正交涉，将根据形势发展作出必要反应。</w:t>
      </w:r>
      <w:r w:rsidRPr="00BE7B2D">
        <w:rPr>
          <w:rFonts w:ascii="SimSun" w:eastAsia="SimSun" w:hAnsi="SimSun" w:hint="eastAsia"/>
          <w:sz w:val="22"/>
          <w:szCs w:val="22"/>
          <w:lang w:eastAsia="zh-CN"/>
        </w:rPr>
        <w:t>此外，克拉奇此行主要为悼念前台湾地区领导人李登辉，不会主持媒体先前所报道的“台美经济与商业对话”。岛内学者指出，克拉奇访台是“政治作秀”，不会给台湾带来任何实质利益，华府根本就是口惠而实不至。</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综合中通社及中新社报道：克拉奇将于17日至19日访问台湾，并出席19日李登辉的追思告别会。克拉奇主管经济发展与能源环境事务。台媒炒作克拉奇是1979年以来访台层级最高的美国国务院现任官员，也是继美国卫生部长阿扎后，今年第二位访台的美国官员，创下美国高阶官员连续访台的纪录。据了解，克拉奇除了出席李登辉告别式，也将拜会台湾地区领导人蔡英文等人。</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蔡英文8月底宣布放宽美猪美牛进口，美国国务院随后在8月31日宣布创立美台经济与商业对话平台，并交由克拉奇负责。媒体先前报道，克拉奇在台期间将主持该对话，讨论重组半导体、5G等产业供应链议题。不过，美国务院与台当局有关部门的声明中，均未将经济对话列入行程。</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对此，台驻美代表萧美琴称，美方代表团此次来台主要是悼念李登辉。经济对话因涉及面广泛，双方仍在进行磋商。克拉奇此行不会进行台美经济与商业对话。</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对于美方执意安排副国务卿克拉奇访台，汪文斌17日在例行记者会上回应说，中方坚决反对任何形式的美台官方往来，这一立场是一贯、明确的。美方执意安排克拉奇副国务卿访台，严重违反一个中国原则和中美三个联合公报规定，助长“台独”分裂势力嚣张气焰，破坏中美关係和台海和平稳定，中方对此坚决反对，已向美方提出严正交涉。</w:t>
      </w:r>
    </w:p>
    <w:p w:rsidR="00126415" w:rsidRPr="00BE7B2D" w:rsidRDefault="00126415" w:rsidP="00D93820">
      <w:pPr>
        <w:pStyle w:val="a6"/>
        <w:shd w:val="clear" w:color="auto" w:fill="FFFFFF"/>
        <w:spacing w:before="0" w:beforeAutospacing="0" w:after="0" w:afterAutospacing="0" w:line="300" w:lineRule="auto"/>
        <w:rPr>
          <w:rFonts w:ascii="SimSun" w:eastAsia="SimSun" w:hAnsi="SimSun" w:hint="eastAsia"/>
          <w:sz w:val="22"/>
          <w:szCs w:val="22"/>
          <w:lang w:eastAsia="zh-CN"/>
        </w:rPr>
      </w:pPr>
      <w:r w:rsidRPr="00BE7B2D">
        <w:rPr>
          <w:rStyle w:val="a7"/>
          <w:rFonts w:ascii="SimSun" w:eastAsia="SimSun" w:hAnsi="SimSun" w:hint="eastAsia"/>
          <w:sz w:val="22"/>
          <w:szCs w:val="22"/>
          <w:bdr w:val="none" w:sz="0" w:space="0" w:color="auto" w:frame="1"/>
          <w:lang w:eastAsia="zh-CN"/>
        </w:rPr>
        <w:t>将根据形势发展作必要反应</w:t>
      </w:r>
    </w:p>
    <w:p w:rsidR="00126415" w:rsidRPr="00984FC3"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u w:val="single"/>
        </w:rPr>
      </w:pPr>
      <w:r w:rsidRPr="00984FC3">
        <w:rPr>
          <w:rFonts w:ascii="SimSun" w:eastAsia="SimSun" w:hAnsi="SimSun" w:hint="eastAsia"/>
          <w:sz w:val="22"/>
          <w:szCs w:val="22"/>
          <w:u w:val="single"/>
          <w:lang w:eastAsia="zh-CN"/>
        </w:rPr>
        <w:lastRenderedPageBreak/>
        <w:t>汪文斌表示，我们敦促美方充分认清台湾问题的高度敏感性，恪守一个中国原则和中美三个联合公报规定，立即停止美台官方往来和提升实质关係，慎重处理涉台问题。</w:t>
      </w:r>
      <w:r w:rsidRPr="00984FC3">
        <w:rPr>
          <w:rFonts w:ascii="SimSun" w:eastAsia="SimSun" w:hAnsi="SimSun" w:hint="eastAsia"/>
          <w:sz w:val="22"/>
          <w:szCs w:val="22"/>
          <w:u w:val="single"/>
        </w:rPr>
        <w:t>“</w:t>
      </w:r>
      <w:proofErr w:type="spellStart"/>
      <w:r w:rsidRPr="00984FC3">
        <w:rPr>
          <w:rFonts w:ascii="SimSun" w:eastAsia="SimSun" w:hAnsi="SimSun" w:hint="eastAsia"/>
          <w:sz w:val="22"/>
          <w:szCs w:val="22"/>
          <w:u w:val="single"/>
        </w:rPr>
        <w:t>中方将根据形势发展作出必要反应</w:t>
      </w:r>
      <w:proofErr w:type="spellEnd"/>
      <w:r w:rsidRPr="00984FC3">
        <w:rPr>
          <w:rFonts w:ascii="SimSun" w:eastAsia="SimSun" w:hAnsi="SimSun" w:hint="eastAsia"/>
          <w:sz w:val="22"/>
          <w:szCs w:val="22"/>
          <w:u w:val="single"/>
        </w:rPr>
        <w:t>。”</w:t>
      </w:r>
    </w:p>
    <w:p w:rsidR="00126415" w:rsidRPr="00BE7B2D"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据记者蒋煌基报道：</w:t>
      </w:r>
      <w:r w:rsidRPr="00A844BE">
        <w:rPr>
          <w:rFonts w:ascii="SimSun" w:eastAsia="SimSun" w:hAnsi="SimSun" w:hint="eastAsia"/>
          <w:sz w:val="22"/>
          <w:szCs w:val="22"/>
          <w:u w:val="single"/>
          <w:lang w:eastAsia="zh-CN"/>
        </w:rPr>
        <w:t>对于作为美国国务院第三把手的克拉奇访台，岛内中国文化大学教授庞建国认为，台美关系升温的背后是美国全方位遏制中国大陆的表现。</w:t>
      </w:r>
      <w:r w:rsidRPr="00805B8D">
        <w:rPr>
          <w:rFonts w:ascii="SimSun" w:eastAsia="SimSun" w:hAnsi="SimSun" w:hint="eastAsia"/>
          <w:sz w:val="22"/>
          <w:szCs w:val="22"/>
          <w:u w:val="single"/>
          <w:lang w:eastAsia="zh-CN"/>
        </w:rPr>
        <w:t>可以预见，愈临近美国总统大选，华府的招数愈多，一步步逼近中方红线，甚至不惜在台海引发争端，用心险恶。</w:t>
      </w:r>
    </w:p>
    <w:p w:rsidR="00126415" w:rsidRPr="00AE3326" w:rsidRDefault="00126415" w:rsidP="00D93820">
      <w:pPr>
        <w:pStyle w:val="a6"/>
        <w:shd w:val="clear" w:color="auto" w:fill="FFFFFF"/>
        <w:spacing w:before="300" w:beforeAutospacing="0" w:after="300" w:afterAutospacing="0" w:line="300" w:lineRule="auto"/>
        <w:rPr>
          <w:rFonts w:ascii="SimSun" w:eastAsia="SimSun" w:hAnsi="SimSun" w:hint="eastAsia"/>
          <w:sz w:val="22"/>
          <w:szCs w:val="22"/>
          <w:u w:val="single"/>
          <w:lang w:eastAsia="zh-CN"/>
        </w:rPr>
      </w:pPr>
      <w:r w:rsidRPr="00AE3326">
        <w:rPr>
          <w:rFonts w:ascii="SimSun" w:eastAsia="SimSun" w:hAnsi="SimSun" w:hint="eastAsia"/>
          <w:sz w:val="22"/>
          <w:szCs w:val="22"/>
          <w:u w:val="single"/>
          <w:lang w:eastAsia="zh-CN"/>
        </w:rPr>
        <w:t>对于“台美经济对话”泡汤，庞建国批评华府根本就是口惠而实不至。他说，台湾只有与大陆发展经贸关系才能保持竞争力，所谓“重组供应链”只是一种政治宣示，长远对台湾不利。</w:t>
      </w:r>
    </w:p>
    <w:p w:rsidR="00126415" w:rsidRPr="00AB6CF6" w:rsidRDefault="000B0FBF" w:rsidP="00D93820">
      <w:pPr>
        <w:wordWrap/>
        <w:spacing w:line="300" w:lineRule="auto"/>
        <w:rPr>
          <w:rFonts w:ascii="SimSun" w:eastAsia="SimSun" w:hAnsi="SimSun" w:hint="eastAsia"/>
          <w:b/>
          <w:sz w:val="22"/>
          <w:lang w:eastAsia="zh-CN"/>
        </w:rPr>
      </w:pPr>
      <w:r w:rsidRPr="00AB6CF6">
        <w:rPr>
          <w:rFonts w:ascii="SimSun" w:eastAsia="SimSun" w:hAnsi="SimSun" w:hint="eastAsia"/>
          <w:b/>
          <w:sz w:val="22"/>
          <w:lang w:eastAsia="zh-CN"/>
        </w:rPr>
        <w:t>（2）</w:t>
      </w:r>
    </w:p>
    <w:p w:rsidR="00AC1BB6" w:rsidRPr="000B0FBF" w:rsidRDefault="00AC1BB6" w:rsidP="00D93820">
      <w:pPr>
        <w:pStyle w:val="2"/>
        <w:shd w:val="clear" w:color="auto" w:fill="FFFFFF"/>
        <w:wordWrap/>
        <w:spacing w:after="150" w:line="300" w:lineRule="auto"/>
        <w:rPr>
          <w:rFonts w:ascii="SimSun" w:eastAsia="SimSun" w:hAnsi="SimSun"/>
          <w:b/>
          <w:sz w:val="22"/>
          <w:lang w:eastAsia="zh-CN"/>
        </w:rPr>
      </w:pPr>
      <w:r w:rsidRPr="000B0FBF">
        <w:rPr>
          <w:rFonts w:ascii="SimSun" w:eastAsia="SimSun" w:hAnsi="SimSun" w:cs="SimSun" w:hint="eastAsia"/>
          <w:b/>
          <w:sz w:val="22"/>
          <w:lang w:eastAsia="zh-CN"/>
        </w:rPr>
        <w:t>﻿</w:t>
      </w:r>
      <w:r w:rsidRPr="000B0FBF">
        <w:rPr>
          <w:rFonts w:ascii="SimSun" w:eastAsia="SimSun" w:hAnsi="SimSun" w:hint="eastAsia"/>
          <w:b/>
          <w:sz w:val="22"/>
          <w:lang w:eastAsia="zh-CN"/>
        </w:rPr>
        <w:t>纵横谈</w:t>
      </w:r>
      <w:r w:rsidR="000F45F7">
        <w:rPr>
          <w:rFonts w:ascii="SimSun" w:eastAsia="SimSun" w:hAnsi="SimSun" w:hint="eastAsia"/>
          <w:b/>
          <w:sz w:val="22"/>
          <w:lang w:eastAsia="zh-CN"/>
        </w:rPr>
        <w:t xml:space="preserve"> </w:t>
      </w:r>
      <w:r w:rsidRPr="000B0FBF">
        <w:rPr>
          <w:rFonts w:ascii="SimSun" w:eastAsia="SimSun" w:hAnsi="SimSun" w:hint="eastAsia"/>
          <w:b/>
          <w:sz w:val="22"/>
          <w:lang w:eastAsia="zh-CN"/>
        </w:rPr>
        <w:t>\</w:t>
      </w:r>
      <w:proofErr w:type="spellStart"/>
      <w:r w:rsidRPr="000B0FBF">
        <w:rPr>
          <w:rFonts w:ascii="SimSun" w:eastAsia="SimSun" w:hAnsi="SimSun" w:hint="eastAsia"/>
          <w:b/>
          <w:sz w:val="22"/>
          <w:lang w:eastAsia="zh-CN"/>
        </w:rPr>
        <w:t>TikTok</w:t>
      </w:r>
      <w:proofErr w:type="spellEnd"/>
      <w:r w:rsidRPr="000B0FBF">
        <w:rPr>
          <w:rFonts w:ascii="SimSun" w:eastAsia="SimSun" w:hAnsi="SimSun" w:hint="eastAsia"/>
          <w:b/>
          <w:sz w:val="22"/>
          <w:lang w:eastAsia="zh-CN"/>
        </w:rPr>
        <w:t>之后美国又盯上了下一个中国目标\</w:t>
      </w:r>
      <w:r w:rsidR="000F45F7">
        <w:rPr>
          <w:rFonts w:ascii="SimSun" w:eastAsia="SimSun" w:hAnsi="SimSun"/>
          <w:b/>
          <w:sz w:val="22"/>
          <w:lang w:eastAsia="zh-CN"/>
        </w:rPr>
        <w:t xml:space="preserve"> </w:t>
      </w:r>
      <w:r w:rsidRPr="000B0FBF">
        <w:rPr>
          <w:rFonts w:ascii="SimSun" w:eastAsia="SimSun" w:hAnsi="SimSun" w:hint="eastAsia"/>
          <w:b/>
          <w:sz w:val="22"/>
          <w:lang w:eastAsia="zh-CN"/>
        </w:rPr>
        <w:t>施君玉</w:t>
      </w:r>
    </w:p>
    <w:p w:rsidR="00126415" w:rsidRPr="00AB6CF6" w:rsidRDefault="00AC1BB6" w:rsidP="00D93820">
      <w:pPr>
        <w:wordWrap/>
        <w:spacing w:line="300" w:lineRule="auto"/>
        <w:rPr>
          <w:rFonts w:ascii="SimSun" w:eastAsia="SimSun" w:hAnsi="SimSun"/>
          <w:b/>
          <w:sz w:val="22"/>
          <w:bdr w:val="none" w:sz="0" w:space="0" w:color="auto" w:frame="1"/>
          <w:shd w:val="clear" w:color="auto" w:fill="FFFFFF"/>
        </w:rPr>
      </w:pPr>
      <w:r w:rsidRPr="00AB6CF6">
        <w:rPr>
          <w:rFonts w:ascii="SimSun" w:eastAsia="SimSun" w:hAnsi="SimSun" w:hint="eastAsia"/>
          <w:b/>
          <w:sz w:val="22"/>
          <w:bdr w:val="none" w:sz="0" w:space="0" w:color="auto" w:frame="1"/>
          <w:shd w:val="clear" w:color="auto" w:fill="FFFFFF"/>
        </w:rPr>
        <w:t>2020-08-05 04:23:16</w:t>
      </w:r>
      <w:r w:rsidR="00C71EA3" w:rsidRPr="00AB6CF6">
        <w:rPr>
          <w:rFonts w:ascii="SimSun" w:eastAsia="SimSun" w:hAnsi="SimSun"/>
          <w:b/>
          <w:sz w:val="22"/>
          <w:bdr w:val="none" w:sz="0" w:space="0" w:color="auto" w:frame="1"/>
          <w:shd w:val="clear" w:color="auto" w:fill="FFFFFF"/>
        </w:rPr>
        <w:t xml:space="preserve"> </w:t>
      </w:r>
      <w:proofErr w:type="spellStart"/>
      <w:r w:rsidRPr="00AB6CF6">
        <w:rPr>
          <w:rFonts w:ascii="SimSun" w:eastAsia="SimSun" w:hAnsi="SimSun" w:hint="eastAsia"/>
          <w:b/>
          <w:sz w:val="22"/>
          <w:bdr w:val="none" w:sz="0" w:space="0" w:color="auto" w:frame="1"/>
          <w:shd w:val="clear" w:color="auto" w:fill="FFFFFF"/>
        </w:rPr>
        <w:t>大公报</w:t>
      </w:r>
      <w:proofErr w:type="spellEnd"/>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sz w:val="22"/>
          <w:szCs w:val="22"/>
          <w:lang w:eastAsia="zh-CN"/>
        </w:rPr>
      </w:pPr>
      <w:r w:rsidRPr="00BE7B2D">
        <w:rPr>
          <w:rFonts w:ascii="SimSun" w:eastAsia="SimSun" w:hAnsi="SimSun" w:hint="eastAsia"/>
          <w:sz w:val="22"/>
          <w:szCs w:val="22"/>
          <w:lang w:eastAsia="zh-CN"/>
        </w:rPr>
        <w:t xml:space="preserve">　</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惨遭美国剿杀，激起了中国网民的极大愤慨，有点正义感的人对此都难以释怀。只不过大家都有健忘症，其实几年前，美国就对盟友法国的阿尔斯通公司出此狠招。有了阿尔斯通的经典案例，美国对</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的做法也就见怪不怪了。</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美国的经济霸凌并不是从现在开始的，美对日本、欧洲等国都曾使用过极不光彩的手段，只不过这些国家选择了忍气吞声。美国对自己的盟国尚且如此，更何况对现在被视为敌人的中国。</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有一点让人惊讶的是，美国打击阿尔斯通动用的是法律手法，这一次美国对</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下手，完全使用行政手段，连起码的伪装都不想要，吃相过於难看。</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被迫与微软谈判，几乎没有讨价还价的余地，因为特朗普给这家企业下了最后通牒，且只有45天的时间。特朗普面对记者大言不惭，是他给了</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活下来的机会，如果这家公司与微软合併成功，美国政府将会从中获得一大笔抽成。特朗普形容，就像房东与房客的关係，没有中介的存在就不可能有这笔交易。</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特朗普不愧是一个“精明”的商人，无论是当年买下海湖莊园还是弗吉尼亚的酒莊，其手法都谈不上光明正大，甚至用敲诈勒索来形容一点都不过分。今天特朗普坐在总统的位置上，为自己的做派披上了国家的外衣，但内瓤并没有变。特朗普无论是对待盟友，还是与敌手打交道，都不会做亏本的买卖，包括这几年多次向盟国催要军事保护费，搞得欧洲与韩日等国敢怒不敢言，毕竟活在美国的保护伞下，得罪了老大，一旦被穿了小鞋，今后的日子会很难过。</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lastRenderedPageBreak/>
        <w:t xml:space="preserve">　　特朗普政府这次明目张胆地充当这起併购的“中间商”，一向标榜的“自由市场经济”基本规则被抛得一乾二淨。一些西方媒体质疑特朗普这样做的法律和道德基础，这实在有点抬举特朗普了。他的上台与道德无关，他的执政更是在不断地践踏法律，否则何来弹劾之说？所谓的美国法律是来约束他国的，特别是搞“长臂管辖”，把国内法凌驾於国际法之上，更是搞得全世界天怒人怨。</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强买强卖和巧取豪夺是原始资本主义的做法，特朗普只不过“反璞归真”，体现了这位总统率真的一面，也让世界一窥美国的真面目。</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特朗普在遏制中国方面可谓是“吃了秤砣铁了心”。</w:t>
      </w:r>
      <w:r w:rsidRPr="00111040">
        <w:rPr>
          <w:rFonts w:ascii="SimSun" w:eastAsia="SimSun" w:hAnsi="SimSun" w:hint="eastAsia"/>
          <w:sz w:val="22"/>
          <w:szCs w:val="22"/>
          <w:u w:val="single"/>
          <w:lang w:eastAsia="zh-CN"/>
        </w:rPr>
        <w:t>如果说华为代表的是中国互联网产业硬件技术的话，那麼</w:t>
      </w:r>
      <w:proofErr w:type="spellStart"/>
      <w:r w:rsidRPr="00111040">
        <w:rPr>
          <w:rFonts w:ascii="SimSun" w:eastAsia="SimSun" w:hAnsi="SimSun" w:hint="eastAsia"/>
          <w:sz w:val="22"/>
          <w:szCs w:val="22"/>
          <w:u w:val="single"/>
          <w:lang w:eastAsia="zh-CN"/>
        </w:rPr>
        <w:t>TikTok</w:t>
      </w:r>
      <w:proofErr w:type="spellEnd"/>
      <w:r w:rsidRPr="00111040">
        <w:rPr>
          <w:rFonts w:ascii="SimSun" w:eastAsia="SimSun" w:hAnsi="SimSun" w:hint="eastAsia"/>
          <w:sz w:val="22"/>
          <w:szCs w:val="22"/>
          <w:u w:val="single"/>
          <w:lang w:eastAsia="zh-CN"/>
        </w:rPr>
        <w:t>则代表了互联网产业的软件，其算法和创意领先全球。与特朗普对华为的赶尽杀绝相比，他对</w:t>
      </w:r>
      <w:proofErr w:type="spellStart"/>
      <w:r w:rsidRPr="00111040">
        <w:rPr>
          <w:rFonts w:ascii="SimSun" w:eastAsia="SimSun" w:hAnsi="SimSun" w:hint="eastAsia"/>
          <w:sz w:val="22"/>
          <w:szCs w:val="22"/>
          <w:u w:val="single"/>
          <w:lang w:eastAsia="zh-CN"/>
        </w:rPr>
        <w:t>TikTok</w:t>
      </w:r>
      <w:proofErr w:type="spellEnd"/>
      <w:r w:rsidRPr="00111040">
        <w:rPr>
          <w:rFonts w:ascii="SimSun" w:eastAsia="SimSun" w:hAnsi="SimSun" w:hint="eastAsia"/>
          <w:sz w:val="22"/>
          <w:szCs w:val="22"/>
          <w:u w:val="single"/>
          <w:lang w:eastAsia="zh-CN"/>
        </w:rPr>
        <w:t>算是手下留情，并不是特朗普对</w:t>
      </w:r>
      <w:proofErr w:type="spellStart"/>
      <w:r w:rsidRPr="00111040">
        <w:rPr>
          <w:rFonts w:ascii="SimSun" w:eastAsia="SimSun" w:hAnsi="SimSun" w:hint="eastAsia"/>
          <w:sz w:val="22"/>
          <w:szCs w:val="22"/>
          <w:u w:val="single"/>
          <w:lang w:eastAsia="zh-CN"/>
        </w:rPr>
        <w:t>TikTok</w:t>
      </w:r>
      <w:proofErr w:type="spellEnd"/>
      <w:r w:rsidRPr="00111040">
        <w:rPr>
          <w:rFonts w:ascii="SimSun" w:eastAsia="SimSun" w:hAnsi="SimSun" w:hint="eastAsia"/>
          <w:sz w:val="22"/>
          <w:szCs w:val="22"/>
          <w:u w:val="single"/>
          <w:lang w:eastAsia="zh-CN"/>
        </w:rPr>
        <w:t>动了恻隐之心，更重要的是，他这样做可以起到一箭双鵰的作用：一方面他可以把这家企业硬生生地从中国手中夺走，消除掉对美国“渗透”的心头大患；另一方面，特朗普也不想得罪美国年轻人。</w:t>
      </w:r>
      <w:r w:rsidRPr="00BE7B2D">
        <w:rPr>
          <w:rFonts w:ascii="SimSun" w:eastAsia="SimSun" w:hAnsi="SimSun" w:hint="eastAsia"/>
          <w:sz w:val="22"/>
          <w:szCs w:val="22"/>
          <w:lang w:eastAsia="zh-CN"/>
        </w:rPr>
        <w:t>毕竟使用这个</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平台最多的还是美国24岁以下的年轻人，他们开展的“拯救</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运动”，特朗普不能视而不见，否则这些人一定会在11月份的大选中让特朗普再也“抖”不起来。</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三天前</w:t>
      </w:r>
      <w:r w:rsidR="00276805">
        <w:rPr>
          <w:rFonts w:ascii="SimSun" w:eastAsia="SimSun" w:hAnsi="SimSun" w:hint="eastAsia"/>
          <w:sz w:val="22"/>
          <w:szCs w:val="22"/>
          <w:lang w:eastAsia="zh-CN"/>
        </w:rPr>
        <w:t>，</w:t>
      </w:r>
      <w:r w:rsidRPr="00BE7B2D">
        <w:rPr>
          <w:rFonts w:ascii="SimSun" w:eastAsia="SimSun" w:hAnsi="SimSun" w:hint="eastAsia"/>
          <w:sz w:val="22"/>
          <w:szCs w:val="22"/>
          <w:lang w:eastAsia="zh-CN"/>
        </w:rPr>
        <w:t>英国的主流报章认为特朗普放出狠话，反对</w:t>
      </w:r>
      <w:proofErr w:type="spellStart"/>
      <w:r w:rsidRPr="00BE7B2D">
        <w:rPr>
          <w:rFonts w:ascii="SimSun" w:eastAsia="SimSun" w:hAnsi="SimSun" w:hint="eastAsia"/>
          <w:sz w:val="22"/>
          <w:szCs w:val="22"/>
          <w:lang w:eastAsia="zh-CN"/>
        </w:rPr>
        <w:t>TikTok</w:t>
      </w:r>
      <w:proofErr w:type="spellEnd"/>
      <w:r w:rsidRPr="00BE7B2D">
        <w:rPr>
          <w:rFonts w:ascii="SimSun" w:eastAsia="SimSun" w:hAnsi="SimSun" w:hint="eastAsia"/>
          <w:sz w:val="22"/>
          <w:szCs w:val="22"/>
          <w:lang w:eastAsia="zh-CN"/>
        </w:rPr>
        <w:t>和微软合併，更多的是一种谈判策略，是为了帮微软争取一个好价钱。从这几天的发展态势看，英国不愧为盎格鲁撒克逊的真正传人，他们对特朗普的理解要比东方人更加一针见血。</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276805">
        <w:rPr>
          <w:rFonts w:ascii="SimSun" w:eastAsia="SimSun" w:hAnsi="SimSun" w:hint="eastAsia"/>
          <w:sz w:val="22"/>
          <w:szCs w:val="22"/>
          <w:u w:val="single"/>
          <w:lang w:eastAsia="zh-CN"/>
        </w:rPr>
        <w:t xml:space="preserve">　　</w:t>
      </w:r>
      <w:proofErr w:type="spellStart"/>
      <w:r w:rsidRPr="00276805">
        <w:rPr>
          <w:rFonts w:ascii="SimSun" w:eastAsia="SimSun" w:hAnsi="SimSun" w:hint="eastAsia"/>
          <w:sz w:val="22"/>
          <w:szCs w:val="22"/>
          <w:u w:val="single"/>
          <w:lang w:eastAsia="zh-CN"/>
        </w:rPr>
        <w:t>TikTok</w:t>
      </w:r>
      <w:proofErr w:type="spellEnd"/>
      <w:r w:rsidRPr="00276805">
        <w:rPr>
          <w:rFonts w:ascii="SimSun" w:eastAsia="SimSun" w:hAnsi="SimSun" w:hint="eastAsia"/>
          <w:sz w:val="22"/>
          <w:szCs w:val="22"/>
          <w:u w:val="single"/>
          <w:lang w:eastAsia="zh-CN"/>
        </w:rPr>
        <w:t>被强行併购是中美战略博弈中的一个战场，它反映了一个基本事实：当下的中国将强未强、似强还弱，手上的王牌毕竟有限。与美国鬥争不宜与之打对垒战，而是要设法用东方人的智慧，迂迴实现自己的战略目标。</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w:t>
      </w:r>
      <w:r w:rsidRPr="003D53E4">
        <w:rPr>
          <w:rFonts w:ascii="SimSun" w:eastAsia="SimSun" w:hAnsi="SimSun" w:hint="eastAsia"/>
          <w:sz w:val="22"/>
          <w:szCs w:val="22"/>
          <w:u w:val="single"/>
          <w:lang w:eastAsia="zh-CN"/>
        </w:rPr>
        <w:t>继中美互关领馆之后，</w:t>
      </w:r>
      <w:proofErr w:type="spellStart"/>
      <w:r w:rsidRPr="003D53E4">
        <w:rPr>
          <w:rFonts w:ascii="SimSun" w:eastAsia="SimSun" w:hAnsi="SimSun" w:hint="eastAsia"/>
          <w:sz w:val="22"/>
          <w:szCs w:val="22"/>
          <w:u w:val="single"/>
          <w:lang w:eastAsia="zh-CN"/>
        </w:rPr>
        <w:t>TikTok</w:t>
      </w:r>
      <w:proofErr w:type="spellEnd"/>
      <w:r w:rsidRPr="003D53E4">
        <w:rPr>
          <w:rFonts w:ascii="SimSun" w:eastAsia="SimSun" w:hAnsi="SimSun" w:hint="eastAsia"/>
          <w:sz w:val="22"/>
          <w:szCs w:val="22"/>
          <w:u w:val="single"/>
          <w:lang w:eastAsia="zh-CN"/>
        </w:rPr>
        <w:t>再次成为牺牲品，是中国进军全球的又一次挫折。媒体猜测，接下来美国瞄準的很可能是微信（WECHAT）平台了，</w:t>
      </w:r>
      <w:r w:rsidRPr="00BE7B2D">
        <w:rPr>
          <w:rFonts w:ascii="SimSun" w:eastAsia="SimSun" w:hAnsi="SimSun" w:hint="eastAsia"/>
          <w:sz w:val="22"/>
          <w:szCs w:val="22"/>
          <w:lang w:eastAsia="zh-CN"/>
        </w:rPr>
        <w:t>这几天美国高官已经透出了风声，一些华裔纷纷紧张起来，正寻求与亲朋好友建立新的联繫方式，以防失联。</w:t>
      </w:r>
    </w:p>
    <w:p w:rsidR="00AC1BB6" w:rsidRPr="00BE7B2D" w:rsidRDefault="00AC1BB6" w:rsidP="00D93820">
      <w:pPr>
        <w:pStyle w:val="a6"/>
        <w:shd w:val="clear" w:color="auto" w:fill="FFFFFF"/>
        <w:spacing w:before="300" w:beforeAutospacing="0" w:after="300" w:afterAutospacing="0" w:line="300" w:lineRule="auto"/>
        <w:rPr>
          <w:rFonts w:ascii="SimSun" w:eastAsia="SimSun" w:hAnsi="SimSun" w:hint="eastAsia"/>
          <w:sz w:val="22"/>
          <w:szCs w:val="22"/>
          <w:lang w:eastAsia="zh-CN"/>
        </w:rPr>
      </w:pPr>
      <w:r w:rsidRPr="00BE7B2D">
        <w:rPr>
          <w:rFonts w:ascii="SimSun" w:eastAsia="SimSun" w:hAnsi="SimSun" w:hint="eastAsia"/>
          <w:sz w:val="22"/>
          <w:szCs w:val="22"/>
          <w:lang w:eastAsia="zh-CN"/>
        </w:rPr>
        <w:t xml:space="preserve">　　</w:t>
      </w:r>
      <w:r w:rsidRPr="003D53E4">
        <w:rPr>
          <w:rFonts w:ascii="SimSun" w:eastAsia="SimSun" w:hAnsi="SimSun" w:hint="eastAsia"/>
          <w:sz w:val="22"/>
          <w:szCs w:val="22"/>
          <w:u w:val="single"/>
          <w:lang w:eastAsia="zh-CN"/>
        </w:rPr>
        <w:t>自今年5月初美国对中国常驻美国记者实行三个月的签证政策以来，这些人的签证即将到期，迄今为止，他们的签证延期申请尚处於悬置状态（pending）。</w:t>
      </w:r>
      <w:r w:rsidRPr="00BE7B2D">
        <w:rPr>
          <w:rFonts w:ascii="SimSun" w:eastAsia="SimSun" w:hAnsi="SimSun" w:hint="eastAsia"/>
          <w:sz w:val="22"/>
          <w:szCs w:val="22"/>
          <w:lang w:eastAsia="zh-CN"/>
        </w:rPr>
        <w:t>有消息指，由於美国疫情严重，移民局的人手不够；但也有人认为，这是把美国人往好裏想，更大的可能性是美国把这些记者作为新的政治筹码。前不久美国右翼媒体《华盛顿时报》透露，美国务院有意进一步压缩中国驻美外交人员。由此看来，</w:t>
      </w:r>
      <w:r w:rsidRPr="000D65D3">
        <w:rPr>
          <w:rFonts w:ascii="SimSun" w:eastAsia="SimSun" w:hAnsi="SimSun" w:hint="eastAsia"/>
          <w:sz w:val="22"/>
          <w:szCs w:val="22"/>
          <w:u w:val="single"/>
          <w:lang w:eastAsia="zh-CN"/>
        </w:rPr>
        <w:t>若这些问题处理不好，将成为中美关係进一步恶化的导火索。接下来一场又一场的恶仗正等待着我们，中美关係的谷底远未见底。</w:t>
      </w:r>
    </w:p>
    <w:p w:rsidR="00AC1BB6" w:rsidRPr="00BE7B2D" w:rsidRDefault="00AC1BB6" w:rsidP="00D93820">
      <w:pPr>
        <w:wordWrap/>
        <w:spacing w:line="300" w:lineRule="auto"/>
        <w:rPr>
          <w:rFonts w:ascii="SimSun" w:eastAsia="SimSun" w:hAnsi="SimSun" w:hint="eastAsia"/>
          <w:sz w:val="22"/>
          <w:lang w:eastAsia="zh-CN"/>
        </w:rPr>
      </w:pPr>
    </w:p>
    <w:p w:rsidR="00395C9A" w:rsidRPr="00BE7B2D" w:rsidRDefault="00E40F48" w:rsidP="00D93820">
      <w:pPr>
        <w:wordWrap/>
        <w:spacing w:line="300" w:lineRule="auto"/>
        <w:rPr>
          <w:rFonts w:ascii="SimSun" w:eastAsia="SimSun" w:hAnsi="SimSun" w:cs="바탕"/>
          <w:sz w:val="22"/>
          <w:lang w:eastAsia="zh-CN"/>
        </w:rPr>
      </w:pPr>
      <w:r>
        <w:rPr>
          <w:rFonts w:ascii="SimSun" w:eastAsia="SimSun" w:hAnsi="SimSun" w:cs="바탕" w:hint="eastAsia"/>
          <w:sz w:val="22"/>
          <w:lang w:eastAsia="zh-CN"/>
        </w:rPr>
        <w:t>◆</w:t>
      </w:r>
      <w:r w:rsidR="00B660A0" w:rsidRPr="00E40F48">
        <w:rPr>
          <w:rFonts w:ascii="SimSun" w:eastAsia="SimSun" w:hAnsi="SimSun" w:cs="바탕" w:hint="eastAsia"/>
          <w:b/>
          <w:sz w:val="22"/>
          <w:lang w:eastAsia="zh-CN"/>
        </w:rPr>
        <w:t>苹果</w:t>
      </w:r>
      <w:r w:rsidR="00B660A0" w:rsidRPr="00E40F48">
        <w:rPr>
          <w:rFonts w:ascii="SimSun" w:eastAsia="SimSun" w:hAnsi="SimSun" w:cs="바탕"/>
          <w:b/>
          <w:sz w:val="22"/>
          <w:lang w:eastAsia="zh-CN"/>
        </w:rPr>
        <w:t>日报</w:t>
      </w:r>
      <w:r w:rsidR="00395C9A" w:rsidRPr="00E40F48">
        <w:rPr>
          <w:rFonts w:ascii="SimSun" w:eastAsia="SimSun" w:hAnsi="SimSun" w:cs="바탕" w:hint="eastAsia"/>
          <w:b/>
          <w:sz w:val="22"/>
          <w:lang w:eastAsia="zh-CN"/>
        </w:rPr>
        <w:t xml:space="preserve"> </w:t>
      </w:r>
      <w:hyperlink r:id="rId12" w:history="1">
        <w:r w:rsidR="00395C9A" w:rsidRPr="00E40F48">
          <w:rPr>
            <w:rStyle w:val="a5"/>
            <w:rFonts w:ascii="SimSun" w:eastAsia="SimSun" w:hAnsi="SimSun" w:cs="바탕"/>
            <w:b/>
            <w:color w:val="auto"/>
            <w:sz w:val="22"/>
            <w:lang w:eastAsia="zh-CN"/>
          </w:rPr>
          <w:t>https://hk.appledaily.com/</w:t>
        </w:r>
      </w:hyperlink>
    </w:p>
    <w:p w:rsidR="00395C9A" w:rsidRPr="00AB6CF6" w:rsidRDefault="00E40F48" w:rsidP="00D93820">
      <w:pPr>
        <w:wordWrap/>
        <w:spacing w:line="300" w:lineRule="auto"/>
        <w:rPr>
          <w:rFonts w:ascii="SimSun" w:eastAsia="SimSun" w:hAnsi="SimSun" w:cs="바탕" w:hint="eastAsia"/>
          <w:b/>
          <w:sz w:val="22"/>
          <w:lang w:eastAsia="zh-CN"/>
        </w:rPr>
      </w:pPr>
      <w:r w:rsidRPr="00AB6CF6">
        <w:rPr>
          <w:rFonts w:ascii="SimSun" w:eastAsia="SimSun" w:hAnsi="SimSun" w:cs="바탕" w:hint="eastAsia"/>
          <w:b/>
          <w:sz w:val="22"/>
          <w:lang w:eastAsia="zh-CN"/>
        </w:rPr>
        <w:t>（1）</w:t>
      </w:r>
    </w:p>
    <w:p w:rsidR="00B660A0" w:rsidRPr="00D93820" w:rsidRDefault="00B660A0" w:rsidP="00D93820">
      <w:pPr>
        <w:pStyle w:val="2"/>
        <w:shd w:val="clear" w:color="auto" w:fill="FFFFFF"/>
        <w:wordWrap/>
        <w:spacing w:after="0" w:line="300" w:lineRule="auto"/>
        <w:rPr>
          <w:rFonts w:ascii="SimSun" w:eastAsia="SimSun" w:hAnsi="SimSun" w:cs="Helvetica"/>
          <w:b/>
          <w:sz w:val="22"/>
        </w:rPr>
      </w:pPr>
      <w:proofErr w:type="spellStart"/>
      <w:r w:rsidRPr="00D93820">
        <w:rPr>
          <w:rFonts w:ascii="SimSun" w:eastAsia="SimSun" w:hAnsi="SimSun" w:cs="Helvetica"/>
          <w:b/>
          <w:sz w:val="22"/>
        </w:rPr>
        <w:t>TikTok</w:t>
      </w:r>
      <w:proofErr w:type="spellEnd"/>
      <w:r w:rsidRPr="00D93820">
        <w:rPr>
          <w:rFonts w:ascii="SimSun" w:eastAsia="SimSun" w:hAnsi="SimSun" w:cs="바탕"/>
          <w:b/>
          <w:sz w:val="22"/>
        </w:rPr>
        <w:t>危機</w:t>
      </w:r>
      <w:r w:rsidRPr="00D93820">
        <w:rPr>
          <w:rFonts w:ascii="SimSun" w:eastAsia="SimSun" w:hAnsi="SimSun" w:cs="Helvetica"/>
          <w:b/>
          <w:sz w:val="22"/>
        </w:rPr>
        <w:t>Q&amp;A︰</w:t>
      </w:r>
      <w:proofErr w:type="spellStart"/>
      <w:r w:rsidRPr="00D93820">
        <w:rPr>
          <w:rFonts w:ascii="SimSun" w:eastAsia="SimSun" w:hAnsi="SimSun" w:cs="바탕"/>
          <w:b/>
          <w:sz w:val="22"/>
        </w:rPr>
        <w:t>用戶會受甚</w:t>
      </w:r>
      <w:r w:rsidRPr="00D93820">
        <w:rPr>
          <w:rFonts w:ascii="SimSun" w:eastAsia="SimSun" w:hAnsi="SimSun" w:cs="새굴림"/>
          <w:b/>
          <w:sz w:val="22"/>
        </w:rPr>
        <w:t>麼影響</w:t>
      </w:r>
      <w:proofErr w:type="spellEnd"/>
      <w:proofErr w:type="gramStart"/>
      <w:r w:rsidRPr="00D93820">
        <w:rPr>
          <w:rFonts w:ascii="SimSun" w:eastAsia="SimSun" w:hAnsi="SimSun" w:cs="맑은 고딕"/>
          <w:b/>
          <w:sz w:val="22"/>
        </w:rPr>
        <w:t>？</w:t>
      </w:r>
      <w:proofErr w:type="spellStart"/>
      <w:r w:rsidRPr="00D93820">
        <w:rPr>
          <w:rFonts w:ascii="SimSun" w:eastAsia="SimSun" w:hAnsi="SimSun" w:cs="바탕"/>
          <w:b/>
          <w:sz w:val="22"/>
        </w:rPr>
        <w:t>有辦法避過法令</w:t>
      </w:r>
      <w:proofErr w:type="spellEnd"/>
      <w:proofErr w:type="gramEnd"/>
      <w:r w:rsidRPr="00D93820">
        <w:rPr>
          <w:rFonts w:ascii="SimSun" w:eastAsia="SimSun" w:hAnsi="SimSun" w:cs="Helvetica"/>
          <w:b/>
          <w:sz w:val="22"/>
        </w:rPr>
        <w:t>？</w:t>
      </w:r>
    </w:p>
    <w:p w:rsidR="00B660A0" w:rsidRPr="00AB6CF6" w:rsidRDefault="00B660A0" w:rsidP="00D93820">
      <w:pPr>
        <w:wordWrap/>
        <w:spacing w:line="300" w:lineRule="auto"/>
        <w:rPr>
          <w:rFonts w:ascii="SimSun" w:eastAsia="SimSun" w:hAnsi="SimSun" w:cs="바탕"/>
          <w:b/>
          <w:sz w:val="22"/>
          <w:lang w:eastAsia="zh-CN"/>
        </w:rPr>
      </w:pPr>
      <w:r w:rsidRPr="00AB6CF6">
        <w:rPr>
          <w:rFonts w:ascii="SimSun" w:eastAsia="SimSun" w:hAnsi="SimSun" w:cs="바탕" w:hint="eastAsia"/>
          <w:b/>
          <w:sz w:val="22"/>
          <w:lang w:eastAsia="zh-CN"/>
        </w:rPr>
        <w:t>9月19日</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바탕"/>
          <w:sz w:val="22"/>
          <w:szCs w:val="22"/>
        </w:rPr>
        <w:t>美國政府威脅禁止微信和</w:t>
      </w:r>
      <w:proofErr w:type="spellStart"/>
      <w:r w:rsidRPr="00BE7B2D">
        <w:rPr>
          <w:rFonts w:ascii="SimSun" w:eastAsia="SimSun" w:hAnsi="SimSun" w:cs="Helvetica"/>
          <w:sz w:val="22"/>
          <w:szCs w:val="22"/>
        </w:rPr>
        <w:t>TikTok</w:t>
      </w:r>
      <w:proofErr w:type="spellEnd"/>
      <w:r w:rsidRPr="00BE7B2D">
        <w:rPr>
          <w:rFonts w:ascii="SimSun" w:eastAsia="SimSun" w:hAnsi="SimSun" w:cs="바탕"/>
          <w:sz w:val="22"/>
          <w:szCs w:val="22"/>
        </w:rPr>
        <w:t>經應用程式商店讓用戶下載</w:t>
      </w:r>
      <w:r w:rsidRPr="00BE7B2D">
        <w:rPr>
          <w:rFonts w:ascii="SimSun" w:eastAsia="SimSun" w:hAnsi="SimSun" w:cs="맑은 고딕"/>
          <w:sz w:val="22"/>
          <w:szCs w:val="22"/>
        </w:rPr>
        <w:t>，</w:t>
      </w:r>
      <w:r w:rsidRPr="00BE7B2D">
        <w:rPr>
          <w:rFonts w:ascii="SimSun" w:eastAsia="SimSun" w:hAnsi="SimSun" w:cs="바탕"/>
          <w:sz w:val="22"/>
          <w:szCs w:val="22"/>
        </w:rPr>
        <w:t>總統特朗普表示</w:t>
      </w:r>
      <w:r w:rsidRPr="00BE7B2D">
        <w:rPr>
          <w:rFonts w:ascii="SimSun" w:eastAsia="SimSun" w:hAnsi="SimSun" w:cs="맑은 고딕"/>
          <w:sz w:val="22"/>
          <w:szCs w:val="22"/>
        </w:rPr>
        <w:t>，</w:t>
      </w:r>
      <w:r w:rsidRPr="00BE7B2D">
        <w:rPr>
          <w:rFonts w:ascii="SimSun" w:eastAsia="SimSun" w:hAnsi="SimSun" w:cs="바탕"/>
          <w:sz w:val="22"/>
          <w:szCs w:val="22"/>
        </w:rPr>
        <w:t>北京借助這兩款程式收集美國國民數據</w:t>
      </w:r>
      <w:r w:rsidRPr="00BE7B2D">
        <w:rPr>
          <w:rFonts w:ascii="SimSun" w:eastAsia="SimSun" w:hAnsi="SimSun" w:cs="맑은 고딕"/>
          <w:sz w:val="22"/>
          <w:szCs w:val="22"/>
        </w:rPr>
        <w:t>，</w:t>
      </w:r>
      <w:r w:rsidRPr="00BE7B2D">
        <w:rPr>
          <w:rFonts w:ascii="SimSun" w:eastAsia="SimSun" w:hAnsi="SimSun" w:cs="바탕"/>
          <w:sz w:val="22"/>
          <w:szCs w:val="22"/>
        </w:rPr>
        <w:t>危及國家安全</w:t>
      </w:r>
      <w:r w:rsidRPr="00BE7B2D">
        <w:rPr>
          <w:rFonts w:ascii="SimSun" w:eastAsia="SimSun" w:hAnsi="SimSun" w:cs="맑은 고딕"/>
          <w:sz w:val="22"/>
          <w:szCs w:val="22"/>
        </w:rPr>
        <w:t>，</w:t>
      </w:r>
      <w:r w:rsidRPr="00BE7B2D">
        <w:rPr>
          <w:rFonts w:ascii="SimSun" w:eastAsia="SimSun" w:hAnsi="SimSun" w:cs="바탕"/>
          <w:sz w:val="22"/>
          <w:szCs w:val="22"/>
        </w:rPr>
        <w:t>華府正準備落實措施</w:t>
      </w:r>
      <w:r w:rsidRPr="00BE7B2D">
        <w:rPr>
          <w:rFonts w:ascii="SimSun" w:eastAsia="SimSun" w:hAnsi="SimSun" w:cs="맑은 고딕"/>
          <w:sz w:val="22"/>
          <w:szCs w:val="22"/>
        </w:rPr>
        <w:t>，</w:t>
      </w:r>
      <w:r w:rsidRPr="00BE7B2D">
        <w:rPr>
          <w:rFonts w:ascii="SimSun" w:eastAsia="SimSun" w:hAnsi="SimSun" w:cs="바탕"/>
          <w:sz w:val="22"/>
          <w:szCs w:val="22"/>
        </w:rPr>
        <w:t>讓美國用戶難以甚至無法使用微信和</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w:t>
      </w:r>
      <w:proofErr w:type="spellStart"/>
      <w:r w:rsidRPr="00BE7B2D">
        <w:rPr>
          <w:rFonts w:ascii="SimSun" w:eastAsia="SimSun" w:hAnsi="SimSun" w:cs="바탕"/>
          <w:sz w:val="22"/>
          <w:szCs w:val="22"/>
        </w:rPr>
        <w:t>目前美國大約有</w:t>
      </w:r>
      <w:proofErr w:type="spellEnd"/>
      <w:r w:rsidRPr="00BE7B2D">
        <w:rPr>
          <w:rFonts w:ascii="SimSun" w:eastAsia="SimSun" w:hAnsi="SimSun" w:cs="Helvetica"/>
          <w:sz w:val="22"/>
          <w:szCs w:val="22"/>
        </w:rPr>
        <w:t>1</w:t>
      </w:r>
      <w:r w:rsidRPr="00BE7B2D">
        <w:rPr>
          <w:rFonts w:ascii="SimSun" w:eastAsia="SimSun" w:hAnsi="SimSun" w:cs="바탕"/>
          <w:sz w:val="22"/>
          <w:szCs w:val="22"/>
        </w:rPr>
        <w:t>億人使用</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w:t>
      </w:r>
      <w:proofErr w:type="spellStart"/>
      <w:r w:rsidRPr="00BE7B2D">
        <w:rPr>
          <w:rFonts w:ascii="SimSun" w:eastAsia="SimSun" w:hAnsi="SimSun" w:cs="바탕"/>
          <w:sz w:val="22"/>
          <w:szCs w:val="22"/>
        </w:rPr>
        <w:t>禁令</w:t>
      </w:r>
      <w:r w:rsidRPr="00BE7B2D">
        <w:rPr>
          <w:rFonts w:ascii="SimSun" w:eastAsia="SimSun" w:hAnsi="SimSun" w:cs="새굴림" w:hint="eastAsia"/>
          <w:sz w:val="22"/>
          <w:szCs w:val="22"/>
        </w:rPr>
        <w:t>真</w:t>
      </w:r>
      <w:r w:rsidRPr="00BE7B2D">
        <w:rPr>
          <w:rFonts w:ascii="SimSun" w:eastAsia="SimSun" w:hAnsi="SimSun" w:hint="eastAsia"/>
          <w:sz w:val="22"/>
          <w:szCs w:val="22"/>
        </w:rPr>
        <w:t>的實</w:t>
      </w:r>
      <w:r w:rsidRPr="00BE7B2D">
        <w:rPr>
          <w:rFonts w:ascii="SimSun" w:eastAsia="SimSun" w:hAnsi="SimSun" w:cs="바탕"/>
          <w:sz w:val="22"/>
          <w:szCs w:val="22"/>
        </w:rPr>
        <w:t>施的話</w:t>
      </w:r>
      <w:proofErr w:type="spellEnd"/>
      <w:r w:rsidRPr="00BE7B2D">
        <w:rPr>
          <w:rFonts w:ascii="SimSun" w:eastAsia="SimSun" w:hAnsi="SimSun" w:cs="맑은 고딕"/>
          <w:sz w:val="22"/>
          <w:szCs w:val="22"/>
        </w:rPr>
        <w:t>，</w:t>
      </w:r>
      <w:proofErr w:type="spellStart"/>
      <w:r w:rsidRPr="00BE7B2D">
        <w:rPr>
          <w:rFonts w:ascii="SimSun" w:eastAsia="SimSun" w:hAnsi="SimSun" w:cs="바탕"/>
          <w:sz w:val="22"/>
          <w:szCs w:val="22"/>
        </w:rPr>
        <w:t>對他們有甚</w:t>
      </w:r>
      <w:r w:rsidRPr="00BE7B2D">
        <w:rPr>
          <w:rFonts w:ascii="SimSun" w:eastAsia="SimSun" w:hAnsi="SimSun" w:cs="새굴림" w:hint="eastAsia"/>
          <w:sz w:val="22"/>
          <w:szCs w:val="22"/>
        </w:rPr>
        <w:t>麼</w:t>
      </w:r>
      <w:r w:rsidRPr="00BE7B2D">
        <w:rPr>
          <w:rFonts w:ascii="SimSun" w:eastAsia="SimSun" w:hAnsi="SimSun" w:hint="eastAsia"/>
          <w:sz w:val="22"/>
          <w:szCs w:val="22"/>
        </w:rPr>
        <w:t>影響呢</w:t>
      </w:r>
      <w:proofErr w:type="spellEnd"/>
      <w:proofErr w:type="gramStart"/>
      <w:r w:rsidRPr="00BE7B2D">
        <w:rPr>
          <w:rFonts w:ascii="SimSun" w:eastAsia="SimSun" w:hAnsi="SimSun" w:cs="맑은 고딕"/>
          <w:sz w:val="22"/>
          <w:szCs w:val="22"/>
        </w:rPr>
        <w:t>？</w:t>
      </w:r>
      <w:proofErr w:type="spellStart"/>
      <w:r w:rsidRPr="00BE7B2D">
        <w:rPr>
          <w:rFonts w:ascii="SimSun" w:eastAsia="SimSun" w:hAnsi="SimSun" w:cs="바탕"/>
          <w:sz w:val="22"/>
          <w:szCs w:val="22"/>
        </w:rPr>
        <w:t>用戶又有沒有辦法</w:t>
      </w:r>
      <w:proofErr w:type="spellEnd"/>
      <w:proofErr w:type="gramEnd"/>
      <w:r w:rsidRPr="00BE7B2D">
        <w:rPr>
          <w:rFonts w:ascii="SimSun" w:eastAsia="SimSun" w:hAnsi="SimSun" w:cs="맑은 고딕"/>
          <w:sz w:val="22"/>
          <w:szCs w:val="22"/>
        </w:rPr>
        <w:t>「</w:t>
      </w:r>
      <w:proofErr w:type="spellStart"/>
      <w:r w:rsidRPr="00BE7B2D">
        <w:rPr>
          <w:rFonts w:ascii="SimSun" w:eastAsia="SimSun" w:hAnsi="SimSun" w:cs="바탕"/>
          <w:sz w:val="22"/>
          <w:szCs w:val="22"/>
        </w:rPr>
        <w:t>出古惑</w:t>
      </w:r>
      <w:proofErr w:type="spellEnd"/>
      <w:r w:rsidRPr="00BE7B2D">
        <w:rPr>
          <w:rFonts w:ascii="SimSun" w:eastAsia="SimSun" w:hAnsi="SimSun" w:cs="맑은 고딕"/>
          <w:sz w:val="22"/>
          <w:szCs w:val="22"/>
        </w:rPr>
        <w:t>」</w:t>
      </w:r>
      <w:r w:rsidRPr="00BE7B2D">
        <w:rPr>
          <w:rFonts w:ascii="SimSun" w:eastAsia="SimSun" w:hAnsi="SimSun" w:cs="Helvetica"/>
          <w:sz w:val="22"/>
          <w:szCs w:val="22"/>
        </w:rPr>
        <w:t>？</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바탕" w:hint="eastAsia"/>
          <w:sz w:val="22"/>
        </w:rPr>
        <w:t>禁令何時開始生效</w:t>
      </w:r>
      <w:proofErr w:type="spellEnd"/>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Helvetica"/>
          <w:sz w:val="22"/>
          <w:szCs w:val="22"/>
        </w:rPr>
        <w:t>禁止</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和微信經應用程式商店下載的禁令原本由9月20日開始生效，不過美國商務部表示，鑑於</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甲骨文和沃爾瑪的協議有進展</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因此推遲一星期</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即於</w:t>
      </w:r>
      <w:proofErr w:type="spellEnd"/>
      <w:r w:rsidRPr="00BE7B2D">
        <w:rPr>
          <w:rFonts w:ascii="SimSun" w:eastAsia="SimSun" w:hAnsi="SimSun" w:cs="Helvetica"/>
          <w:sz w:val="22"/>
          <w:szCs w:val="22"/>
        </w:rPr>
        <w:t>9月27日才生效。</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另外</w:t>
      </w:r>
      <w:proofErr w:type="spellEnd"/>
      <w:r w:rsidRPr="00BE7B2D">
        <w:rPr>
          <w:rFonts w:ascii="SimSun" w:eastAsia="SimSun" w:hAnsi="SimSun" w:cs="Helvetica"/>
          <w:sz w:val="22"/>
          <w:szCs w:val="22"/>
        </w:rPr>
        <w:t>，除非</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母公司字節跳動能向美國政府證明，這款程式不構成國家安全威脅，否則由11月12日開始，</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將面對額外禁令。特朗普在周六（19日）曾說，</w:t>
      </w:r>
      <w:proofErr w:type="spellStart"/>
      <w:r w:rsidRPr="00BE7B2D">
        <w:rPr>
          <w:rFonts w:ascii="SimSun" w:eastAsia="SimSun" w:hAnsi="SimSun" w:cs="Helvetica"/>
          <w:sz w:val="22"/>
          <w:szCs w:val="22"/>
        </w:rPr>
        <w:t>他基本上已批准</w:t>
      </w:r>
      <w:proofErr w:type="spellEnd"/>
      <w:r w:rsidRPr="00BE7B2D">
        <w:rPr>
          <w:rFonts w:ascii="SimSun" w:eastAsia="SimSun" w:hAnsi="SimSun" w:cs="Helvetica"/>
          <w:sz w:val="22"/>
          <w:szCs w:val="22"/>
        </w:rPr>
        <w:t>TikTok和甲骨文、沃爾瑪之間的合作協議，屆時這款程式將由美國公司營運，「與中國再沒有關係」，但最終交易細節仍有待確定。</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바탕" w:hint="eastAsia"/>
          <w:sz w:val="22"/>
        </w:rPr>
        <w:t>禁令對用戶有什</w:t>
      </w:r>
      <w:r w:rsidRPr="00BE7B2D">
        <w:rPr>
          <w:rFonts w:ascii="SimSun" w:eastAsia="SimSun" w:hAnsi="SimSun" w:cs="새굴림" w:hint="eastAsia"/>
          <w:sz w:val="22"/>
        </w:rPr>
        <w:t>麼影響</w:t>
      </w:r>
      <w:proofErr w:type="spellEnd"/>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對微信用戶來說</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個人用戶仍可在微信收發訊息或付款</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但禁令將阻止其他公司向微信提供重要的技術服務</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因此程式日後運作將面對困難</w:t>
      </w:r>
      <w:proofErr w:type="spellEnd"/>
      <w:r w:rsidRPr="00BE7B2D">
        <w:rPr>
          <w:rFonts w:ascii="SimSun" w:eastAsia="SimSun" w:hAnsi="SimSun" w:cs="Helvetica"/>
          <w:sz w:val="22"/>
          <w:szCs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Helvetica"/>
          <w:sz w:val="22"/>
          <w:szCs w:val="22"/>
        </w:rPr>
        <w:t>而在</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方面，已經下載程式的用戶暫時可繼續使用服務，但未來可能無法更新軟件，導致程式和安全漏洞無法修復。類似針對微信的措施，將在11月12日生效。</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바탕" w:hint="eastAsia"/>
          <w:sz w:val="22"/>
        </w:rPr>
        <w:t>用戶有辦法避過禁令</w:t>
      </w:r>
      <w:proofErr w:type="spellEnd"/>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可能有</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但方法未必妥當</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用戶可以利用繞過TikTok</w:t>
      </w:r>
      <w:proofErr w:type="spellEnd"/>
      <w:r w:rsidRPr="00BE7B2D">
        <w:rPr>
          <w:rFonts w:ascii="SimSun" w:eastAsia="SimSun" w:hAnsi="SimSun" w:cs="Helvetica"/>
          <w:sz w:val="22"/>
          <w:szCs w:val="22"/>
        </w:rPr>
        <w:t>程式，在網頁上瀏覽內容，但網民將無法上傳新影片，最終會導致內容越來越少。網民也可以使用個人虛擬網絡（VPN），</w:t>
      </w:r>
      <w:proofErr w:type="spellStart"/>
      <w:r w:rsidRPr="00BE7B2D">
        <w:rPr>
          <w:rFonts w:ascii="SimSun" w:eastAsia="SimSun" w:hAnsi="SimSun" w:cs="Helvetica"/>
          <w:sz w:val="22"/>
          <w:szCs w:val="22"/>
        </w:rPr>
        <w:t>掩飾自己的美國位置</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但這樣會引發其他的安全問題</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尤其是部分免費或廉價</w:t>
      </w:r>
      <w:proofErr w:type="spellEnd"/>
      <w:r w:rsidRPr="00BE7B2D">
        <w:rPr>
          <w:rFonts w:ascii="SimSun" w:eastAsia="SimSun" w:hAnsi="SimSun" w:cs="Helvetica"/>
          <w:sz w:val="22"/>
          <w:szCs w:val="22"/>
        </w:rPr>
        <w:t>VPN可能存在風險。</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加州大學柏克萊分校的電腦系講師韋弗</w:t>
      </w:r>
      <w:proofErr w:type="spellEnd"/>
      <w:r w:rsidRPr="00BE7B2D">
        <w:rPr>
          <w:rFonts w:ascii="SimSun" w:eastAsia="SimSun" w:hAnsi="SimSun" w:cs="Helvetica"/>
          <w:sz w:val="22"/>
          <w:szCs w:val="22"/>
        </w:rPr>
        <w:t>（</w:t>
      </w:r>
      <w:proofErr w:type="spellStart"/>
      <w:r w:rsidR="0086648F">
        <w:rPr>
          <w:rFonts w:ascii="SimSun" w:eastAsia="SimSun" w:hAnsi="SimSun" w:cs="Helvetica"/>
          <w:sz w:val="22"/>
          <w:szCs w:val="22"/>
        </w:rPr>
        <w:t>Nicholas</w:t>
      </w:r>
      <w:r w:rsidRPr="00BE7B2D">
        <w:rPr>
          <w:rFonts w:ascii="SimSun" w:eastAsia="SimSun" w:hAnsi="SimSun" w:cs="Helvetica"/>
          <w:sz w:val="22"/>
          <w:szCs w:val="22"/>
        </w:rPr>
        <w:t>Weaver</w:t>
      </w:r>
      <w:proofErr w:type="spellEnd"/>
      <w:r w:rsidRPr="00BE7B2D">
        <w:rPr>
          <w:rFonts w:ascii="SimSun" w:eastAsia="SimSun" w:hAnsi="SimSun" w:cs="Helvetica"/>
          <w:sz w:val="22"/>
          <w:szCs w:val="22"/>
        </w:rPr>
        <w:t>）表示，</w:t>
      </w:r>
      <w:proofErr w:type="spellStart"/>
      <w:r w:rsidRPr="00BE7B2D">
        <w:rPr>
          <w:rFonts w:ascii="SimSun" w:eastAsia="SimSun" w:hAnsi="SimSun" w:cs="Helvetica"/>
          <w:sz w:val="22"/>
          <w:szCs w:val="22"/>
        </w:rPr>
        <w:t>微信只要推出軟件更新</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美國用戶可能就無法使用</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不更新的話又面對安全風險</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等於兩頭</w:t>
      </w:r>
      <w:r w:rsidRPr="00BE7B2D">
        <w:rPr>
          <w:rFonts w:ascii="SimSun" w:eastAsia="SimSun" w:hAnsi="SimSun" w:cs="새굴림" w:hint="eastAsia"/>
          <w:sz w:val="22"/>
          <w:szCs w:val="22"/>
        </w:rPr>
        <w:t>為</w:t>
      </w:r>
      <w:r w:rsidRPr="00BE7B2D">
        <w:rPr>
          <w:rFonts w:ascii="SimSun" w:eastAsia="SimSun" w:hAnsi="SimSun" w:hint="eastAsia"/>
          <w:sz w:val="22"/>
          <w:szCs w:val="22"/>
        </w:rPr>
        <w:t>難</w:t>
      </w:r>
      <w:proofErr w:type="spellEnd"/>
      <w:r w:rsidRPr="00BE7B2D">
        <w:rPr>
          <w:rFonts w:ascii="SimSun" w:eastAsia="SimSun" w:hAnsi="SimSun" w:hint="eastAsia"/>
          <w:sz w:val="22"/>
          <w:szCs w:val="22"/>
        </w:rPr>
        <w:t>。</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바탕" w:hint="eastAsia"/>
          <w:sz w:val="22"/>
        </w:rPr>
        <w:lastRenderedPageBreak/>
        <w:t>美國此前曾否禁用手機應用程式</w:t>
      </w:r>
      <w:proofErr w:type="spellEnd"/>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類似TikTok</w:t>
      </w:r>
      <w:proofErr w:type="spellEnd"/>
      <w:r w:rsidRPr="00BE7B2D">
        <w:rPr>
          <w:rFonts w:ascii="SimSun" w:eastAsia="SimSun" w:hAnsi="SimSun" w:cs="Helvetica"/>
          <w:sz w:val="22"/>
          <w:szCs w:val="22"/>
        </w:rPr>
        <w:t>這樣的禁令還是首次，但同樣事情在中國屢見不鮮。消費者私隱專家比索夫（</w:t>
      </w:r>
      <w:proofErr w:type="spellStart"/>
      <w:r w:rsidR="000266C1">
        <w:rPr>
          <w:rFonts w:ascii="SimSun" w:eastAsia="SimSun" w:hAnsi="SimSun" w:cs="Helvetica"/>
          <w:sz w:val="22"/>
          <w:szCs w:val="22"/>
        </w:rPr>
        <w:t>Paul</w:t>
      </w:r>
      <w:r w:rsidRPr="00BE7B2D">
        <w:rPr>
          <w:rFonts w:ascii="SimSun" w:eastAsia="SimSun" w:hAnsi="SimSun" w:cs="Helvetica"/>
          <w:sz w:val="22"/>
          <w:szCs w:val="22"/>
        </w:rPr>
        <w:t>Bischoff</w:t>
      </w:r>
      <w:proofErr w:type="spellEnd"/>
      <w:r w:rsidRPr="00BE7B2D">
        <w:rPr>
          <w:rFonts w:ascii="SimSun" w:eastAsia="SimSun" w:hAnsi="SimSun" w:cs="Helvetica"/>
          <w:sz w:val="22"/>
          <w:szCs w:val="22"/>
        </w:rPr>
        <w:t>）批評，</w:t>
      </w:r>
      <w:proofErr w:type="spellStart"/>
      <w:r w:rsidRPr="00BE7B2D">
        <w:rPr>
          <w:rFonts w:ascii="SimSun" w:eastAsia="SimSun" w:hAnsi="SimSun" w:cs="Helvetica"/>
          <w:sz w:val="22"/>
          <w:szCs w:val="22"/>
        </w:rPr>
        <w:t>暫時未有證據證明</w:t>
      </w:r>
      <w:proofErr w:type="spellEnd"/>
      <w:r w:rsidRPr="00BE7B2D">
        <w:rPr>
          <w:rFonts w:ascii="SimSun" w:eastAsia="SimSun" w:hAnsi="SimSun" w:cs="Helvetica"/>
          <w:sz w:val="22"/>
          <w:szCs w:val="22"/>
        </w:rPr>
        <w:t>，中國政府正利用</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刺探美國情報，但這款應用程式的確可以像其他社交媒體一樣，收集用戶的個人數據。比索夫又質疑，這次是美國第一次透過總統行政命令禁止某款應用程式，將會立下不良先例，政府以後可以同樣禁止其他應用程式。</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Helvetica"/>
          <w:sz w:val="22"/>
        </w:rPr>
        <w:t>TikTok</w:t>
      </w:r>
      <w:proofErr w:type="spellEnd"/>
      <w:r w:rsidRPr="00BE7B2D">
        <w:rPr>
          <w:rFonts w:ascii="SimSun" w:eastAsia="SimSun" w:hAnsi="SimSun" w:cs="바탕" w:hint="eastAsia"/>
          <w:sz w:val="22"/>
        </w:rPr>
        <w:t>的禁令</w:t>
      </w:r>
      <w:r w:rsidRPr="00BE7B2D">
        <w:rPr>
          <w:rFonts w:ascii="SimSun" w:eastAsia="SimSun" w:hAnsi="SimSun" w:cs="새굴림" w:hint="eastAsia"/>
          <w:sz w:val="22"/>
        </w:rPr>
        <w:t>為何推遲</w:t>
      </w:r>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Helvetica"/>
          <w:sz w:val="22"/>
          <w:szCs w:val="22"/>
        </w:rPr>
        <w:t>11月12日才全面禁止</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可讓美國用戶在</w:t>
      </w:r>
      <w:proofErr w:type="spellEnd"/>
      <w:r w:rsidRPr="00BE7B2D">
        <w:rPr>
          <w:rFonts w:ascii="SimSun" w:eastAsia="SimSun" w:hAnsi="SimSun" w:cs="Helvetica"/>
          <w:sz w:val="22"/>
          <w:szCs w:val="22"/>
        </w:rPr>
        <w:t>11月3日總統大選前不受影響，也會讓字節跳動爭取更多時間，和華府官員達成最終可接受的方案。</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特朗普曾經表示</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希望能有美國公司收購TikTok</w:t>
      </w:r>
      <w:proofErr w:type="spellEnd"/>
      <w:r w:rsidRPr="00BE7B2D">
        <w:rPr>
          <w:rFonts w:ascii="SimSun" w:eastAsia="SimSun" w:hAnsi="SimSun" w:cs="Helvetica"/>
          <w:sz w:val="22"/>
          <w:szCs w:val="22"/>
        </w:rPr>
        <w:t>，保護用戶免受中國政府的間諜和審</w:t>
      </w:r>
      <w:r w:rsidRPr="00BE7B2D">
        <w:rPr>
          <w:rFonts w:ascii="SimSun" w:eastAsia="SimSun" w:hAnsi="SimSun" w:cs="새굴림" w:hint="eastAsia"/>
          <w:sz w:val="22"/>
          <w:szCs w:val="22"/>
        </w:rPr>
        <w:t>查</w:t>
      </w:r>
      <w:r w:rsidRPr="00BE7B2D">
        <w:rPr>
          <w:rFonts w:ascii="SimSun" w:eastAsia="SimSun" w:hAnsi="SimSun" w:hint="eastAsia"/>
          <w:sz w:val="22"/>
          <w:szCs w:val="22"/>
        </w:rPr>
        <w:t>活動影響。字節跳動一度提出，由甲骨文公司管理美國用戶的數據，同時監管應用背後的技術。特朗普周六已「祝福」</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甲骨文</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沃爾瑪之間的交易協議</w:t>
      </w:r>
      <w:proofErr w:type="spellEnd"/>
      <w:r w:rsidRPr="00BE7B2D">
        <w:rPr>
          <w:rFonts w:ascii="SimSun" w:eastAsia="SimSun" w:hAnsi="SimSun" w:cs="Helvetica"/>
          <w:sz w:val="22"/>
          <w:szCs w:val="22"/>
        </w:rPr>
        <w:t>，屆時</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將由美國公司控制。</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新美國安全中心的</w:t>
      </w:r>
      <w:r w:rsidRPr="00BE7B2D">
        <w:rPr>
          <w:rFonts w:ascii="SimSun" w:eastAsia="SimSun" w:hAnsi="SimSun" w:cs="새굴림" w:hint="eastAsia"/>
          <w:sz w:val="22"/>
          <w:szCs w:val="22"/>
        </w:rPr>
        <w:t>研</w:t>
      </w:r>
      <w:r w:rsidRPr="00BE7B2D">
        <w:rPr>
          <w:rFonts w:ascii="SimSun" w:eastAsia="SimSun" w:hAnsi="SimSun" w:hint="eastAsia"/>
          <w:sz w:val="22"/>
          <w:szCs w:val="22"/>
        </w:rPr>
        <w:t>究學人卡尼亞</w:t>
      </w:r>
      <w:proofErr w:type="spellEnd"/>
      <w:r w:rsidRPr="00BE7B2D">
        <w:rPr>
          <w:rFonts w:ascii="SimSun" w:eastAsia="SimSun" w:hAnsi="SimSun" w:hint="eastAsia"/>
          <w:sz w:val="22"/>
          <w:szCs w:val="22"/>
        </w:rPr>
        <w:t>（</w:t>
      </w:r>
      <w:proofErr w:type="spellStart"/>
      <w:r w:rsidR="0085353B">
        <w:rPr>
          <w:rFonts w:ascii="SimSun" w:eastAsia="SimSun" w:hAnsi="SimSun" w:cs="Helvetica"/>
          <w:sz w:val="22"/>
          <w:szCs w:val="22"/>
        </w:rPr>
        <w:t>Elsa</w:t>
      </w:r>
      <w:r w:rsidRPr="00BE7B2D">
        <w:rPr>
          <w:rFonts w:ascii="SimSun" w:eastAsia="SimSun" w:hAnsi="SimSun" w:cs="Helvetica"/>
          <w:sz w:val="22"/>
          <w:szCs w:val="22"/>
        </w:rPr>
        <w:t>Kania</w:t>
      </w:r>
      <w:proofErr w:type="spellEnd"/>
      <w:r w:rsidRPr="00BE7B2D">
        <w:rPr>
          <w:rFonts w:ascii="SimSun" w:eastAsia="SimSun" w:hAnsi="SimSun" w:cs="Helvetica"/>
          <w:sz w:val="22"/>
          <w:szCs w:val="22"/>
        </w:rPr>
        <w:t>）表示，</w:t>
      </w:r>
      <w:proofErr w:type="spellStart"/>
      <w:r w:rsidRPr="00BE7B2D">
        <w:rPr>
          <w:rFonts w:ascii="SimSun" w:eastAsia="SimSun" w:hAnsi="SimSun" w:cs="Helvetica"/>
          <w:sz w:val="22"/>
          <w:szCs w:val="22"/>
        </w:rPr>
        <w:t>特朗普政府頻頻改變態度</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立下了不良先例</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此外即時禁止微信的決定也不妥</w:t>
      </w:r>
      <w:proofErr w:type="spellEnd"/>
      <w:r w:rsidRPr="00BE7B2D">
        <w:rPr>
          <w:rFonts w:ascii="SimSun" w:eastAsia="SimSun" w:hAnsi="SimSun" w:cs="Helvetica"/>
          <w:sz w:val="22"/>
          <w:szCs w:val="22"/>
        </w:rPr>
        <w:t>。</w:t>
      </w:r>
    </w:p>
    <w:p w:rsidR="00B660A0" w:rsidRPr="00BE7B2D" w:rsidRDefault="00B660A0" w:rsidP="00D93820">
      <w:pPr>
        <w:pStyle w:val="2"/>
        <w:shd w:val="clear" w:color="auto" w:fill="FFFFFF"/>
        <w:wordWrap/>
        <w:spacing w:before="480" w:after="480" w:line="300" w:lineRule="auto"/>
        <w:rPr>
          <w:rFonts w:ascii="SimSun" w:eastAsia="SimSun" w:hAnsi="SimSun" w:cs="Helvetica"/>
          <w:sz w:val="22"/>
        </w:rPr>
      </w:pPr>
      <w:proofErr w:type="spellStart"/>
      <w:r w:rsidRPr="00BE7B2D">
        <w:rPr>
          <w:rFonts w:ascii="SimSun" w:eastAsia="SimSun" w:hAnsi="SimSun" w:cs="Helvetica"/>
          <w:sz w:val="22"/>
        </w:rPr>
        <w:t>TikTok</w:t>
      </w:r>
      <w:proofErr w:type="spellEnd"/>
      <w:r w:rsidRPr="00BE7B2D">
        <w:rPr>
          <w:rFonts w:ascii="SimSun" w:eastAsia="SimSun" w:hAnsi="SimSun" w:cs="바탕" w:hint="eastAsia"/>
          <w:sz w:val="22"/>
        </w:rPr>
        <w:t>和微信如何應對禁令</w:t>
      </w:r>
      <w:r w:rsidRPr="00BE7B2D">
        <w:rPr>
          <w:rFonts w:ascii="SimSun" w:eastAsia="SimSun" w:hAnsi="SimSun" w:cs="맑은 고딕" w:hint="eastAsia"/>
          <w:sz w:val="22"/>
        </w:rPr>
        <w:t>？</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和部</w:t>
      </w:r>
      <w:r w:rsidRPr="00BE7B2D">
        <w:rPr>
          <w:rFonts w:ascii="SimSun" w:eastAsia="SimSun" w:hAnsi="SimSun" w:cs="새굴림" w:hint="eastAsia"/>
          <w:sz w:val="22"/>
          <w:szCs w:val="22"/>
        </w:rPr>
        <w:t>份</w:t>
      </w:r>
      <w:r w:rsidRPr="00BE7B2D">
        <w:rPr>
          <w:rFonts w:ascii="SimSun" w:eastAsia="SimSun" w:hAnsi="SimSun" w:hint="eastAsia"/>
          <w:sz w:val="22"/>
          <w:szCs w:val="22"/>
        </w:rPr>
        <w:t>員工正發起訴訟，質疑禁令違背美國憲法，但公司也對某種形式的合</w:t>
      </w:r>
      <w:r w:rsidRPr="00BE7B2D">
        <w:rPr>
          <w:rFonts w:ascii="SimSun" w:eastAsia="SimSun" w:hAnsi="SimSun" w:cs="새굴림" w:hint="eastAsia"/>
          <w:sz w:val="22"/>
          <w:szCs w:val="22"/>
        </w:rPr>
        <w:t>併</w:t>
      </w:r>
      <w:r w:rsidRPr="00BE7B2D">
        <w:rPr>
          <w:rFonts w:ascii="SimSun" w:eastAsia="SimSun" w:hAnsi="SimSun" w:hint="eastAsia"/>
          <w:sz w:val="22"/>
          <w:szCs w:val="22"/>
        </w:rPr>
        <w:t>保持開放態度，希望藉此消除華府對北京的間諜和審</w:t>
      </w:r>
      <w:r w:rsidRPr="00BE7B2D">
        <w:rPr>
          <w:rFonts w:ascii="SimSun" w:eastAsia="SimSun" w:hAnsi="SimSun" w:cs="새굴림" w:hint="eastAsia"/>
          <w:sz w:val="22"/>
          <w:szCs w:val="22"/>
        </w:rPr>
        <w:t>查</w:t>
      </w:r>
      <w:r w:rsidRPr="00BE7B2D">
        <w:rPr>
          <w:rFonts w:ascii="SimSun" w:eastAsia="SimSun" w:hAnsi="SimSun" w:hint="eastAsia"/>
          <w:sz w:val="22"/>
          <w:szCs w:val="22"/>
        </w:rPr>
        <w:t>疑慮，不過公司至今否認程式構成安全威脅。</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Helvetica"/>
          <w:sz w:val="22"/>
          <w:szCs w:val="22"/>
        </w:rPr>
        <w:t>Facebook旗下Instagram的負責人周五在twitter留言，批評政府封殺</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的決定不利整個科技業界後，</w:t>
      </w:r>
      <w:proofErr w:type="spellStart"/>
      <w:r w:rsidRPr="00BE7B2D">
        <w:rPr>
          <w:rFonts w:ascii="SimSun" w:eastAsia="SimSun" w:hAnsi="SimSun" w:cs="Helvetica"/>
          <w:sz w:val="22"/>
          <w:szCs w:val="22"/>
        </w:rPr>
        <w:t>TikTok</w:t>
      </w:r>
      <w:proofErr w:type="spellEnd"/>
      <w:r w:rsidRPr="00BE7B2D">
        <w:rPr>
          <w:rFonts w:ascii="SimSun" w:eastAsia="SimSun" w:hAnsi="SimSun" w:cs="Helvetica"/>
          <w:sz w:val="22"/>
          <w:szCs w:val="22"/>
        </w:rPr>
        <w:t>在美的臨時負責人帕帕斯（</w:t>
      </w:r>
      <w:proofErr w:type="spellStart"/>
      <w:r w:rsidR="000266C1">
        <w:rPr>
          <w:rFonts w:ascii="SimSun" w:eastAsia="SimSun" w:hAnsi="SimSun" w:cs="Helvetica"/>
          <w:sz w:val="22"/>
          <w:szCs w:val="22"/>
        </w:rPr>
        <w:t>Vanessa</w:t>
      </w:r>
      <w:r w:rsidRPr="00BE7B2D">
        <w:rPr>
          <w:rFonts w:ascii="SimSun" w:eastAsia="SimSun" w:hAnsi="SimSun" w:cs="Helvetica"/>
          <w:sz w:val="22"/>
          <w:szCs w:val="22"/>
        </w:rPr>
        <w:t>Pappas</w:t>
      </w:r>
      <w:proofErr w:type="spellEnd"/>
      <w:r w:rsidRPr="00BE7B2D">
        <w:rPr>
          <w:rFonts w:ascii="SimSun" w:eastAsia="SimSun" w:hAnsi="SimSun" w:cs="Helvetica"/>
          <w:sz w:val="22"/>
          <w:szCs w:val="22"/>
        </w:rPr>
        <w:t>）</w:t>
      </w:r>
      <w:proofErr w:type="spellStart"/>
      <w:r w:rsidRPr="00BE7B2D">
        <w:rPr>
          <w:rFonts w:ascii="SimSun" w:eastAsia="SimSun" w:hAnsi="SimSun" w:cs="Helvetica"/>
          <w:sz w:val="22"/>
          <w:szCs w:val="22"/>
        </w:rPr>
        <w:t>已公開要求</w:t>
      </w:r>
      <w:proofErr w:type="spellEnd"/>
      <w:r w:rsidRPr="00BE7B2D">
        <w:rPr>
          <w:rFonts w:ascii="SimSun" w:eastAsia="SimSun" w:hAnsi="SimSun" w:cs="Helvetica"/>
          <w:sz w:val="22"/>
          <w:szCs w:val="22"/>
        </w:rPr>
        <w:t>Facebook協助，形容同行之間「是時候放下競爭，專注處理言論表達自由」。</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r w:rsidRPr="00BE7B2D">
        <w:rPr>
          <w:rFonts w:ascii="SimSun" w:eastAsia="SimSun" w:hAnsi="SimSun" w:cs="Helvetica"/>
          <w:sz w:val="22"/>
          <w:szCs w:val="22"/>
        </w:rPr>
        <w:t>微信方面，部</w:t>
      </w:r>
      <w:r w:rsidRPr="00BE7B2D">
        <w:rPr>
          <w:rFonts w:ascii="SimSun" w:eastAsia="SimSun" w:hAnsi="SimSun" w:cs="새굴림"/>
          <w:sz w:val="22"/>
          <w:szCs w:val="22"/>
        </w:rPr>
        <w:t>份</w:t>
      </w:r>
      <w:r w:rsidRPr="00BE7B2D">
        <w:rPr>
          <w:rFonts w:ascii="SimSun" w:eastAsia="SimSun" w:hAnsi="SimSun"/>
          <w:sz w:val="22"/>
          <w:szCs w:val="22"/>
        </w:rPr>
        <w:t>用戶也已發動訴訟挑戰禁令，要求法庭阻止禁令實施，加州</w:t>
      </w:r>
      <w:r w:rsidRPr="00BE7B2D">
        <w:rPr>
          <w:rFonts w:ascii="SimSun" w:eastAsia="SimSun" w:hAnsi="SimSun" w:cs="Helvetica"/>
          <w:sz w:val="22"/>
          <w:szCs w:val="22"/>
        </w:rPr>
        <w:t>的聯邦法官在周六的聆訊中，似乎同情微信用戶的立場，但沒有立即頒佈裁決。司法部則表示，網民不會因</w:t>
      </w:r>
      <w:r w:rsidRPr="00BE7B2D">
        <w:rPr>
          <w:rFonts w:ascii="SimSun" w:eastAsia="SimSun" w:hAnsi="SimSun" w:cs="새굴림" w:hint="eastAsia"/>
          <w:sz w:val="22"/>
          <w:szCs w:val="22"/>
        </w:rPr>
        <w:t>為</w:t>
      </w:r>
      <w:r w:rsidRPr="00BE7B2D">
        <w:rPr>
          <w:rFonts w:ascii="SimSun" w:eastAsia="SimSun" w:hAnsi="SimSun" w:hint="eastAsia"/>
          <w:sz w:val="22"/>
          <w:szCs w:val="22"/>
        </w:rPr>
        <w:t>使用微信，而面對刑事或民事懲罰。</w:t>
      </w:r>
    </w:p>
    <w:p w:rsidR="00B660A0" w:rsidRPr="00BE7B2D" w:rsidRDefault="00B660A0" w:rsidP="00D93820">
      <w:pPr>
        <w:pStyle w:val="text--desktop"/>
        <w:shd w:val="clear" w:color="auto" w:fill="FFFFFF"/>
        <w:spacing w:before="0" w:beforeAutospacing="0" w:after="0" w:afterAutospacing="0" w:line="300" w:lineRule="auto"/>
        <w:rPr>
          <w:rFonts w:ascii="SimSun" w:eastAsia="SimSun" w:hAnsi="SimSun" w:cs="Helvetica"/>
          <w:sz w:val="22"/>
          <w:szCs w:val="22"/>
        </w:rPr>
      </w:pPr>
      <w:proofErr w:type="spellStart"/>
      <w:r w:rsidRPr="00BE7B2D">
        <w:rPr>
          <w:rFonts w:ascii="SimSun" w:eastAsia="SimSun" w:hAnsi="SimSun" w:cs="Helvetica"/>
          <w:sz w:val="22"/>
          <w:szCs w:val="22"/>
        </w:rPr>
        <w:t>美聯社</w:t>
      </w:r>
      <w:proofErr w:type="spellEnd"/>
    </w:p>
    <w:p w:rsidR="00B660A0" w:rsidRPr="00BE7B2D" w:rsidRDefault="00B660A0" w:rsidP="00D93820">
      <w:pPr>
        <w:wordWrap/>
        <w:spacing w:line="300" w:lineRule="auto"/>
        <w:rPr>
          <w:rFonts w:ascii="SimSun" w:eastAsia="SimSun" w:hAnsi="SimSun" w:cs="바탕" w:hint="eastAsia"/>
          <w:sz w:val="22"/>
          <w:lang w:eastAsia="zh-CN"/>
        </w:rPr>
      </w:pPr>
    </w:p>
    <w:sectPr w:rsidR="00B660A0" w:rsidRPr="00BE7B2D">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A5" w:rsidRDefault="001C70A5" w:rsidP="008E19C9">
      <w:pPr>
        <w:spacing w:after="0" w:line="240" w:lineRule="auto"/>
      </w:pPr>
      <w:r>
        <w:separator/>
      </w:r>
    </w:p>
  </w:endnote>
  <w:endnote w:type="continuationSeparator" w:id="0">
    <w:p w:rsidR="001C70A5" w:rsidRDefault="001C70A5" w:rsidP="008E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826"/>
      <w:docPartObj>
        <w:docPartGallery w:val="Page Numbers (Bottom of Page)"/>
        <w:docPartUnique/>
      </w:docPartObj>
    </w:sdtPr>
    <w:sdtContent>
      <w:p w:rsidR="00670094" w:rsidRDefault="00670094">
        <w:pPr>
          <w:pStyle w:val="a4"/>
          <w:jc w:val="right"/>
        </w:pPr>
        <w:r>
          <w:fldChar w:fldCharType="begin"/>
        </w:r>
        <w:r>
          <w:instrText>PAGE   \* MERGEFORMAT</w:instrText>
        </w:r>
        <w:r>
          <w:fldChar w:fldCharType="separate"/>
        </w:r>
        <w:r w:rsidR="00A40DD4" w:rsidRPr="00A40DD4">
          <w:rPr>
            <w:noProof/>
            <w:lang w:val="ko-KR"/>
          </w:rPr>
          <w:t>9</w:t>
        </w:r>
        <w:r>
          <w:fldChar w:fldCharType="end"/>
        </w:r>
      </w:p>
    </w:sdtContent>
  </w:sdt>
  <w:p w:rsidR="00670094" w:rsidRDefault="006700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A5" w:rsidRDefault="001C70A5" w:rsidP="008E19C9">
      <w:pPr>
        <w:spacing w:after="0" w:line="240" w:lineRule="auto"/>
      </w:pPr>
      <w:r>
        <w:separator/>
      </w:r>
    </w:p>
  </w:footnote>
  <w:footnote w:type="continuationSeparator" w:id="0">
    <w:p w:rsidR="001C70A5" w:rsidRDefault="001C70A5" w:rsidP="008E1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1B"/>
    <w:rsid w:val="000266C1"/>
    <w:rsid w:val="000B0FBF"/>
    <w:rsid w:val="000D65D3"/>
    <w:rsid w:val="000E1A79"/>
    <w:rsid w:val="000F45F7"/>
    <w:rsid w:val="00111040"/>
    <w:rsid w:val="00126415"/>
    <w:rsid w:val="001C70A5"/>
    <w:rsid w:val="001D00BE"/>
    <w:rsid w:val="00276805"/>
    <w:rsid w:val="00395C9A"/>
    <w:rsid w:val="003C0352"/>
    <w:rsid w:val="003D53E4"/>
    <w:rsid w:val="004F6F15"/>
    <w:rsid w:val="004F7688"/>
    <w:rsid w:val="005031EA"/>
    <w:rsid w:val="00504A1C"/>
    <w:rsid w:val="005055B2"/>
    <w:rsid w:val="005A7BC3"/>
    <w:rsid w:val="005C33C6"/>
    <w:rsid w:val="005E7A51"/>
    <w:rsid w:val="0062778F"/>
    <w:rsid w:val="00670094"/>
    <w:rsid w:val="00805B8D"/>
    <w:rsid w:val="0085353B"/>
    <w:rsid w:val="0086648F"/>
    <w:rsid w:val="008E19C9"/>
    <w:rsid w:val="00933037"/>
    <w:rsid w:val="00984FC3"/>
    <w:rsid w:val="00A40DD4"/>
    <w:rsid w:val="00A844BE"/>
    <w:rsid w:val="00AB6CF6"/>
    <w:rsid w:val="00AC1BB6"/>
    <w:rsid w:val="00AE3326"/>
    <w:rsid w:val="00B15A19"/>
    <w:rsid w:val="00B660A0"/>
    <w:rsid w:val="00BD1F12"/>
    <w:rsid w:val="00BE7B2D"/>
    <w:rsid w:val="00C71EA3"/>
    <w:rsid w:val="00CB4640"/>
    <w:rsid w:val="00CB46D0"/>
    <w:rsid w:val="00CD2237"/>
    <w:rsid w:val="00D23252"/>
    <w:rsid w:val="00D702B8"/>
    <w:rsid w:val="00D74435"/>
    <w:rsid w:val="00D93820"/>
    <w:rsid w:val="00D95C50"/>
    <w:rsid w:val="00DC2B60"/>
    <w:rsid w:val="00DD3F86"/>
    <w:rsid w:val="00DD50DA"/>
    <w:rsid w:val="00DF571B"/>
    <w:rsid w:val="00E16451"/>
    <w:rsid w:val="00E40F48"/>
    <w:rsid w:val="00EA570D"/>
    <w:rsid w:val="00F02B98"/>
    <w:rsid w:val="00F26C33"/>
    <w:rsid w:val="00FF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FD740-89F8-4814-8ACF-5EB064E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E19C9"/>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1264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9C9"/>
    <w:pPr>
      <w:tabs>
        <w:tab w:val="center" w:pos="4513"/>
        <w:tab w:val="right" w:pos="9026"/>
      </w:tabs>
      <w:snapToGrid w:val="0"/>
    </w:pPr>
  </w:style>
  <w:style w:type="character" w:customStyle="1" w:styleId="Char">
    <w:name w:val="머리글 Char"/>
    <w:basedOn w:val="a0"/>
    <w:link w:val="a3"/>
    <w:uiPriority w:val="99"/>
    <w:rsid w:val="008E19C9"/>
  </w:style>
  <w:style w:type="paragraph" w:styleId="a4">
    <w:name w:val="footer"/>
    <w:basedOn w:val="a"/>
    <w:link w:val="Char0"/>
    <w:uiPriority w:val="99"/>
    <w:unhideWhenUsed/>
    <w:rsid w:val="008E19C9"/>
    <w:pPr>
      <w:tabs>
        <w:tab w:val="center" w:pos="4513"/>
        <w:tab w:val="right" w:pos="9026"/>
      </w:tabs>
      <w:snapToGrid w:val="0"/>
    </w:pPr>
  </w:style>
  <w:style w:type="character" w:customStyle="1" w:styleId="Char0">
    <w:name w:val="바닥글 Char"/>
    <w:basedOn w:val="a0"/>
    <w:link w:val="a4"/>
    <w:uiPriority w:val="99"/>
    <w:rsid w:val="008E19C9"/>
  </w:style>
  <w:style w:type="character" w:styleId="a5">
    <w:name w:val="Hyperlink"/>
    <w:basedOn w:val="a0"/>
    <w:uiPriority w:val="99"/>
    <w:unhideWhenUsed/>
    <w:rsid w:val="008E19C9"/>
    <w:rPr>
      <w:color w:val="0563C1" w:themeColor="hyperlink"/>
      <w:u w:val="single"/>
    </w:rPr>
  </w:style>
  <w:style w:type="character" w:customStyle="1" w:styleId="1Char">
    <w:name w:val="제목 1 Char"/>
    <w:basedOn w:val="a0"/>
    <w:link w:val="1"/>
    <w:uiPriority w:val="9"/>
    <w:rsid w:val="008E19C9"/>
    <w:rPr>
      <w:rFonts w:ascii="굴림" w:eastAsia="굴림" w:hAnsi="굴림" w:cs="굴림"/>
      <w:b/>
      <w:bCs/>
      <w:kern w:val="36"/>
      <w:sz w:val="48"/>
      <w:szCs w:val="48"/>
    </w:rPr>
  </w:style>
  <w:style w:type="paragraph" w:styleId="a6">
    <w:name w:val="Normal (Web)"/>
    <w:basedOn w:val="a"/>
    <w:uiPriority w:val="99"/>
    <w:semiHidden/>
    <w:unhideWhenUsed/>
    <w:rsid w:val="008E19C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semiHidden/>
    <w:rsid w:val="00126415"/>
    <w:rPr>
      <w:rFonts w:asciiTheme="majorHAnsi" w:eastAsiaTheme="majorEastAsia" w:hAnsiTheme="majorHAnsi" w:cstheme="majorBidi"/>
    </w:rPr>
  </w:style>
  <w:style w:type="character" w:styleId="a7">
    <w:name w:val="Strong"/>
    <w:basedOn w:val="a0"/>
    <w:uiPriority w:val="22"/>
    <w:qFormat/>
    <w:rsid w:val="00126415"/>
    <w:rPr>
      <w:b/>
      <w:bCs/>
    </w:rPr>
  </w:style>
  <w:style w:type="paragraph" w:styleId="a8">
    <w:name w:val="Date"/>
    <w:basedOn w:val="a"/>
    <w:next w:val="a"/>
    <w:link w:val="Char1"/>
    <w:uiPriority w:val="99"/>
    <w:semiHidden/>
    <w:unhideWhenUsed/>
    <w:rsid w:val="00B660A0"/>
  </w:style>
  <w:style w:type="character" w:customStyle="1" w:styleId="Char1">
    <w:name w:val="날짜 Char"/>
    <w:basedOn w:val="a0"/>
    <w:link w:val="a8"/>
    <w:uiPriority w:val="99"/>
    <w:semiHidden/>
    <w:rsid w:val="00B660A0"/>
  </w:style>
  <w:style w:type="paragraph" w:customStyle="1" w:styleId="text--desktop">
    <w:name w:val="text--desktop"/>
    <w:basedOn w:val="a"/>
    <w:rsid w:val="00B660A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4711">
      <w:bodyDiv w:val="1"/>
      <w:marLeft w:val="0"/>
      <w:marRight w:val="0"/>
      <w:marTop w:val="0"/>
      <w:marBottom w:val="0"/>
      <w:divBdr>
        <w:top w:val="none" w:sz="0" w:space="0" w:color="auto"/>
        <w:left w:val="none" w:sz="0" w:space="0" w:color="auto"/>
        <w:bottom w:val="none" w:sz="0" w:space="0" w:color="auto"/>
        <w:right w:val="none" w:sz="0" w:space="0" w:color="auto"/>
      </w:divBdr>
    </w:div>
    <w:div w:id="713457415">
      <w:bodyDiv w:val="1"/>
      <w:marLeft w:val="0"/>
      <w:marRight w:val="0"/>
      <w:marTop w:val="0"/>
      <w:marBottom w:val="0"/>
      <w:divBdr>
        <w:top w:val="none" w:sz="0" w:space="0" w:color="auto"/>
        <w:left w:val="none" w:sz="0" w:space="0" w:color="auto"/>
        <w:bottom w:val="none" w:sz="0" w:space="0" w:color="auto"/>
        <w:right w:val="none" w:sz="0" w:space="0" w:color="auto"/>
      </w:divBdr>
    </w:div>
    <w:div w:id="778649901">
      <w:bodyDiv w:val="1"/>
      <w:marLeft w:val="0"/>
      <w:marRight w:val="0"/>
      <w:marTop w:val="0"/>
      <w:marBottom w:val="0"/>
      <w:divBdr>
        <w:top w:val="none" w:sz="0" w:space="0" w:color="auto"/>
        <w:left w:val="none" w:sz="0" w:space="0" w:color="auto"/>
        <w:bottom w:val="none" w:sz="0" w:space="0" w:color="auto"/>
        <w:right w:val="none" w:sz="0" w:space="0" w:color="auto"/>
      </w:divBdr>
      <w:divsChild>
        <w:div w:id="183523202">
          <w:marLeft w:val="0"/>
          <w:marRight w:val="0"/>
          <w:marTop w:val="0"/>
          <w:marBottom w:val="225"/>
          <w:divBdr>
            <w:top w:val="none" w:sz="0" w:space="0" w:color="auto"/>
            <w:left w:val="none" w:sz="0" w:space="0" w:color="auto"/>
            <w:bottom w:val="none" w:sz="0" w:space="0" w:color="auto"/>
            <w:right w:val="none" w:sz="0" w:space="0" w:color="auto"/>
          </w:divBdr>
        </w:div>
      </w:divsChild>
    </w:div>
    <w:div w:id="794524652">
      <w:bodyDiv w:val="1"/>
      <w:marLeft w:val="0"/>
      <w:marRight w:val="0"/>
      <w:marTop w:val="0"/>
      <w:marBottom w:val="0"/>
      <w:divBdr>
        <w:top w:val="none" w:sz="0" w:space="0" w:color="auto"/>
        <w:left w:val="none" w:sz="0" w:space="0" w:color="auto"/>
        <w:bottom w:val="none" w:sz="0" w:space="0" w:color="auto"/>
        <w:right w:val="none" w:sz="0" w:space="0" w:color="auto"/>
      </w:divBdr>
    </w:div>
    <w:div w:id="906526482">
      <w:bodyDiv w:val="1"/>
      <w:marLeft w:val="0"/>
      <w:marRight w:val="0"/>
      <w:marTop w:val="0"/>
      <w:marBottom w:val="0"/>
      <w:divBdr>
        <w:top w:val="none" w:sz="0" w:space="0" w:color="auto"/>
        <w:left w:val="none" w:sz="0" w:space="0" w:color="auto"/>
        <w:bottom w:val="none" w:sz="0" w:space="0" w:color="auto"/>
        <w:right w:val="none" w:sz="0" w:space="0" w:color="auto"/>
      </w:divBdr>
    </w:div>
    <w:div w:id="1117718772">
      <w:bodyDiv w:val="1"/>
      <w:marLeft w:val="0"/>
      <w:marRight w:val="0"/>
      <w:marTop w:val="0"/>
      <w:marBottom w:val="0"/>
      <w:divBdr>
        <w:top w:val="none" w:sz="0" w:space="0" w:color="auto"/>
        <w:left w:val="none" w:sz="0" w:space="0" w:color="auto"/>
        <w:bottom w:val="none" w:sz="0" w:space="0" w:color="auto"/>
        <w:right w:val="none" w:sz="0" w:space="0" w:color="auto"/>
      </w:divBdr>
    </w:div>
    <w:div w:id="1350793166">
      <w:bodyDiv w:val="1"/>
      <w:marLeft w:val="0"/>
      <w:marRight w:val="0"/>
      <w:marTop w:val="0"/>
      <w:marBottom w:val="0"/>
      <w:divBdr>
        <w:top w:val="none" w:sz="0" w:space="0" w:color="auto"/>
        <w:left w:val="none" w:sz="0" w:space="0" w:color="auto"/>
        <w:bottom w:val="none" w:sz="0" w:space="0" w:color="auto"/>
        <w:right w:val="none" w:sz="0" w:space="0" w:color="auto"/>
      </w:divBdr>
      <w:divsChild>
        <w:div w:id="2054770809">
          <w:marLeft w:val="0"/>
          <w:marRight w:val="0"/>
          <w:marTop w:val="150"/>
          <w:marBottom w:val="375"/>
          <w:divBdr>
            <w:top w:val="none" w:sz="0" w:space="0" w:color="auto"/>
            <w:left w:val="none" w:sz="0" w:space="0" w:color="auto"/>
            <w:bottom w:val="none" w:sz="0" w:space="0" w:color="auto"/>
            <w:right w:val="none" w:sz="0" w:space="0" w:color="auto"/>
          </w:divBdr>
          <w:divsChild>
            <w:div w:id="566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5665">
      <w:bodyDiv w:val="1"/>
      <w:marLeft w:val="0"/>
      <w:marRight w:val="0"/>
      <w:marTop w:val="0"/>
      <w:marBottom w:val="0"/>
      <w:divBdr>
        <w:top w:val="none" w:sz="0" w:space="0" w:color="auto"/>
        <w:left w:val="none" w:sz="0" w:space="0" w:color="auto"/>
        <w:bottom w:val="none" w:sz="0" w:space="0" w:color="auto"/>
        <w:right w:val="none" w:sz="0" w:space="0" w:color="auto"/>
      </w:divBdr>
    </w:div>
    <w:div w:id="1849900728">
      <w:bodyDiv w:val="1"/>
      <w:marLeft w:val="0"/>
      <w:marRight w:val="0"/>
      <w:marTop w:val="0"/>
      <w:marBottom w:val="0"/>
      <w:divBdr>
        <w:top w:val="none" w:sz="0" w:space="0" w:color="auto"/>
        <w:left w:val="none" w:sz="0" w:space="0" w:color="auto"/>
        <w:bottom w:val="none" w:sz="0" w:space="0" w:color="auto"/>
        <w:right w:val="none" w:sz="0" w:space="0" w:color="auto"/>
      </w:divBdr>
      <w:divsChild>
        <w:div w:id="207227954">
          <w:marLeft w:val="0"/>
          <w:marRight w:val="0"/>
          <w:marTop w:val="0"/>
          <w:marBottom w:val="225"/>
          <w:divBdr>
            <w:top w:val="none" w:sz="0" w:space="0" w:color="auto"/>
            <w:left w:val="none" w:sz="0" w:space="0" w:color="auto"/>
            <w:bottom w:val="none" w:sz="0" w:space="0" w:color="auto"/>
            <w:right w:val="none" w:sz="0" w:space="0" w:color="auto"/>
          </w:divBdr>
        </w:div>
      </w:divsChild>
    </w:div>
    <w:div w:id="1906332294">
      <w:bodyDiv w:val="1"/>
      <w:marLeft w:val="0"/>
      <w:marRight w:val="0"/>
      <w:marTop w:val="0"/>
      <w:marBottom w:val="0"/>
      <w:divBdr>
        <w:top w:val="none" w:sz="0" w:space="0" w:color="auto"/>
        <w:left w:val="none" w:sz="0" w:space="0" w:color="auto"/>
        <w:bottom w:val="none" w:sz="0" w:space="0" w:color="auto"/>
        <w:right w:val="none" w:sz="0" w:space="0" w:color="auto"/>
      </w:divBdr>
    </w:div>
    <w:div w:id="2009166978">
      <w:bodyDiv w:val="1"/>
      <w:marLeft w:val="0"/>
      <w:marRight w:val="0"/>
      <w:marTop w:val="0"/>
      <w:marBottom w:val="0"/>
      <w:divBdr>
        <w:top w:val="none" w:sz="0" w:space="0" w:color="auto"/>
        <w:left w:val="none" w:sz="0" w:space="0" w:color="auto"/>
        <w:bottom w:val="none" w:sz="0" w:space="0" w:color="auto"/>
        <w:right w:val="none" w:sz="0" w:space="0" w:color="auto"/>
      </w:divBdr>
    </w:div>
    <w:div w:id="2017030788">
      <w:bodyDiv w:val="1"/>
      <w:marLeft w:val="0"/>
      <w:marRight w:val="0"/>
      <w:marTop w:val="0"/>
      <w:marBottom w:val="0"/>
      <w:divBdr>
        <w:top w:val="none" w:sz="0" w:space="0" w:color="auto"/>
        <w:left w:val="none" w:sz="0" w:space="0" w:color="auto"/>
        <w:bottom w:val="none" w:sz="0" w:space="0" w:color="auto"/>
        <w:right w:val="none" w:sz="0" w:space="0" w:color="auto"/>
      </w:divBdr>
      <w:divsChild>
        <w:div w:id="13309798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taousa.com/home/20-%E5%8D%B3%E6%99%82%E5%9C%8B%E9%9A%9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ngtaousa.com/" TargetMode="External"/><Relationship Id="rId12" Type="http://schemas.openxmlformats.org/officeDocument/2006/relationships/hyperlink" Target="https://hk.appledai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kungpa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ingtaousa.com/home/11-%E5%9C%8B%E9%9A%9B" TargetMode="External"/><Relationship Id="rId4" Type="http://schemas.openxmlformats.org/officeDocument/2006/relationships/webSettings" Target="webSettings.xml"/><Relationship Id="rId9" Type="http://schemas.openxmlformats.org/officeDocument/2006/relationships/hyperlink" Target="http://www.singtaousa.com/home/446-%E7%81%A3%E5%8D%80"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67E6-8B74-4861-903F-30EEE8F8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1283</Words>
  <Characters>7317</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2020-09-20T12:16:00Z</dcterms:created>
  <dcterms:modified xsi:type="dcterms:W3CDTF">2020-09-21T01:37:00Z</dcterms:modified>
</cp:coreProperties>
</file>