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D3A7" w14:textId="3FC68F60" w:rsidR="004A1CCA" w:rsidRPr="004A1CCA" w:rsidRDefault="004A1CCA">
      <w:pPr>
        <w:rPr>
          <w:b/>
          <w:bCs/>
          <w:sz w:val="32"/>
          <w:szCs w:val="36"/>
        </w:rPr>
      </w:pPr>
      <w:r w:rsidRPr="004A1CCA">
        <w:rPr>
          <w:rFonts w:hint="eastAsia"/>
          <w:b/>
          <w:bCs/>
          <w:sz w:val="32"/>
          <w:szCs w:val="36"/>
        </w:rPr>
        <w:t>2</w:t>
      </w:r>
      <w:r w:rsidRPr="004A1CCA">
        <w:rPr>
          <w:b/>
          <w:bCs/>
          <w:sz w:val="32"/>
          <w:szCs w:val="36"/>
        </w:rPr>
        <w:t>021</w:t>
      </w:r>
      <w:r w:rsidR="00A70944">
        <w:rPr>
          <w:b/>
          <w:bCs/>
          <w:sz w:val="32"/>
          <w:szCs w:val="36"/>
        </w:rPr>
        <w:t>0917</w:t>
      </w:r>
      <w:r w:rsidRPr="004A1CCA">
        <w:rPr>
          <w:b/>
          <w:bCs/>
          <w:sz w:val="32"/>
          <w:szCs w:val="36"/>
        </w:rPr>
        <w:t xml:space="preserve"> BUNKER </w:t>
      </w:r>
      <w:r w:rsidRPr="004A1CCA">
        <w:rPr>
          <w:rFonts w:hint="eastAsia"/>
          <w:b/>
          <w:bCs/>
          <w:sz w:val="32"/>
          <w:szCs w:val="36"/>
        </w:rPr>
        <w:t xml:space="preserve">미국-인도 태평양 </w:t>
      </w:r>
      <w:r w:rsidRPr="004A1CCA">
        <w:rPr>
          <w:b/>
          <w:bCs/>
          <w:sz w:val="32"/>
          <w:szCs w:val="36"/>
        </w:rPr>
        <w:t xml:space="preserve">                                            </w:t>
      </w:r>
    </w:p>
    <w:p w14:paraId="1F563EB4" w14:textId="674286D5" w:rsidR="000519B1" w:rsidRDefault="004A1CCA">
      <w:pPr>
        <w:rPr>
          <w:sz w:val="28"/>
          <w:szCs w:val="32"/>
        </w:rPr>
      </w:pPr>
      <w:r w:rsidRPr="004A1CCA">
        <w:rPr>
          <w:rFonts w:hint="eastAsia"/>
          <w:sz w:val="28"/>
          <w:szCs w:val="32"/>
        </w:rPr>
        <w:t>이서혁</w:t>
      </w:r>
    </w:p>
    <w:p w14:paraId="14BF49B0" w14:textId="77777777" w:rsidR="007C0B55" w:rsidRDefault="00B57F01" w:rsidP="007C0B55">
      <w:pPr>
        <w:rPr>
          <w:sz w:val="22"/>
          <w:szCs w:val="24"/>
        </w:rPr>
      </w:pPr>
      <w:r>
        <w:rPr>
          <w:rFonts w:hint="eastAsia"/>
          <w:sz w:val="28"/>
          <w:szCs w:val="32"/>
        </w:rPr>
        <w:t>1</w:t>
      </w:r>
      <w:r w:rsidRPr="00B644A6">
        <w:rPr>
          <w:sz w:val="22"/>
        </w:rPr>
        <w:t xml:space="preserve">. </w:t>
      </w:r>
      <w:r w:rsidRPr="00B644A6">
        <w:rPr>
          <w:rFonts w:hint="eastAsia"/>
          <w:sz w:val="22"/>
        </w:rPr>
        <w:t>U</w:t>
      </w:r>
      <w:r w:rsidRPr="00B644A6">
        <w:rPr>
          <w:sz w:val="22"/>
        </w:rPr>
        <w:t xml:space="preserve">.S </w:t>
      </w:r>
      <w:r w:rsidR="00126F8F">
        <w:rPr>
          <w:rFonts w:hint="eastAsia"/>
          <w:sz w:val="22"/>
        </w:rPr>
        <w:t>I</w:t>
      </w:r>
      <w:r w:rsidR="00126F8F">
        <w:rPr>
          <w:sz w:val="22"/>
        </w:rPr>
        <w:t xml:space="preserve">NDOPACOM </w:t>
      </w:r>
      <w:r>
        <w:rPr>
          <w:sz w:val="22"/>
          <w:szCs w:val="24"/>
        </w:rPr>
        <w:t xml:space="preserve">/ </w:t>
      </w:r>
      <w:r w:rsidR="007C0B55">
        <w:rPr>
          <w:rFonts w:hint="eastAsia"/>
          <w:sz w:val="22"/>
          <w:szCs w:val="24"/>
        </w:rPr>
        <w:t>S</w:t>
      </w:r>
      <w:r w:rsidR="007C0B55">
        <w:rPr>
          <w:sz w:val="22"/>
          <w:szCs w:val="24"/>
        </w:rPr>
        <w:t>ept 8</w:t>
      </w:r>
      <w:r>
        <w:rPr>
          <w:sz w:val="22"/>
          <w:szCs w:val="24"/>
        </w:rPr>
        <w:t>, 2021</w:t>
      </w:r>
    </w:p>
    <w:p w14:paraId="1CE01721" w14:textId="3C208862" w:rsidR="007C0B55" w:rsidRPr="007C0B55" w:rsidRDefault="006453F6" w:rsidP="007C0B55">
      <w:pPr>
        <w:rPr>
          <w:sz w:val="22"/>
          <w:szCs w:val="24"/>
        </w:rPr>
      </w:pPr>
      <w:hyperlink r:id="rId6" w:history="1">
        <w:r w:rsidR="007C0B55" w:rsidRPr="006453F6">
          <w:rPr>
            <w:rStyle w:val="a7"/>
            <w:sz w:val="16"/>
            <w:szCs w:val="18"/>
          </w:rPr>
          <w:t>https://www.pacom.mil/Media/News/News-Article-View/Article/2768060/7th-fleet-conducts-freedom-of-navigation-operation/</w:t>
        </w:r>
      </w:hyperlink>
    </w:p>
    <w:p w14:paraId="425DA7D7" w14:textId="6C0FF1BA" w:rsidR="007C0B55" w:rsidRPr="007C0B55" w:rsidRDefault="007C0B55" w:rsidP="00126F8F">
      <w:pPr>
        <w:pStyle w:val="info"/>
        <w:shd w:val="clear" w:color="auto" w:fill="FFFFFF"/>
        <w:spacing w:before="0" w:beforeAutospacing="0" w:after="0" w:afterAutospacing="0"/>
        <w:jc w:val="center"/>
        <w:textAlignment w:val="baseline"/>
        <w:rPr>
          <w:rStyle w:val="line"/>
          <w:rFonts w:asciiTheme="minorHAnsi" w:eastAsiaTheme="minorHAnsi" w:hAnsiTheme="minorHAnsi" w:cs="Helvetica"/>
          <w:b/>
          <w:bCs/>
          <w:color w:val="000000" w:themeColor="text1"/>
          <w:sz w:val="32"/>
          <w:szCs w:val="32"/>
          <w:bdr w:val="none" w:sz="0" w:space="0" w:color="auto" w:frame="1"/>
        </w:rPr>
      </w:pPr>
      <w:r w:rsidRPr="007C0B55">
        <w:rPr>
          <w:rStyle w:val="line"/>
          <w:rFonts w:asciiTheme="minorHAnsi" w:eastAsiaTheme="minorHAnsi" w:hAnsiTheme="minorHAnsi" w:cs="Helvetica"/>
          <w:b/>
          <w:bCs/>
          <w:color w:val="000000" w:themeColor="text1"/>
          <w:sz w:val="32"/>
          <w:szCs w:val="32"/>
          <w:bdr w:val="none" w:sz="0" w:space="0" w:color="auto" w:frame="1"/>
        </w:rPr>
        <w:t>7th Fleet Conducts Freedom of Navigation Operation</w:t>
      </w:r>
    </w:p>
    <w:p w14:paraId="5A9014A0" w14:textId="313E64E9" w:rsidR="00126F8F" w:rsidRPr="00126F8F" w:rsidRDefault="00126F8F" w:rsidP="00126F8F">
      <w:pPr>
        <w:pStyle w:val="info"/>
        <w:shd w:val="clear" w:color="auto" w:fill="FFFFFF"/>
        <w:spacing w:before="0" w:beforeAutospacing="0" w:after="0" w:afterAutospacing="0"/>
        <w:jc w:val="center"/>
        <w:textAlignment w:val="baseline"/>
        <w:rPr>
          <w:rStyle w:val="line"/>
          <w:rFonts w:asciiTheme="minorHAnsi" w:eastAsiaTheme="minorHAnsi" w:hAnsiTheme="minorHAnsi" w:cs="Helvetica"/>
          <w:color w:val="000000" w:themeColor="text1"/>
          <w:sz w:val="20"/>
          <w:szCs w:val="20"/>
          <w:bdr w:val="none" w:sz="0" w:space="0" w:color="auto" w:frame="1"/>
        </w:rPr>
      </w:pPr>
      <w:r w:rsidRPr="00126F8F">
        <w:rPr>
          <w:rStyle w:val="line"/>
          <w:rFonts w:asciiTheme="minorHAnsi" w:eastAsiaTheme="minorHAnsi" w:hAnsiTheme="minorHAnsi" w:cs="Helvetica"/>
          <w:color w:val="000000" w:themeColor="text1"/>
          <w:sz w:val="20"/>
          <w:szCs w:val="20"/>
          <w:bdr w:val="none" w:sz="0" w:space="0" w:color="auto" w:frame="1"/>
        </w:rPr>
        <w:t>U.S. 7th Fleet Public Affairs</w:t>
      </w:r>
    </w:p>
    <w:p w14:paraId="0036FC83" w14:textId="77777777" w:rsidR="007C0B55" w:rsidRPr="00220E4C" w:rsidRDefault="007C0B55" w:rsidP="007C0B55">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220E4C">
        <w:rPr>
          <w:rFonts w:asciiTheme="minorHAnsi" w:eastAsiaTheme="minorHAnsi" w:hAnsiTheme="minorHAnsi" w:cs="Helvetica"/>
          <w:b w:val="0"/>
          <w:bCs w:val="0"/>
          <w:color w:val="333333"/>
          <w:sz w:val="20"/>
          <w:szCs w:val="20"/>
        </w:rPr>
        <w:t>SOUTH CHINA SEA -- USS Benfold (DDG 65) asserted navigational rights and freedoms in the Spratly Islands, consistent with international law. This freedom of navigation operation ("FONOP") upheld the rights, freedoms, and lawful uses of the sea. USS Benfold demonstrated that Mischief Reef, a low-tide elevation in its natural state, is not entitled to a territorial sea under international law.</w:t>
      </w:r>
    </w:p>
    <w:p w14:paraId="08DDC3C7" w14:textId="77777777" w:rsidR="007C0B55" w:rsidRPr="00220E4C" w:rsidRDefault="007C0B55" w:rsidP="007C0B55">
      <w:pPr>
        <w:pStyle w:val="1"/>
        <w:shd w:val="clear" w:color="auto" w:fill="FFFFFF"/>
        <w:spacing w:before="240" w:after="120"/>
        <w:textAlignment w:val="baseline"/>
        <w:rPr>
          <w:rFonts w:asciiTheme="minorHAnsi" w:eastAsiaTheme="minorHAnsi" w:hAnsiTheme="minorHAnsi" w:cs="Helvetica"/>
          <w:color w:val="333333"/>
          <w:sz w:val="20"/>
          <w:szCs w:val="20"/>
        </w:rPr>
      </w:pPr>
      <w:r w:rsidRPr="00220E4C">
        <w:rPr>
          <w:rFonts w:asciiTheme="minorHAnsi" w:eastAsiaTheme="minorHAnsi" w:hAnsiTheme="minorHAnsi" w:cs="Helvetica"/>
          <w:color w:val="333333"/>
          <w:sz w:val="20"/>
          <w:szCs w:val="20"/>
        </w:rPr>
        <w:t>The PRC's statement about this mission is false. USS Benfold conducted this FONOP in accordance with international law and then continued on to conduct normal operations in international waters. The operation reflects our commitment to uphold freedom of navigation and lawful uses of the sea as a principle.</w:t>
      </w:r>
    </w:p>
    <w:p w14:paraId="7425321C" w14:textId="77777777" w:rsidR="007C0B55" w:rsidRPr="00220E4C" w:rsidRDefault="007C0B55" w:rsidP="007C0B55">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220E4C">
        <w:rPr>
          <w:rFonts w:asciiTheme="minorHAnsi" w:eastAsiaTheme="minorHAnsi" w:hAnsiTheme="minorHAnsi" w:cs="Helvetica"/>
          <w:b w:val="0"/>
          <w:bCs w:val="0"/>
          <w:color w:val="333333"/>
          <w:sz w:val="20"/>
          <w:szCs w:val="20"/>
        </w:rPr>
        <w:t>The United States will continue to fly, sail, and operate wherever international law allows, as USS Benfold did here. Nothing PRC says otherwise will deter us.</w:t>
      </w:r>
    </w:p>
    <w:p w14:paraId="5200431F" w14:textId="2DB28BAD" w:rsidR="007C0B55" w:rsidRPr="00220E4C" w:rsidRDefault="007C0B55" w:rsidP="007C0B55">
      <w:pPr>
        <w:pStyle w:val="1"/>
        <w:shd w:val="clear" w:color="auto" w:fill="FFFFFF"/>
        <w:spacing w:before="240" w:after="120"/>
        <w:textAlignment w:val="baseline"/>
        <w:rPr>
          <w:rFonts w:asciiTheme="minorHAnsi" w:eastAsiaTheme="minorHAnsi" w:hAnsiTheme="minorHAnsi" w:cs="Helvetica"/>
          <w:color w:val="333333"/>
          <w:sz w:val="20"/>
          <w:szCs w:val="20"/>
        </w:rPr>
      </w:pPr>
      <w:r w:rsidRPr="00220E4C">
        <w:rPr>
          <w:rFonts w:asciiTheme="minorHAnsi" w:eastAsiaTheme="minorHAnsi" w:hAnsiTheme="minorHAnsi" w:cs="Helvetica"/>
          <w:color w:val="333333"/>
          <w:sz w:val="20"/>
          <w:szCs w:val="20"/>
        </w:rPr>
        <w:t>T</w:t>
      </w:r>
      <w:r w:rsidRPr="00220E4C">
        <w:rPr>
          <w:rFonts w:asciiTheme="minorHAnsi" w:eastAsiaTheme="minorHAnsi" w:hAnsiTheme="minorHAnsi" w:cs="Helvetica"/>
          <w:color w:val="333333"/>
          <w:sz w:val="20"/>
          <w:szCs w:val="20"/>
        </w:rPr>
        <w:t>he PLA(N)'s statement is the latest in a long string of PRC actions to misrepresent lawful U.S. maritime operations and assert its excessive and illegitimate maritime claims at the expense of its Southeast Asian neighbors in the South China Sea. The PRC's behavior stands in contrast to the United States' adherence to international law and our vision for a free and open Indo-Pacific region. All nations, large and small, should be secure in their sovereignty, free from coercion, and able to pursue economic growth consistent with accepted international rules and norms.</w:t>
      </w:r>
    </w:p>
    <w:p w14:paraId="1D444ED7" w14:textId="77777777" w:rsidR="007C0B55" w:rsidRPr="00220E4C" w:rsidRDefault="007C0B55" w:rsidP="007C0B55">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220E4C">
        <w:rPr>
          <w:rFonts w:asciiTheme="minorHAnsi" w:eastAsiaTheme="minorHAnsi" w:hAnsiTheme="minorHAnsi" w:cs="Helvetica"/>
          <w:b w:val="0"/>
          <w:bCs w:val="0"/>
          <w:color w:val="333333"/>
          <w:sz w:val="20"/>
          <w:szCs w:val="20"/>
        </w:rPr>
        <w:t>On Sept. 8, USS Benfold (DDG 65) asserted navigational rights and freedoms in the Spratly Islands, consistent with international law. This freedom of navigation operation ("FONOP") upheld the rights, freedoms, and lawful uses of the sea. USS Benfold demonstrated that Mischief Reef, a low-tide elevation in its natural state, is not entitled to a territorial sea under international law.</w:t>
      </w:r>
    </w:p>
    <w:p w14:paraId="40AD35DE" w14:textId="77777777" w:rsidR="007C0B55" w:rsidRPr="00220E4C" w:rsidRDefault="007C0B55" w:rsidP="007C0B55">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220E4C">
        <w:rPr>
          <w:rFonts w:asciiTheme="minorHAnsi" w:eastAsiaTheme="minorHAnsi" w:hAnsiTheme="minorHAnsi" w:cs="Helvetica"/>
          <w:b w:val="0"/>
          <w:bCs w:val="0"/>
          <w:color w:val="333333"/>
          <w:sz w:val="20"/>
          <w:szCs w:val="20"/>
        </w:rPr>
        <w:lastRenderedPageBreak/>
        <w:t>The United States engaged in “normal operations” within 12 nautical miles of Mischief Reef. Under international law as reflected in the Law of the Sea Convention, features like Mischief Reef that are submerged at high tide in their naturally formed state are not entitled to a territorial sea.</w:t>
      </w:r>
    </w:p>
    <w:p w14:paraId="07DE3FCA" w14:textId="77777777" w:rsidR="007C0B55" w:rsidRPr="00220E4C" w:rsidRDefault="007C0B55" w:rsidP="007C0B55">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220E4C">
        <w:rPr>
          <w:rFonts w:asciiTheme="minorHAnsi" w:eastAsiaTheme="minorHAnsi" w:hAnsiTheme="minorHAnsi" w:cs="Helvetica"/>
          <w:b w:val="0"/>
          <w:bCs w:val="0"/>
          <w:color w:val="333333"/>
          <w:sz w:val="20"/>
          <w:szCs w:val="20"/>
        </w:rPr>
        <w:t>The land reclamation efforts, installations, and structures built on Mischief Reef do not change this characterization under international law. By engaging in normal operations within 12 nautical miles of Mischief Reef, the United States demonstrated that vessels may lawfully exercise high-seas freedoms in those areas.</w:t>
      </w:r>
    </w:p>
    <w:p w14:paraId="7441ED3D" w14:textId="77777777" w:rsidR="007C0B55" w:rsidRPr="00220E4C" w:rsidRDefault="007C0B55" w:rsidP="007C0B55">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220E4C">
        <w:rPr>
          <w:rFonts w:asciiTheme="minorHAnsi" w:eastAsiaTheme="minorHAnsi" w:hAnsiTheme="minorHAnsi" w:cs="Helvetica"/>
          <w:b w:val="0"/>
          <w:bCs w:val="0"/>
          <w:color w:val="333333"/>
          <w:sz w:val="20"/>
          <w:szCs w:val="20"/>
        </w:rPr>
        <w:t>U.S. forces routinely conduct freedom of navigation assertions throughout the world. All of our operations are designed to be conducted in accordance with international law and demonstrate that the United States will fly, sail, and operate wherever international law allows—regardless of the location of excessive maritime claims and regardless of current events.</w:t>
      </w:r>
    </w:p>
    <w:p w14:paraId="01CF8F65" w14:textId="77777777" w:rsidR="007C0B55" w:rsidRPr="00220E4C" w:rsidRDefault="007C0B55" w:rsidP="007C0B55">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220E4C">
        <w:rPr>
          <w:rFonts w:asciiTheme="minorHAnsi" w:eastAsiaTheme="minorHAnsi" w:hAnsiTheme="minorHAnsi" w:cs="Helvetica"/>
          <w:b w:val="0"/>
          <w:bCs w:val="0"/>
          <w:color w:val="333333"/>
          <w:sz w:val="20"/>
          <w:szCs w:val="20"/>
        </w:rPr>
        <w:t>The United States upholds freedom of navigation as a principle. The Freedom of Navigation Program’s missions are peaceful and conducted without bias for or against any particular country. These missions are rule-of-law based and demonstrate our commitment to upholding the rights, freedoms, and lawful uses of the sea and airspace guaranteed to all nations.</w:t>
      </w:r>
    </w:p>
    <w:p w14:paraId="005AC100" w14:textId="6BC48DB9" w:rsidR="003C4642" w:rsidRPr="00220E4C" w:rsidRDefault="007C0B55" w:rsidP="007C0B55">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220E4C">
        <w:rPr>
          <w:rFonts w:asciiTheme="minorHAnsi" w:eastAsiaTheme="minorHAnsi" w:hAnsiTheme="minorHAnsi" w:cs="Helvetica"/>
          <w:b w:val="0"/>
          <w:bCs w:val="0"/>
          <w:color w:val="333333"/>
          <w:sz w:val="20"/>
          <w:szCs w:val="20"/>
        </w:rPr>
        <w:t>Freedom of navigation operations in the South China Sea are a part of daily operations of U.S. military forces throughout the region.</w:t>
      </w:r>
    </w:p>
    <w:p w14:paraId="55E1F18E" w14:textId="3A371B79" w:rsidR="007C0B55" w:rsidRDefault="007C0B55" w:rsidP="007C0B55">
      <w:pPr>
        <w:rPr>
          <w:sz w:val="22"/>
          <w:szCs w:val="24"/>
        </w:rPr>
      </w:pPr>
      <w:r>
        <w:rPr>
          <w:sz w:val="28"/>
          <w:szCs w:val="32"/>
        </w:rPr>
        <w:t>2.</w:t>
      </w:r>
      <w:r w:rsidRPr="00B644A6">
        <w:rPr>
          <w:rFonts w:hint="eastAsia"/>
          <w:sz w:val="22"/>
        </w:rPr>
        <w:t>U</w:t>
      </w:r>
      <w:r w:rsidRPr="00B644A6">
        <w:rPr>
          <w:sz w:val="22"/>
        </w:rPr>
        <w:t xml:space="preserve">.S </w:t>
      </w:r>
      <w:r>
        <w:rPr>
          <w:rFonts w:hint="eastAsia"/>
          <w:sz w:val="22"/>
        </w:rPr>
        <w:t>I</w:t>
      </w:r>
      <w:r>
        <w:rPr>
          <w:sz w:val="22"/>
        </w:rPr>
        <w:t xml:space="preserve">NDOPACOM </w:t>
      </w:r>
      <w:r>
        <w:rPr>
          <w:sz w:val="22"/>
          <w:szCs w:val="24"/>
        </w:rPr>
        <w:t xml:space="preserve">/ </w:t>
      </w:r>
      <w:r>
        <w:rPr>
          <w:rFonts w:hint="eastAsia"/>
          <w:sz w:val="22"/>
          <w:szCs w:val="24"/>
        </w:rPr>
        <w:t>S</w:t>
      </w:r>
      <w:r>
        <w:rPr>
          <w:sz w:val="22"/>
          <w:szCs w:val="24"/>
        </w:rPr>
        <w:t xml:space="preserve">ept </w:t>
      </w:r>
      <w:r>
        <w:rPr>
          <w:sz w:val="22"/>
          <w:szCs w:val="24"/>
        </w:rPr>
        <w:t xml:space="preserve">13, </w:t>
      </w:r>
      <w:r w:rsidR="006453F6">
        <w:rPr>
          <w:sz w:val="22"/>
          <w:szCs w:val="24"/>
        </w:rPr>
        <w:t>2021</w:t>
      </w:r>
    </w:p>
    <w:p w14:paraId="0E640D9B" w14:textId="3AFB73FD" w:rsidR="007C0B55" w:rsidRDefault="006453F6" w:rsidP="007C0B55">
      <w:pPr>
        <w:pStyle w:val="info"/>
        <w:shd w:val="clear" w:color="auto" w:fill="FFFFFF"/>
        <w:spacing w:before="0" w:beforeAutospacing="0" w:after="0" w:afterAutospacing="0"/>
        <w:textAlignment w:val="baseline"/>
        <w:rPr>
          <w:rFonts w:asciiTheme="minorHAnsi" w:eastAsiaTheme="minorEastAsia" w:hAnsiTheme="minorHAnsi" w:cstheme="minorBidi"/>
          <w:kern w:val="2"/>
          <w:sz w:val="16"/>
          <w:szCs w:val="18"/>
        </w:rPr>
      </w:pPr>
      <w:hyperlink r:id="rId7" w:history="1">
        <w:r w:rsidR="007C0B55" w:rsidRPr="006453F6">
          <w:rPr>
            <w:rStyle w:val="a7"/>
            <w:rFonts w:asciiTheme="minorHAnsi" w:eastAsiaTheme="minorEastAsia" w:hAnsiTheme="minorHAnsi" w:cstheme="minorBidi"/>
            <w:kern w:val="2"/>
            <w:sz w:val="16"/>
            <w:szCs w:val="18"/>
          </w:rPr>
          <w:t>https://www.pacom.mil/Media/News/News-Article-View/Arti</w:t>
        </w:r>
        <w:r w:rsidR="007C0B55" w:rsidRPr="006453F6">
          <w:rPr>
            <w:rStyle w:val="a7"/>
            <w:rFonts w:asciiTheme="minorHAnsi" w:eastAsiaTheme="minorEastAsia" w:hAnsiTheme="minorHAnsi" w:cstheme="minorBidi"/>
            <w:kern w:val="2"/>
            <w:sz w:val="16"/>
            <w:szCs w:val="18"/>
          </w:rPr>
          <w:t>c</w:t>
        </w:r>
        <w:r w:rsidR="007C0B55" w:rsidRPr="006453F6">
          <w:rPr>
            <w:rStyle w:val="a7"/>
            <w:rFonts w:asciiTheme="minorHAnsi" w:eastAsiaTheme="minorEastAsia" w:hAnsiTheme="minorHAnsi" w:cstheme="minorBidi"/>
            <w:kern w:val="2"/>
            <w:sz w:val="16"/>
            <w:szCs w:val="18"/>
          </w:rPr>
          <w:t>le/2773100/austin-says-philippines-is-vital-ally-with-shared-goals/</w:t>
        </w:r>
      </w:hyperlink>
    </w:p>
    <w:p w14:paraId="7DDFAC50" w14:textId="77777777" w:rsidR="007C0B55" w:rsidRPr="007C0B55" w:rsidRDefault="007C0B55" w:rsidP="007C0B55">
      <w:pPr>
        <w:pStyle w:val="info"/>
        <w:shd w:val="clear" w:color="auto" w:fill="FFFFFF"/>
        <w:spacing w:before="0" w:beforeAutospacing="0" w:after="0" w:afterAutospacing="0"/>
        <w:jc w:val="center"/>
        <w:textAlignment w:val="baseline"/>
        <w:rPr>
          <w:rStyle w:val="line"/>
          <w:rFonts w:asciiTheme="minorHAnsi" w:eastAsiaTheme="minorHAnsi" w:hAnsiTheme="minorHAnsi" w:cs="Helvetica"/>
          <w:b/>
          <w:bCs/>
          <w:color w:val="000000" w:themeColor="text1"/>
          <w:sz w:val="32"/>
          <w:szCs w:val="32"/>
          <w:bdr w:val="none" w:sz="0" w:space="0" w:color="auto" w:frame="1"/>
        </w:rPr>
      </w:pPr>
      <w:r w:rsidRPr="007C0B55">
        <w:rPr>
          <w:rStyle w:val="line"/>
          <w:rFonts w:asciiTheme="minorHAnsi" w:eastAsiaTheme="minorHAnsi" w:hAnsiTheme="minorHAnsi" w:cs="Helvetica"/>
          <w:b/>
          <w:bCs/>
          <w:color w:val="000000" w:themeColor="text1"/>
          <w:sz w:val="32"/>
          <w:szCs w:val="32"/>
          <w:bdr w:val="none" w:sz="0" w:space="0" w:color="auto" w:frame="1"/>
        </w:rPr>
        <w:t>Austin Says Philippines Is Vital Ally With Shared Goals</w:t>
      </w:r>
    </w:p>
    <w:p w14:paraId="6E7DD4BC" w14:textId="760FDB92" w:rsidR="007C0B55" w:rsidRDefault="007C0B55" w:rsidP="007C0B55">
      <w:pPr>
        <w:pStyle w:val="1"/>
        <w:shd w:val="clear" w:color="auto" w:fill="FFFFFF"/>
        <w:spacing w:before="240" w:after="120"/>
        <w:jc w:val="center"/>
        <w:textAlignment w:val="baseline"/>
        <w:rPr>
          <w:rStyle w:val="line"/>
          <w:rFonts w:asciiTheme="minorHAnsi" w:eastAsiaTheme="minorHAnsi" w:hAnsiTheme="minorHAnsi" w:cs="Helvetica"/>
          <w:b w:val="0"/>
          <w:bCs w:val="0"/>
          <w:color w:val="000000" w:themeColor="text1"/>
          <w:kern w:val="0"/>
          <w:sz w:val="20"/>
          <w:szCs w:val="20"/>
          <w:bdr w:val="none" w:sz="0" w:space="0" w:color="auto" w:frame="1"/>
        </w:rPr>
      </w:pPr>
      <w:r w:rsidRPr="007C0B55">
        <w:rPr>
          <w:rStyle w:val="line"/>
          <w:rFonts w:asciiTheme="minorHAnsi" w:eastAsiaTheme="minorHAnsi" w:hAnsiTheme="minorHAnsi" w:cs="Helvetica"/>
          <w:b w:val="0"/>
          <w:bCs w:val="0"/>
          <w:color w:val="000000" w:themeColor="text1"/>
          <w:kern w:val="0"/>
          <w:sz w:val="20"/>
          <w:szCs w:val="20"/>
          <w:bdr w:val="none" w:sz="0" w:space="0" w:color="auto" w:frame="1"/>
        </w:rPr>
        <w:t>By DAVID VERGUN DOD NEWS</w:t>
      </w:r>
    </w:p>
    <w:p w14:paraId="1E398A44" w14:textId="77777777" w:rsidR="006453F6" w:rsidRPr="006453F6" w:rsidRDefault="006453F6" w:rsidP="006453F6">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6453F6">
        <w:rPr>
          <w:rFonts w:asciiTheme="minorHAnsi" w:eastAsiaTheme="minorHAnsi" w:hAnsiTheme="minorHAnsi" w:cs="Helvetica"/>
          <w:b w:val="0"/>
          <w:bCs w:val="0"/>
          <w:color w:val="333333"/>
          <w:sz w:val="20"/>
          <w:szCs w:val="20"/>
        </w:rPr>
        <w:t>WASHINGTON -- Secretary of Defense Lloyd J. Austin III hosted Philippine Defense Secretary Delfin N. Lorenzana today at the Pentagon.</w:t>
      </w:r>
    </w:p>
    <w:p w14:paraId="05EF9181" w14:textId="77777777" w:rsidR="006453F6" w:rsidRPr="006453F6" w:rsidRDefault="006453F6" w:rsidP="006453F6">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6453F6">
        <w:rPr>
          <w:rFonts w:asciiTheme="minorHAnsi" w:eastAsiaTheme="minorHAnsi" w:hAnsiTheme="minorHAnsi" w:cs="Helvetica"/>
          <w:b w:val="0"/>
          <w:bCs w:val="0"/>
          <w:color w:val="333333"/>
          <w:sz w:val="20"/>
          <w:szCs w:val="20"/>
        </w:rPr>
        <w:t>"The Philippines is a vital treaty ally. Our countries face a range of 21st century challenges, and cooperation is key to the security, stability and prosperity of the Indo-Pacific," Austin said.</w:t>
      </w:r>
    </w:p>
    <w:p w14:paraId="6ED3081A" w14:textId="77777777" w:rsidR="006453F6" w:rsidRPr="006453F6" w:rsidRDefault="006453F6" w:rsidP="006453F6">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6453F6">
        <w:rPr>
          <w:rFonts w:asciiTheme="minorHAnsi" w:eastAsiaTheme="minorHAnsi" w:hAnsiTheme="minorHAnsi" w:cs="Helvetica"/>
          <w:b w:val="0"/>
          <w:bCs w:val="0"/>
          <w:color w:val="333333"/>
          <w:sz w:val="20"/>
          <w:szCs w:val="20"/>
        </w:rPr>
        <w:t>The secretary mentioned that the two nations recently celebrated the 70th anniversary of the Mutual Defense Treaty, which was signed Aug. 30, 1951. That treaty, he said, "remains the bedrock of our alliance."</w:t>
      </w:r>
    </w:p>
    <w:p w14:paraId="36739E02" w14:textId="77777777" w:rsidR="006453F6" w:rsidRPr="006453F6" w:rsidRDefault="006453F6" w:rsidP="006453F6">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6453F6">
        <w:rPr>
          <w:rFonts w:asciiTheme="minorHAnsi" w:eastAsiaTheme="minorHAnsi" w:hAnsiTheme="minorHAnsi" w:cs="Helvetica"/>
          <w:b w:val="0"/>
          <w:bCs w:val="0"/>
          <w:color w:val="333333"/>
          <w:sz w:val="20"/>
          <w:szCs w:val="20"/>
        </w:rPr>
        <w:lastRenderedPageBreak/>
        <w:t>Austin said he was pleased Philippine President Rodrigo Duterte in July retracted the letter that would have terminated the visiting forces agreement.</w:t>
      </w:r>
    </w:p>
    <w:p w14:paraId="5E11E9D7" w14:textId="77777777" w:rsidR="006453F6" w:rsidRPr="006453F6" w:rsidRDefault="006453F6" w:rsidP="006453F6">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6453F6">
        <w:rPr>
          <w:rFonts w:asciiTheme="minorHAnsi" w:eastAsiaTheme="minorHAnsi" w:hAnsiTheme="minorHAnsi" w:cs="Helvetica"/>
          <w:b w:val="0"/>
          <w:bCs w:val="0"/>
          <w:color w:val="333333"/>
          <w:sz w:val="20"/>
          <w:szCs w:val="20"/>
        </w:rPr>
        <w:t>The agreement allows the DOD to conduct over 300 bilateral engagements a year with the armed forces of the Philippines. These range from expert exchanges to ship visits to component exercises and major joint/combined training exercises.</w:t>
      </w:r>
    </w:p>
    <w:p w14:paraId="463B0203" w14:textId="77777777" w:rsidR="006453F6" w:rsidRDefault="006453F6" w:rsidP="006453F6">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6453F6">
        <w:rPr>
          <w:rFonts w:asciiTheme="minorHAnsi" w:eastAsiaTheme="minorHAnsi" w:hAnsiTheme="minorHAnsi" w:cs="Helvetica"/>
          <w:b w:val="0"/>
          <w:bCs w:val="0"/>
          <w:color w:val="333333"/>
          <w:sz w:val="20"/>
          <w:szCs w:val="20"/>
        </w:rPr>
        <w:t>The secretary said he's looking forward to discussions on several priority areas, including maritime cooperation, modernizing the armed forces of the Philippines and increasing interoperability, information sharing and investments.</w:t>
      </w:r>
    </w:p>
    <w:p w14:paraId="2E83A368" w14:textId="77777777" w:rsidR="006453F6" w:rsidRPr="006453F6" w:rsidRDefault="006453F6" w:rsidP="006453F6">
      <w:pPr>
        <w:pStyle w:val="1"/>
        <w:shd w:val="clear" w:color="auto" w:fill="FFFFFF"/>
        <w:spacing w:before="240" w:after="120"/>
        <w:textAlignment w:val="baseline"/>
        <w:rPr>
          <w:rFonts w:asciiTheme="minorHAnsi" w:eastAsiaTheme="minorHAnsi" w:hAnsiTheme="minorHAnsi" w:cs="Helvetica"/>
          <w:color w:val="333333"/>
          <w:sz w:val="20"/>
          <w:szCs w:val="20"/>
        </w:rPr>
      </w:pPr>
      <w:r w:rsidRPr="006453F6">
        <w:rPr>
          <w:rFonts w:asciiTheme="minorHAnsi" w:eastAsiaTheme="minorHAnsi" w:hAnsiTheme="minorHAnsi" w:cs="Helvetica"/>
          <w:color w:val="333333"/>
          <w:sz w:val="20"/>
          <w:szCs w:val="20"/>
        </w:rPr>
        <w:t>America is committed to a sovereign and secure Philippines and to building an even stronger alliance based on our foundation of common interest and common values. And I look forward to discussing ways that we can deepen our partnership," Austin said.</w:t>
      </w:r>
    </w:p>
    <w:p w14:paraId="569EC3F0" w14:textId="77777777" w:rsidR="006453F6" w:rsidRDefault="006453F6" w:rsidP="006453F6">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6453F6">
        <w:rPr>
          <w:rFonts w:asciiTheme="minorHAnsi" w:eastAsiaTheme="minorHAnsi" w:hAnsiTheme="minorHAnsi" w:cs="Helvetica"/>
          <w:b w:val="0"/>
          <w:bCs w:val="0"/>
          <w:color w:val="333333"/>
          <w:sz w:val="20"/>
          <w:szCs w:val="20"/>
        </w:rPr>
        <w:t>Lorenzana said the two nations have shared goals in the Indo-Pacific region that include a stable and secure environment.</w:t>
      </w:r>
    </w:p>
    <w:p w14:paraId="75D77353" w14:textId="7BD933A2" w:rsidR="006453F6" w:rsidRPr="006453F6" w:rsidRDefault="006453F6" w:rsidP="006453F6">
      <w:pPr>
        <w:pStyle w:val="1"/>
        <w:shd w:val="clear" w:color="auto" w:fill="FFFFFF"/>
        <w:spacing w:before="240" w:after="120"/>
        <w:textAlignment w:val="baseline"/>
        <w:rPr>
          <w:rFonts w:asciiTheme="minorHAnsi" w:eastAsiaTheme="minorHAnsi" w:hAnsiTheme="minorHAnsi" w:cs="Helvetica"/>
          <w:color w:val="333333"/>
          <w:sz w:val="20"/>
          <w:szCs w:val="20"/>
        </w:rPr>
      </w:pPr>
      <w:r w:rsidRPr="006453F6">
        <w:rPr>
          <w:rFonts w:asciiTheme="minorHAnsi" w:eastAsiaTheme="minorHAnsi" w:hAnsiTheme="minorHAnsi" w:cs="Helvetica"/>
          <w:b w:val="0"/>
          <w:bCs w:val="0"/>
          <w:color w:val="333333"/>
          <w:sz w:val="20"/>
          <w:szCs w:val="20"/>
        </w:rPr>
        <w:t>"</w:t>
      </w:r>
      <w:r w:rsidRPr="006453F6">
        <w:rPr>
          <w:rFonts w:asciiTheme="minorHAnsi" w:eastAsiaTheme="minorHAnsi" w:hAnsiTheme="minorHAnsi" w:cs="Helvetica"/>
          <w:color w:val="333333"/>
          <w:sz w:val="20"/>
          <w:szCs w:val="20"/>
        </w:rPr>
        <w:t>Regional instability necessitates a network of effective alliances and defense partnerships," he said.</w:t>
      </w:r>
    </w:p>
    <w:p w14:paraId="1AD7E8F4" w14:textId="77777777" w:rsidR="006453F6" w:rsidRPr="006453F6" w:rsidRDefault="006453F6" w:rsidP="006453F6">
      <w:pPr>
        <w:pStyle w:val="1"/>
        <w:shd w:val="clear" w:color="auto" w:fill="FFFFFF"/>
        <w:spacing w:before="240" w:after="120"/>
        <w:textAlignment w:val="baseline"/>
        <w:rPr>
          <w:rFonts w:asciiTheme="minorHAnsi" w:eastAsiaTheme="minorHAnsi" w:hAnsiTheme="minorHAnsi" w:cs="Helvetica"/>
          <w:color w:val="333333"/>
          <w:sz w:val="20"/>
          <w:szCs w:val="20"/>
        </w:rPr>
      </w:pPr>
      <w:r w:rsidRPr="006453F6">
        <w:rPr>
          <w:rFonts w:asciiTheme="minorHAnsi" w:eastAsiaTheme="minorHAnsi" w:hAnsiTheme="minorHAnsi" w:cs="Helvetica"/>
          <w:color w:val="333333"/>
          <w:sz w:val="20"/>
          <w:szCs w:val="20"/>
        </w:rPr>
        <w:t>The current modernization of the armed forces of the Philippines has been one of the main areas of alliance cooperation with the United States, he said.</w:t>
      </w:r>
    </w:p>
    <w:p w14:paraId="5967599D" w14:textId="23CFB238" w:rsidR="007C0B55" w:rsidRDefault="006453F6" w:rsidP="006453F6">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6453F6">
        <w:rPr>
          <w:rFonts w:asciiTheme="minorHAnsi" w:eastAsiaTheme="minorHAnsi" w:hAnsiTheme="minorHAnsi" w:cs="Helvetica"/>
          <w:b w:val="0"/>
          <w:bCs w:val="0"/>
          <w:color w:val="333333"/>
          <w:sz w:val="20"/>
          <w:szCs w:val="20"/>
        </w:rPr>
        <w:t>"I'm optimistic that today's discussion will continue to build on the friendship, partnership and alliance between our two countries, which is founded on our shared system, history and cooperation," Lorenzana said.</w:t>
      </w:r>
    </w:p>
    <w:p w14:paraId="6847D3E4" w14:textId="33BB3FC6" w:rsidR="006453F6" w:rsidRDefault="006453F6" w:rsidP="006453F6">
      <w:pPr>
        <w:rPr>
          <w:sz w:val="22"/>
          <w:szCs w:val="24"/>
        </w:rPr>
      </w:pPr>
      <w:r>
        <w:rPr>
          <w:sz w:val="28"/>
          <w:szCs w:val="32"/>
        </w:rPr>
        <w:t xml:space="preserve">3. </w:t>
      </w:r>
      <w:r w:rsidRPr="006453F6">
        <w:rPr>
          <w:sz w:val="22"/>
          <w:szCs w:val="24"/>
        </w:rPr>
        <w:t xml:space="preserve">U.S </w:t>
      </w:r>
      <w:r>
        <w:rPr>
          <w:rFonts w:hint="eastAsia"/>
          <w:sz w:val="22"/>
        </w:rPr>
        <w:t>I</w:t>
      </w:r>
      <w:r>
        <w:rPr>
          <w:sz w:val="22"/>
        </w:rPr>
        <w:t xml:space="preserve">NDOPACOM </w:t>
      </w:r>
      <w:r>
        <w:rPr>
          <w:sz w:val="22"/>
          <w:szCs w:val="24"/>
        </w:rPr>
        <w:t xml:space="preserve">/ </w:t>
      </w:r>
      <w:r>
        <w:rPr>
          <w:rFonts w:hint="eastAsia"/>
          <w:sz w:val="22"/>
          <w:szCs w:val="24"/>
        </w:rPr>
        <w:t>S</w:t>
      </w:r>
      <w:r>
        <w:rPr>
          <w:sz w:val="22"/>
          <w:szCs w:val="24"/>
        </w:rPr>
        <w:t>ept 1</w:t>
      </w:r>
      <w:r>
        <w:rPr>
          <w:sz w:val="22"/>
          <w:szCs w:val="24"/>
        </w:rPr>
        <w:t>5, 2021</w:t>
      </w:r>
    </w:p>
    <w:p w14:paraId="428FD686" w14:textId="4D70D4B2" w:rsidR="006453F6" w:rsidRDefault="006453F6" w:rsidP="006453F6">
      <w:pPr>
        <w:pStyle w:val="info"/>
        <w:shd w:val="clear" w:color="auto" w:fill="FFFFFF"/>
        <w:spacing w:before="0" w:beforeAutospacing="0" w:after="0" w:afterAutospacing="0"/>
        <w:textAlignment w:val="baseline"/>
        <w:rPr>
          <w:rFonts w:asciiTheme="minorHAnsi" w:eastAsiaTheme="minorEastAsia" w:hAnsiTheme="minorHAnsi" w:cstheme="minorBidi"/>
          <w:kern w:val="2"/>
          <w:sz w:val="16"/>
          <w:szCs w:val="18"/>
        </w:rPr>
      </w:pPr>
      <w:hyperlink r:id="rId8" w:history="1">
        <w:r w:rsidRPr="00E359DF">
          <w:rPr>
            <w:rStyle w:val="a7"/>
            <w:rFonts w:asciiTheme="minorHAnsi" w:eastAsiaTheme="minorEastAsia" w:hAnsiTheme="minorHAnsi" w:cstheme="minorBidi"/>
            <w:kern w:val="2"/>
            <w:sz w:val="16"/>
            <w:szCs w:val="18"/>
          </w:rPr>
          <w:t>https://www.pacom.mil/Media/News/News-Article-View/Article/2775893/readout-of-secretary-of-defense-lloyd-j-austin-iiis-meeting-with-philippine-sec/</w:t>
        </w:r>
      </w:hyperlink>
    </w:p>
    <w:p w14:paraId="5C400057" w14:textId="77777777" w:rsidR="006453F6" w:rsidRPr="006453F6" w:rsidRDefault="006453F6" w:rsidP="006453F6">
      <w:pPr>
        <w:pStyle w:val="1"/>
        <w:shd w:val="clear" w:color="auto" w:fill="FFFFFF"/>
        <w:spacing w:before="240" w:beforeAutospacing="0" w:after="120" w:afterAutospacing="0"/>
        <w:jc w:val="center"/>
        <w:textAlignment w:val="baseline"/>
        <w:rPr>
          <w:rFonts w:asciiTheme="minorHAnsi" w:eastAsiaTheme="minorHAnsi" w:hAnsiTheme="minorHAnsi" w:cs="Helvetica"/>
          <w:color w:val="333333"/>
          <w:sz w:val="32"/>
          <w:szCs w:val="32"/>
        </w:rPr>
      </w:pPr>
      <w:r w:rsidRPr="006453F6">
        <w:rPr>
          <w:rFonts w:asciiTheme="minorHAnsi" w:eastAsiaTheme="minorHAnsi" w:hAnsiTheme="minorHAnsi" w:cs="Helvetica"/>
          <w:color w:val="333333"/>
          <w:sz w:val="32"/>
          <w:szCs w:val="32"/>
        </w:rPr>
        <w:t>Readout of Secretary of Defense Lloyd J. Austin III's Meeting With Philippine Secretary of National Defense Delfin Lorenzana</w:t>
      </w:r>
    </w:p>
    <w:p w14:paraId="3E5062F7" w14:textId="77777777" w:rsidR="006453F6" w:rsidRPr="006453F6" w:rsidRDefault="006453F6" w:rsidP="006453F6">
      <w:pPr>
        <w:jc w:val="center"/>
        <w:rPr>
          <w:rFonts w:eastAsiaTheme="minorHAnsi" w:cs="Helvetica"/>
          <w:color w:val="333333"/>
          <w:kern w:val="36"/>
          <w:szCs w:val="20"/>
        </w:rPr>
      </w:pPr>
      <w:r w:rsidRPr="006453F6">
        <w:rPr>
          <w:rFonts w:eastAsiaTheme="minorHAnsi" w:cs="Helvetica"/>
          <w:color w:val="333333"/>
          <w:kern w:val="36"/>
          <w:szCs w:val="20"/>
        </w:rPr>
        <w:t>DoD Release</w:t>
      </w:r>
    </w:p>
    <w:p w14:paraId="22D8D82E" w14:textId="4970A123" w:rsidR="006453F6" w:rsidRPr="006453F6" w:rsidRDefault="006453F6" w:rsidP="006453F6">
      <w:pPr>
        <w:pStyle w:val="1"/>
        <w:shd w:val="clear" w:color="auto" w:fill="FFFFFF"/>
        <w:spacing w:before="240" w:after="120"/>
        <w:textAlignment w:val="baseline"/>
        <w:rPr>
          <w:rFonts w:asciiTheme="minorHAnsi" w:eastAsiaTheme="minorHAnsi" w:hAnsiTheme="minorHAnsi" w:cs="Helvetica" w:hint="eastAsia"/>
          <w:b w:val="0"/>
          <w:bCs w:val="0"/>
          <w:color w:val="333333"/>
          <w:sz w:val="20"/>
          <w:szCs w:val="20"/>
        </w:rPr>
      </w:pPr>
      <w:r w:rsidRPr="006453F6">
        <w:rPr>
          <w:rFonts w:asciiTheme="minorHAnsi" w:eastAsiaTheme="minorHAnsi" w:hAnsiTheme="minorHAnsi" w:cs="Helvetica"/>
          <w:b w:val="0"/>
          <w:bCs w:val="0"/>
          <w:color w:val="333333"/>
          <w:sz w:val="20"/>
          <w:szCs w:val="20"/>
        </w:rPr>
        <w:lastRenderedPageBreak/>
        <w:t>WASHINGTON -- Secretary of Defense Lloyd J. Austin III met with Philippines Secretary of National Defense Delfin Lorenzana at the Pentagon today to commemorate the 70th anniversary year of the U.S.-Philippines Mutual Defense Treaty and discuss ways to deepen this vital alliance.</w:t>
      </w:r>
    </w:p>
    <w:p w14:paraId="76DA8354" w14:textId="00E2885F" w:rsidR="006453F6" w:rsidRPr="006453F6" w:rsidRDefault="006453F6" w:rsidP="006453F6">
      <w:pPr>
        <w:pStyle w:val="1"/>
        <w:shd w:val="clear" w:color="auto" w:fill="FFFFFF"/>
        <w:spacing w:before="240" w:after="120"/>
        <w:textAlignment w:val="baseline"/>
        <w:rPr>
          <w:rFonts w:asciiTheme="minorHAnsi" w:eastAsiaTheme="minorHAnsi" w:hAnsiTheme="minorHAnsi" w:cs="Helvetica" w:hint="eastAsia"/>
          <w:b w:val="0"/>
          <w:bCs w:val="0"/>
          <w:color w:val="333333"/>
          <w:sz w:val="20"/>
          <w:szCs w:val="20"/>
        </w:rPr>
      </w:pPr>
      <w:r w:rsidRPr="006453F6">
        <w:rPr>
          <w:rFonts w:asciiTheme="minorHAnsi" w:eastAsiaTheme="minorHAnsi" w:hAnsiTheme="minorHAnsi" w:cs="Helvetica"/>
          <w:b w:val="0"/>
          <w:bCs w:val="0"/>
          <w:color w:val="333333"/>
          <w:sz w:val="20"/>
          <w:szCs w:val="20"/>
        </w:rPr>
        <w:t xml:space="preserve">In recognition of this important anniversary, the Secretaries affirmed the enduring nature of the U.S.-Philippines alliance, as well as their shared commitment to building an even stronger foundation for future alliance cooperation. </w:t>
      </w:r>
      <w:r w:rsidRPr="006453F6">
        <w:rPr>
          <w:rFonts w:asciiTheme="minorHAnsi" w:eastAsiaTheme="minorHAnsi" w:hAnsiTheme="minorHAnsi" w:cs="Helvetica"/>
          <w:color w:val="333333"/>
          <w:sz w:val="20"/>
          <w:szCs w:val="20"/>
        </w:rPr>
        <w:t>Secretary Austin reiterated that the U.S. commitment to Philippine security is ironclad, and that U.S. treaty commitments extend to Philippine armed forces, public vessels, or aircraft in the South China Sea.</w:t>
      </w:r>
      <w:r w:rsidRPr="006453F6">
        <w:rPr>
          <w:rFonts w:asciiTheme="minorHAnsi" w:eastAsiaTheme="minorHAnsi" w:hAnsiTheme="minorHAnsi" w:cs="Helvetica"/>
          <w:b w:val="0"/>
          <w:bCs w:val="0"/>
          <w:color w:val="333333"/>
          <w:sz w:val="20"/>
          <w:szCs w:val="20"/>
        </w:rPr>
        <w:t xml:space="preserve"> He expressed his appreciation for the Philippine decision to restore the U.S.-Philippines Visiting Forces Agreement, which signals a commitment by both sides to enhance the scale and scope of alliance cooperation. The Secretaries also discussed the importance of increased military and security cooperation to support Philippine defense modernization efforts and build alliance interoperability.</w:t>
      </w:r>
    </w:p>
    <w:p w14:paraId="2053455A" w14:textId="0D965106" w:rsidR="006453F6" w:rsidRPr="006453F6" w:rsidRDefault="006453F6" w:rsidP="006453F6">
      <w:pPr>
        <w:pStyle w:val="1"/>
        <w:shd w:val="clear" w:color="auto" w:fill="FFFFFF"/>
        <w:spacing w:before="240" w:after="120"/>
        <w:textAlignment w:val="baseline"/>
        <w:rPr>
          <w:rFonts w:asciiTheme="minorHAnsi" w:eastAsiaTheme="minorHAnsi" w:hAnsiTheme="minorHAnsi" w:cs="Helvetica" w:hint="eastAsia"/>
          <w:b w:val="0"/>
          <w:bCs w:val="0"/>
          <w:color w:val="333333"/>
          <w:sz w:val="20"/>
          <w:szCs w:val="20"/>
        </w:rPr>
      </w:pPr>
      <w:r w:rsidRPr="006453F6">
        <w:rPr>
          <w:rFonts w:asciiTheme="minorHAnsi" w:eastAsiaTheme="minorHAnsi" w:hAnsiTheme="minorHAnsi" w:cs="Helvetica"/>
          <w:b w:val="0"/>
          <w:bCs w:val="0"/>
          <w:color w:val="333333"/>
          <w:sz w:val="20"/>
          <w:szCs w:val="20"/>
        </w:rPr>
        <w:t>The Secretaries agreed to undertake a number of new initiatives that will ensure the bilateral alliance is postured to address new and emerging challenges. These include:</w:t>
      </w:r>
    </w:p>
    <w:p w14:paraId="359858C6" w14:textId="3F61B4CC" w:rsidR="006453F6" w:rsidRPr="006453F6" w:rsidRDefault="006453F6" w:rsidP="006453F6">
      <w:pPr>
        <w:pStyle w:val="1"/>
        <w:numPr>
          <w:ilvl w:val="0"/>
          <w:numId w:val="11"/>
        </w:numPr>
        <w:shd w:val="clear" w:color="auto" w:fill="FFFFFF"/>
        <w:spacing w:before="240" w:after="120"/>
        <w:textAlignment w:val="baseline"/>
        <w:rPr>
          <w:rFonts w:asciiTheme="minorHAnsi" w:eastAsiaTheme="minorHAnsi" w:hAnsiTheme="minorHAnsi" w:cs="Helvetica"/>
          <w:b w:val="0"/>
          <w:bCs w:val="0"/>
          <w:color w:val="333333"/>
          <w:sz w:val="20"/>
          <w:szCs w:val="20"/>
        </w:rPr>
      </w:pPr>
      <w:r w:rsidRPr="006453F6">
        <w:rPr>
          <w:rFonts w:asciiTheme="minorHAnsi" w:eastAsiaTheme="minorHAnsi" w:hAnsiTheme="minorHAnsi" w:cs="Helvetica"/>
          <w:b w:val="0"/>
          <w:bCs w:val="0"/>
          <w:color w:val="333333"/>
          <w:sz w:val="20"/>
          <w:szCs w:val="20"/>
        </w:rPr>
        <w:t>Developing a joint vision statement on shared priorities for the next phase of our alliance cooperation;</w:t>
      </w:r>
    </w:p>
    <w:p w14:paraId="30927DEB" w14:textId="32EFE426" w:rsidR="006453F6" w:rsidRPr="006453F6" w:rsidRDefault="006453F6" w:rsidP="006453F6">
      <w:pPr>
        <w:pStyle w:val="1"/>
        <w:numPr>
          <w:ilvl w:val="0"/>
          <w:numId w:val="11"/>
        </w:numPr>
        <w:shd w:val="clear" w:color="auto" w:fill="FFFFFF"/>
        <w:spacing w:before="240" w:after="120"/>
        <w:textAlignment w:val="baseline"/>
        <w:rPr>
          <w:rFonts w:asciiTheme="minorHAnsi" w:eastAsiaTheme="minorHAnsi" w:hAnsiTheme="minorHAnsi" w:cs="Helvetica"/>
          <w:color w:val="333333"/>
          <w:sz w:val="20"/>
          <w:szCs w:val="20"/>
        </w:rPr>
      </w:pPr>
      <w:r w:rsidRPr="006453F6">
        <w:rPr>
          <w:rFonts w:asciiTheme="minorHAnsi" w:eastAsiaTheme="minorHAnsi" w:hAnsiTheme="minorHAnsi" w:cs="Helvetica"/>
          <w:color w:val="333333"/>
          <w:sz w:val="20"/>
          <w:szCs w:val="20"/>
        </w:rPr>
        <w:t>Concluding a bilateral maritime framework that advances military activities and cooperation in the maritime space;</w:t>
      </w:r>
    </w:p>
    <w:p w14:paraId="7EF57FFA" w14:textId="57C92C09" w:rsidR="006453F6" w:rsidRPr="006453F6" w:rsidRDefault="006453F6" w:rsidP="006453F6">
      <w:pPr>
        <w:pStyle w:val="1"/>
        <w:numPr>
          <w:ilvl w:val="0"/>
          <w:numId w:val="11"/>
        </w:numPr>
        <w:shd w:val="clear" w:color="auto" w:fill="FFFFFF"/>
        <w:spacing w:before="240" w:after="120"/>
        <w:textAlignment w:val="baseline"/>
        <w:rPr>
          <w:rFonts w:asciiTheme="minorHAnsi" w:eastAsiaTheme="minorHAnsi" w:hAnsiTheme="minorHAnsi" w:cs="Helvetica"/>
          <w:b w:val="0"/>
          <w:bCs w:val="0"/>
          <w:color w:val="333333"/>
          <w:sz w:val="20"/>
          <w:szCs w:val="20"/>
        </w:rPr>
      </w:pPr>
      <w:r w:rsidRPr="006453F6">
        <w:rPr>
          <w:rFonts w:asciiTheme="minorHAnsi" w:eastAsiaTheme="minorHAnsi" w:hAnsiTheme="minorHAnsi" w:cs="Helvetica"/>
          <w:b w:val="0"/>
          <w:bCs w:val="0"/>
          <w:color w:val="333333"/>
          <w:sz w:val="20"/>
          <w:szCs w:val="20"/>
        </w:rPr>
        <w:t>Resuming infrastructure improvement projects at Enhanced Defense Cooperation Agreement agreed locations in the Philippines; and</w:t>
      </w:r>
    </w:p>
    <w:p w14:paraId="2B3B9155" w14:textId="687DC4F1" w:rsidR="006453F6" w:rsidRPr="006453F6" w:rsidRDefault="006453F6" w:rsidP="006453F6">
      <w:pPr>
        <w:pStyle w:val="1"/>
        <w:numPr>
          <w:ilvl w:val="0"/>
          <w:numId w:val="11"/>
        </w:numPr>
        <w:shd w:val="clear" w:color="auto" w:fill="FFFFFF"/>
        <w:spacing w:before="240" w:after="120"/>
        <w:textAlignment w:val="baseline"/>
        <w:rPr>
          <w:rFonts w:asciiTheme="minorHAnsi" w:eastAsiaTheme="minorHAnsi" w:hAnsiTheme="minorHAnsi" w:cs="Helvetica"/>
          <w:b w:val="0"/>
          <w:bCs w:val="0"/>
          <w:color w:val="333333"/>
          <w:sz w:val="20"/>
          <w:szCs w:val="20"/>
        </w:rPr>
      </w:pPr>
      <w:r w:rsidRPr="006453F6">
        <w:rPr>
          <w:rFonts w:asciiTheme="minorHAnsi" w:eastAsiaTheme="minorHAnsi" w:hAnsiTheme="minorHAnsi" w:cs="Helvetica"/>
          <w:b w:val="0"/>
          <w:bCs w:val="0"/>
          <w:color w:val="333333"/>
          <w:sz w:val="20"/>
          <w:szCs w:val="20"/>
        </w:rPr>
        <w:t>Re-convening the Bilateral Strategic Dialogue later this year.</w:t>
      </w:r>
    </w:p>
    <w:p w14:paraId="71F4D4A0" w14:textId="761C8A8C" w:rsidR="006453F6" w:rsidRDefault="006453F6" w:rsidP="006453F6">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6453F6">
        <w:rPr>
          <w:rFonts w:asciiTheme="minorHAnsi" w:eastAsiaTheme="minorHAnsi" w:hAnsiTheme="minorHAnsi" w:cs="Helvetica"/>
          <w:color w:val="333333"/>
          <w:sz w:val="20"/>
          <w:szCs w:val="20"/>
        </w:rPr>
        <w:t>The Secretaries closed the meeting by reiterating their commitment to supporting the security, stability, and prosperity of a free and open Indo-Pacific</w:t>
      </w:r>
      <w:r w:rsidRPr="006453F6">
        <w:rPr>
          <w:rFonts w:asciiTheme="minorHAnsi" w:eastAsiaTheme="minorHAnsi" w:hAnsiTheme="minorHAnsi" w:cs="Helvetica"/>
          <w:b w:val="0"/>
          <w:bCs w:val="0"/>
          <w:color w:val="333333"/>
          <w:sz w:val="20"/>
          <w:szCs w:val="20"/>
        </w:rPr>
        <w:t>, and to building an even more capable alliance that is based on a shared foundation of common interests and values.</w:t>
      </w:r>
    </w:p>
    <w:p w14:paraId="7482B787" w14:textId="712468EE" w:rsidR="006453F6" w:rsidRDefault="006453F6" w:rsidP="006453F6">
      <w:pPr>
        <w:rPr>
          <w:sz w:val="22"/>
          <w:szCs w:val="24"/>
        </w:rPr>
      </w:pPr>
      <w:r>
        <w:rPr>
          <w:sz w:val="28"/>
          <w:szCs w:val="32"/>
        </w:rPr>
        <w:t>4</w:t>
      </w:r>
      <w:r>
        <w:rPr>
          <w:sz w:val="28"/>
          <w:szCs w:val="32"/>
        </w:rPr>
        <w:t xml:space="preserve">. </w:t>
      </w:r>
      <w:r w:rsidRPr="006453F6">
        <w:rPr>
          <w:sz w:val="22"/>
          <w:szCs w:val="24"/>
        </w:rPr>
        <w:t xml:space="preserve">U.S </w:t>
      </w:r>
      <w:r>
        <w:rPr>
          <w:rFonts w:hint="eastAsia"/>
          <w:sz w:val="22"/>
        </w:rPr>
        <w:t>I</w:t>
      </w:r>
      <w:r>
        <w:rPr>
          <w:sz w:val="22"/>
        </w:rPr>
        <w:t xml:space="preserve">NDOPACOM </w:t>
      </w:r>
      <w:r>
        <w:rPr>
          <w:sz w:val="22"/>
          <w:szCs w:val="24"/>
        </w:rPr>
        <w:t xml:space="preserve">/ </w:t>
      </w:r>
      <w:r>
        <w:rPr>
          <w:rFonts w:hint="eastAsia"/>
          <w:sz w:val="22"/>
          <w:szCs w:val="24"/>
        </w:rPr>
        <w:t>S</w:t>
      </w:r>
      <w:r>
        <w:rPr>
          <w:sz w:val="22"/>
          <w:szCs w:val="24"/>
        </w:rPr>
        <w:t>ept 1</w:t>
      </w:r>
      <w:r>
        <w:rPr>
          <w:sz w:val="22"/>
          <w:szCs w:val="24"/>
        </w:rPr>
        <w:t>6</w:t>
      </w:r>
      <w:r>
        <w:rPr>
          <w:sz w:val="22"/>
          <w:szCs w:val="24"/>
        </w:rPr>
        <w:t>, 2021</w:t>
      </w:r>
    </w:p>
    <w:p w14:paraId="1CDA7942" w14:textId="00E401E1" w:rsidR="005047DF" w:rsidRPr="005047DF" w:rsidRDefault="005047DF" w:rsidP="006453F6">
      <w:pPr>
        <w:rPr>
          <w:sz w:val="16"/>
          <w:szCs w:val="18"/>
        </w:rPr>
      </w:pPr>
      <w:hyperlink r:id="rId9" w:history="1">
        <w:r w:rsidRPr="005047DF">
          <w:rPr>
            <w:rStyle w:val="a7"/>
            <w:sz w:val="16"/>
            <w:szCs w:val="18"/>
          </w:rPr>
          <w:t>https://www.pacom.mil/Media/News/News-Article-View/Article/2777718/long-term-us-australian-relationship-will-ensure-free-open-indo-pacific-region/</w:t>
        </w:r>
      </w:hyperlink>
    </w:p>
    <w:p w14:paraId="3FFC0FCD" w14:textId="618A25E1" w:rsidR="006453F6" w:rsidRDefault="005047DF" w:rsidP="005047DF">
      <w:pPr>
        <w:pStyle w:val="1"/>
        <w:shd w:val="clear" w:color="auto" w:fill="FFFFFF"/>
        <w:spacing w:before="240" w:after="120"/>
        <w:jc w:val="center"/>
        <w:textAlignment w:val="baseline"/>
        <w:rPr>
          <w:rFonts w:asciiTheme="minorHAnsi" w:eastAsiaTheme="minorHAnsi" w:hAnsiTheme="minorHAnsi" w:cs="Helvetica"/>
          <w:color w:val="333333"/>
          <w:sz w:val="32"/>
          <w:szCs w:val="32"/>
        </w:rPr>
      </w:pPr>
      <w:r w:rsidRPr="005047DF">
        <w:rPr>
          <w:rFonts w:asciiTheme="minorHAnsi" w:eastAsiaTheme="minorHAnsi" w:hAnsiTheme="minorHAnsi" w:cs="Helvetica"/>
          <w:color w:val="333333"/>
          <w:sz w:val="32"/>
          <w:szCs w:val="32"/>
        </w:rPr>
        <w:t>Long-Term U.S., Australian Relationship Will Ensure Free, Open Indo-Pacific Region</w:t>
      </w:r>
    </w:p>
    <w:p w14:paraId="0BDC1551" w14:textId="44EAFD6E" w:rsidR="005047DF" w:rsidRDefault="005047DF" w:rsidP="005047DF">
      <w:pPr>
        <w:pStyle w:val="1"/>
        <w:shd w:val="clear" w:color="auto" w:fill="FFFFFF"/>
        <w:spacing w:before="240" w:after="120"/>
        <w:jc w:val="center"/>
        <w:textAlignment w:val="baseline"/>
        <w:rPr>
          <w:rFonts w:asciiTheme="minorHAnsi" w:eastAsiaTheme="minorHAnsi" w:hAnsiTheme="minorHAnsi" w:cs="Helvetica"/>
          <w:b w:val="0"/>
          <w:bCs w:val="0"/>
          <w:color w:val="333333"/>
          <w:sz w:val="20"/>
          <w:szCs w:val="20"/>
        </w:rPr>
      </w:pPr>
      <w:r w:rsidRPr="005047DF">
        <w:rPr>
          <w:rFonts w:asciiTheme="minorHAnsi" w:eastAsiaTheme="minorHAnsi" w:hAnsiTheme="minorHAnsi" w:cs="Helvetica"/>
          <w:b w:val="0"/>
          <w:bCs w:val="0"/>
          <w:color w:val="333333"/>
          <w:sz w:val="20"/>
          <w:szCs w:val="20"/>
        </w:rPr>
        <w:t>By C. Todd Lopez DOD NEWS</w:t>
      </w:r>
    </w:p>
    <w:p w14:paraId="04FA919A" w14:textId="77777777" w:rsidR="005047DF" w:rsidRPr="005047DF" w:rsidRDefault="005047DF" w:rsidP="005047DF">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5047DF">
        <w:rPr>
          <w:rFonts w:asciiTheme="minorHAnsi" w:eastAsiaTheme="minorHAnsi" w:hAnsiTheme="minorHAnsi" w:cs="Helvetica"/>
          <w:b w:val="0"/>
          <w:bCs w:val="0"/>
          <w:color w:val="333333"/>
          <w:sz w:val="20"/>
          <w:szCs w:val="20"/>
        </w:rPr>
        <w:lastRenderedPageBreak/>
        <w:t>WASHINGTON -- Despite continued Chinese aggression in the Indo-Pacific region, the long-standing relationship between the United States and Australia — and the strong partnership between their militaries — is expected to enhance stability, security and freedom in the region not just for Australia but for all nations with an interest in the Pacific.</w:t>
      </w:r>
    </w:p>
    <w:p w14:paraId="5D776D7F" w14:textId="77777777" w:rsidR="005047DF" w:rsidRPr="005047DF" w:rsidRDefault="005047DF" w:rsidP="005047DF">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5047DF">
        <w:rPr>
          <w:rFonts w:asciiTheme="minorHAnsi" w:eastAsiaTheme="minorHAnsi" w:hAnsiTheme="minorHAnsi" w:cs="Helvetica"/>
          <w:b w:val="0"/>
          <w:bCs w:val="0"/>
          <w:color w:val="333333"/>
          <w:sz w:val="20"/>
          <w:szCs w:val="20"/>
        </w:rPr>
        <w:t>Secretary of Defense Lloyd J. Austin III met this morning with the Australian Minister for Defence Peter Dutton, Pentagon Press Secretary John F. Kirby said during a briefing today.</w:t>
      </w:r>
    </w:p>
    <w:p w14:paraId="158C966A" w14:textId="77777777" w:rsidR="005047DF" w:rsidRPr="005047DF" w:rsidRDefault="005047DF" w:rsidP="005047DF">
      <w:pPr>
        <w:pStyle w:val="1"/>
        <w:shd w:val="clear" w:color="auto" w:fill="FFFFFF"/>
        <w:spacing w:before="240" w:after="120"/>
        <w:textAlignment w:val="baseline"/>
        <w:rPr>
          <w:rFonts w:asciiTheme="minorHAnsi" w:eastAsiaTheme="minorHAnsi" w:hAnsiTheme="minorHAnsi" w:cs="Helvetica"/>
          <w:color w:val="333333"/>
          <w:sz w:val="20"/>
          <w:szCs w:val="20"/>
        </w:rPr>
      </w:pPr>
      <w:r w:rsidRPr="005047DF">
        <w:rPr>
          <w:rFonts w:asciiTheme="minorHAnsi" w:eastAsiaTheme="minorHAnsi" w:hAnsiTheme="minorHAnsi" w:cs="Helvetica"/>
          <w:color w:val="333333"/>
          <w:sz w:val="20"/>
          <w:szCs w:val="20"/>
        </w:rPr>
        <w:t>"We're proud to stand alongside our Australian allies to strengthen deterrence and defend our shared values and our shared interests in the Indo-Pacific region," Kirby said. "The U.S./Australia relationship is what we're proud to call 'the unbreakable alliance.' Our increasing convergence and alignment on the most important strategic issues attest to the enduring value of this partnership."</w:t>
      </w:r>
    </w:p>
    <w:p w14:paraId="52EC5B0E" w14:textId="77777777" w:rsidR="005047DF" w:rsidRPr="005047DF" w:rsidRDefault="005047DF" w:rsidP="005047DF">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5047DF">
        <w:rPr>
          <w:rFonts w:asciiTheme="minorHAnsi" w:eastAsiaTheme="minorHAnsi" w:hAnsiTheme="minorHAnsi" w:cs="Helvetica"/>
          <w:b w:val="0"/>
          <w:bCs w:val="0"/>
          <w:color w:val="333333"/>
          <w:sz w:val="20"/>
          <w:szCs w:val="20"/>
        </w:rPr>
        <w:t>Kirby said the two nations are cooperating on things like force posture, strategic capabilities, regional engagement and military operations.</w:t>
      </w:r>
    </w:p>
    <w:p w14:paraId="276C5159" w14:textId="77777777" w:rsidR="005047DF" w:rsidRPr="005047DF" w:rsidRDefault="005047DF" w:rsidP="005047DF">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5047DF">
        <w:rPr>
          <w:rFonts w:asciiTheme="minorHAnsi" w:eastAsiaTheme="minorHAnsi" w:hAnsiTheme="minorHAnsi" w:cs="Helvetica"/>
          <w:b w:val="0"/>
          <w:bCs w:val="0"/>
          <w:color w:val="333333"/>
          <w:sz w:val="20"/>
          <w:szCs w:val="20"/>
        </w:rPr>
        <w:t>"Ultimately, we're cooperating on all that strengthens our ability to deter threats to a free and open Indo-Pacific," he said.</w:t>
      </w:r>
    </w:p>
    <w:p w14:paraId="3072DF76" w14:textId="77777777" w:rsidR="005047DF" w:rsidRPr="005047DF" w:rsidRDefault="005047DF" w:rsidP="005047DF">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5047DF">
        <w:rPr>
          <w:rFonts w:asciiTheme="minorHAnsi" w:eastAsiaTheme="minorHAnsi" w:hAnsiTheme="minorHAnsi" w:cs="Helvetica"/>
          <w:b w:val="0"/>
          <w:bCs w:val="0"/>
          <w:color w:val="333333"/>
          <w:sz w:val="20"/>
          <w:szCs w:val="20"/>
        </w:rPr>
        <w:t>When it comes to threats posed by China, such as reneging on promises of autonomy guaranteed in Hong Kong under a 1997 agreement with the British government, or its unlawful claim to the entire South China Sea, which interferes with the wellbeing and prosperity other nations in the region, Kirby said it's one of the main focus areas of the U.S. and Australian partnership.</w:t>
      </w:r>
    </w:p>
    <w:p w14:paraId="3518B4E3" w14:textId="77777777" w:rsidR="005047DF" w:rsidRPr="005047DF" w:rsidRDefault="005047DF" w:rsidP="005047DF">
      <w:pPr>
        <w:pStyle w:val="1"/>
        <w:shd w:val="clear" w:color="auto" w:fill="FFFFFF"/>
        <w:spacing w:before="240" w:after="120"/>
        <w:textAlignment w:val="baseline"/>
        <w:rPr>
          <w:rFonts w:asciiTheme="minorHAnsi" w:eastAsiaTheme="minorHAnsi" w:hAnsiTheme="minorHAnsi" w:cs="Helvetica"/>
          <w:color w:val="333333"/>
          <w:sz w:val="20"/>
          <w:szCs w:val="20"/>
        </w:rPr>
      </w:pPr>
      <w:r w:rsidRPr="005047DF">
        <w:rPr>
          <w:rFonts w:asciiTheme="minorHAnsi" w:eastAsiaTheme="minorHAnsi" w:hAnsiTheme="minorHAnsi" w:cs="Helvetica"/>
          <w:color w:val="333333"/>
          <w:sz w:val="20"/>
          <w:szCs w:val="20"/>
        </w:rPr>
        <w:t>"I think without question ... the kinds of aggressive activities that we're seeing out of China in the Indo-Pacific region, [are] causing all of us, the international community, not just the United States, to make sure that we're focused appropriately on that behavior," Kirby said.</w:t>
      </w:r>
    </w:p>
    <w:p w14:paraId="29F4D528" w14:textId="77777777" w:rsidR="005047DF" w:rsidRPr="005047DF" w:rsidRDefault="005047DF" w:rsidP="005047DF">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5047DF">
        <w:rPr>
          <w:rFonts w:asciiTheme="minorHAnsi" w:eastAsiaTheme="minorHAnsi" w:hAnsiTheme="minorHAnsi" w:cs="Helvetica"/>
          <w:b w:val="0"/>
          <w:bCs w:val="0"/>
          <w:color w:val="333333"/>
          <w:sz w:val="20"/>
          <w:szCs w:val="20"/>
        </w:rPr>
        <w:t xml:space="preserve">During remarks earlier this morning, Dutton said the security situation in the Indo-Pacific region is "deteriorating" and that only with continued partnerships, such as with "Five Eyes" — which include the U.S., Australia, the U.K., New Zealand and Canada </w:t>
      </w:r>
      <w:r w:rsidRPr="005047DF">
        <w:rPr>
          <w:rFonts w:asciiTheme="minorHAnsi" w:eastAsiaTheme="minorHAnsi" w:hAnsiTheme="minorHAnsi" w:cs="Helvetica" w:hint="eastAsia"/>
          <w:b w:val="0"/>
          <w:bCs w:val="0"/>
          <w:color w:val="333333"/>
          <w:sz w:val="20"/>
          <w:szCs w:val="20"/>
        </w:rPr>
        <w:t>—</w:t>
      </w:r>
      <w:r w:rsidRPr="005047DF">
        <w:rPr>
          <w:rFonts w:asciiTheme="minorHAnsi" w:eastAsiaTheme="minorHAnsi" w:hAnsiTheme="minorHAnsi" w:cs="Helvetica"/>
          <w:b w:val="0"/>
          <w:bCs w:val="0"/>
          <w:color w:val="333333"/>
          <w:sz w:val="20"/>
          <w:szCs w:val="20"/>
        </w:rPr>
        <w:t xml:space="preserve"> can security be achieved.</w:t>
      </w:r>
    </w:p>
    <w:p w14:paraId="06092C26" w14:textId="567211DF" w:rsidR="005047DF" w:rsidRPr="005047DF" w:rsidRDefault="005047DF" w:rsidP="005047DF">
      <w:pPr>
        <w:pStyle w:val="1"/>
        <w:shd w:val="clear" w:color="auto" w:fill="FFFFFF"/>
        <w:spacing w:before="240" w:after="120"/>
        <w:textAlignment w:val="baseline"/>
        <w:rPr>
          <w:rFonts w:asciiTheme="minorHAnsi" w:eastAsiaTheme="minorHAnsi" w:hAnsiTheme="minorHAnsi" w:cs="Helvetica"/>
          <w:color w:val="333333"/>
          <w:sz w:val="20"/>
          <w:szCs w:val="20"/>
        </w:rPr>
      </w:pPr>
      <w:r w:rsidRPr="005047DF">
        <w:rPr>
          <w:rFonts w:asciiTheme="minorHAnsi" w:eastAsiaTheme="minorHAnsi" w:hAnsiTheme="minorHAnsi" w:cs="Helvetica"/>
          <w:b w:val="0"/>
          <w:bCs w:val="0"/>
          <w:color w:val="333333"/>
          <w:sz w:val="20"/>
          <w:szCs w:val="20"/>
        </w:rPr>
        <w:t>"We certainly share the concerns that the minister has ... about the aggressive behavior, the coercive and intimidating activities that the Chinese are making throughout the region — not just militarily but diplomatically and economically as well," Kirby said. "We're going to stay laser-focused on that</w:t>
      </w:r>
      <w:r w:rsidRPr="005047DF">
        <w:rPr>
          <w:rFonts w:asciiTheme="minorHAnsi" w:eastAsiaTheme="minorHAnsi" w:hAnsiTheme="minorHAnsi" w:cs="Helvetica"/>
          <w:color w:val="333333"/>
          <w:sz w:val="20"/>
          <w:szCs w:val="20"/>
        </w:rPr>
        <w:t>. Our relationship with Australia ... is a key part of our ability to continue to maintain that focus and to make sure that we and our allies and partners are properly postured to be able to push back appropriately and to help ensure a free and open Indo-Pacific."</w:t>
      </w:r>
    </w:p>
    <w:sectPr w:rsidR="005047DF" w:rsidRPr="005047D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02793"/>
    <w:multiLevelType w:val="hybridMultilevel"/>
    <w:tmpl w:val="F2205144"/>
    <w:lvl w:ilvl="0" w:tplc="752CAA6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7B233D3"/>
    <w:multiLevelType w:val="hybridMultilevel"/>
    <w:tmpl w:val="51466620"/>
    <w:lvl w:ilvl="0" w:tplc="403A4F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EE1645D"/>
    <w:multiLevelType w:val="hybridMultilevel"/>
    <w:tmpl w:val="8110DC98"/>
    <w:lvl w:ilvl="0" w:tplc="E5A208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2611B17"/>
    <w:multiLevelType w:val="hybridMultilevel"/>
    <w:tmpl w:val="26366A2C"/>
    <w:lvl w:ilvl="0" w:tplc="B99059D8">
      <w:start w:val="3"/>
      <w:numFmt w:val="bullet"/>
      <w:lvlText w:val=""/>
      <w:lvlJc w:val="left"/>
      <w:pPr>
        <w:ind w:left="760" w:hanging="360"/>
      </w:pPr>
      <w:rPr>
        <w:rFonts w:ascii="Wingdings" w:eastAsiaTheme="minorHAnsi" w:hAnsi="Wingdings" w:cs="Helvetica"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3D652DA"/>
    <w:multiLevelType w:val="hybridMultilevel"/>
    <w:tmpl w:val="AC84CEAE"/>
    <w:lvl w:ilvl="0" w:tplc="B412CCE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372B2FF5"/>
    <w:multiLevelType w:val="hybridMultilevel"/>
    <w:tmpl w:val="BEB26C34"/>
    <w:lvl w:ilvl="0" w:tplc="2CA2C9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465F65DC"/>
    <w:multiLevelType w:val="hybridMultilevel"/>
    <w:tmpl w:val="83DE6EF2"/>
    <w:lvl w:ilvl="0" w:tplc="E7CAF6A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B8D0537"/>
    <w:multiLevelType w:val="hybridMultilevel"/>
    <w:tmpl w:val="3C1A1DFE"/>
    <w:lvl w:ilvl="0" w:tplc="4C96A826">
      <w:start w:val="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CD75CB0"/>
    <w:multiLevelType w:val="hybridMultilevel"/>
    <w:tmpl w:val="F5042DD2"/>
    <w:lvl w:ilvl="0" w:tplc="EB6AFE5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5F016DBD"/>
    <w:multiLevelType w:val="hybridMultilevel"/>
    <w:tmpl w:val="F3E41C48"/>
    <w:lvl w:ilvl="0" w:tplc="A94694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5FD942BF"/>
    <w:multiLevelType w:val="multilevel"/>
    <w:tmpl w:val="B32A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2"/>
  </w:num>
  <w:num w:numId="4">
    <w:abstractNumId w:val="1"/>
  </w:num>
  <w:num w:numId="5">
    <w:abstractNumId w:val="0"/>
  </w:num>
  <w:num w:numId="6">
    <w:abstractNumId w:val="7"/>
  </w:num>
  <w:num w:numId="7">
    <w:abstractNumId w:val="8"/>
  </w:num>
  <w:num w:numId="8">
    <w:abstractNumId w:val="4"/>
  </w:num>
  <w:num w:numId="9">
    <w:abstractNumId w:val="6"/>
  </w:num>
  <w:num w:numId="10">
    <w:abstractNumId w:val="10"/>
    <w:lvlOverride w:ilvl="0">
      <w:lvl w:ilvl="0">
        <w:numFmt w:val="decimal"/>
        <w:lvlText w:val="%1."/>
        <w:lvlJc w:val="left"/>
      </w:lvl>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4D"/>
    <w:rsid w:val="000519B1"/>
    <w:rsid w:val="000536EE"/>
    <w:rsid w:val="000C5F38"/>
    <w:rsid w:val="000C7358"/>
    <w:rsid w:val="000D4946"/>
    <w:rsid w:val="001220AB"/>
    <w:rsid w:val="001242FC"/>
    <w:rsid w:val="00125986"/>
    <w:rsid w:val="00126F8F"/>
    <w:rsid w:val="001649B3"/>
    <w:rsid w:val="00176CE3"/>
    <w:rsid w:val="001B6588"/>
    <w:rsid w:val="001C39F1"/>
    <w:rsid w:val="001F21BE"/>
    <w:rsid w:val="00203883"/>
    <w:rsid w:val="00220E4C"/>
    <w:rsid w:val="00227A6E"/>
    <w:rsid w:val="0028093D"/>
    <w:rsid w:val="00296176"/>
    <w:rsid w:val="002A46A6"/>
    <w:rsid w:val="003203B1"/>
    <w:rsid w:val="00335EE3"/>
    <w:rsid w:val="00337F00"/>
    <w:rsid w:val="003C4642"/>
    <w:rsid w:val="003E65E7"/>
    <w:rsid w:val="003F6629"/>
    <w:rsid w:val="00437308"/>
    <w:rsid w:val="00496281"/>
    <w:rsid w:val="004A1CCA"/>
    <w:rsid w:val="004B14BE"/>
    <w:rsid w:val="004B576F"/>
    <w:rsid w:val="005047DF"/>
    <w:rsid w:val="00585668"/>
    <w:rsid w:val="006003B2"/>
    <w:rsid w:val="006453F6"/>
    <w:rsid w:val="0065162D"/>
    <w:rsid w:val="00671780"/>
    <w:rsid w:val="00676BF5"/>
    <w:rsid w:val="0068482B"/>
    <w:rsid w:val="006B42BF"/>
    <w:rsid w:val="006B7D5C"/>
    <w:rsid w:val="006F0102"/>
    <w:rsid w:val="007A1B28"/>
    <w:rsid w:val="007B7C26"/>
    <w:rsid w:val="007C02D3"/>
    <w:rsid w:val="007C0B55"/>
    <w:rsid w:val="007D0AFE"/>
    <w:rsid w:val="007E53A6"/>
    <w:rsid w:val="008156DB"/>
    <w:rsid w:val="00836ED1"/>
    <w:rsid w:val="00844211"/>
    <w:rsid w:val="008960D2"/>
    <w:rsid w:val="008C60FC"/>
    <w:rsid w:val="008D7E94"/>
    <w:rsid w:val="008F0C14"/>
    <w:rsid w:val="00971F61"/>
    <w:rsid w:val="00A4638D"/>
    <w:rsid w:val="00A51F4E"/>
    <w:rsid w:val="00A623CF"/>
    <w:rsid w:val="00A70626"/>
    <w:rsid w:val="00A70944"/>
    <w:rsid w:val="00A73739"/>
    <w:rsid w:val="00A772EF"/>
    <w:rsid w:val="00B4281E"/>
    <w:rsid w:val="00B57F01"/>
    <w:rsid w:val="00B644A6"/>
    <w:rsid w:val="00B67672"/>
    <w:rsid w:val="00B84548"/>
    <w:rsid w:val="00B97E36"/>
    <w:rsid w:val="00BC7A33"/>
    <w:rsid w:val="00C02D1D"/>
    <w:rsid w:val="00C04F98"/>
    <w:rsid w:val="00CD2A9E"/>
    <w:rsid w:val="00DA4A07"/>
    <w:rsid w:val="00DA5A9C"/>
    <w:rsid w:val="00E01D01"/>
    <w:rsid w:val="00E30728"/>
    <w:rsid w:val="00EE3F4D"/>
    <w:rsid w:val="00EE4F2C"/>
    <w:rsid w:val="00EF0BA1"/>
    <w:rsid w:val="00F12F7D"/>
    <w:rsid w:val="00F73A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0873"/>
  <w15:chartTrackingRefBased/>
  <w15:docId w15:val="{CB0E19E5-9946-47AD-B029-171AA8A6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8D7E94"/>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2">
    <w:name w:val="heading 2"/>
    <w:basedOn w:val="a"/>
    <w:next w:val="a"/>
    <w:link w:val="2Char"/>
    <w:uiPriority w:val="9"/>
    <w:unhideWhenUsed/>
    <w:qFormat/>
    <w:rsid w:val="00A51F4E"/>
    <w:pPr>
      <w:keepNext/>
      <w:outlineLvl w:val="1"/>
    </w:pPr>
    <w:rPr>
      <w:rFonts w:asciiTheme="majorHAnsi" w:eastAsiaTheme="majorEastAsia" w:hAnsiTheme="majorHAnsi" w:cstheme="majorBidi"/>
    </w:rPr>
  </w:style>
  <w:style w:type="paragraph" w:styleId="5">
    <w:name w:val="heading 5"/>
    <w:basedOn w:val="a"/>
    <w:next w:val="a"/>
    <w:link w:val="5Char"/>
    <w:uiPriority w:val="9"/>
    <w:semiHidden/>
    <w:unhideWhenUsed/>
    <w:qFormat/>
    <w:rsid w:val="006B7D5C"/>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CCA"/>
    <w:pPr>
      <w:ind w:leftChars="400" w:left="800"/>
    </w:pPr>
  </w:style>
  <w:style w:type="character" w:customStyle="1" w:styleId="1Char">
    <w:name w:val="제목 1 Char"/>
    <w:basedOn w:val="a0"/>
    <w:link w:val="1"/>
    <w:uiPriority w:val="9"/>
    <w:rsid w:val="008D7E94"/>
    <w:rPr>
      <w:rFonts w:ascii="굴림" w:eastAsia="굴림" w:hAnsi="굴림" w:cs="굴림"/>
      <w:b/>
      <w:bCs/>
      <w:kern w:val="36"/>
      <w:sz w:val="48"/>
      <w:szCs w:val="48"/>
    </w:rPr>
  </w:style>
  <w:style w:type="paragraph" w:customStyle="1" w:styleId="info">
    <w:name w:val="info"/>
    <w:basedOn w:val="a"/>
    <w:rsid w:val="008D7E9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line">
    <w:name w:val="line"/>
    <w:basedOn w:val="a0"/>
    <w:rsid w:val="008D7E94"/>
  </w:style>
  <w:style w:type="character" w:customStyle="1" w:styleId="dateline-text">
    <w:name w:val="dateline-text"/>
    <w:basedOn w:val="a0"/>
    <w:rsid w:val="008D7E94"/>
  </w:style>
  <w:style w:type="paragraph" w:styleId="a4">
    <w:name w:val="Normal (Web)"/>
    <w:basedOn w:val="a"/>
    <w:uiPriority w:val="99"/>
    <w:unhideWhenUsed/>
    <w:rsid w:val="008D7E9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2Char">
    <w:name w:val="제목 2 Char"/>
    <w:basedOn w:val="a0"/>
    <w:link w:val="2"/>
    <w:uiPriority w:val="9"/>
    <w:rsid w:val="00A51F4E"/>
    <w:rPr>
      <w:rFonts w:asciiTheme="majorHAnsi" w:eastAsiaTheme="majorEastAsia" w:hAnsiTheme="majorHAnsi" w:cstheme="majorBidi"/>
    </w:rPr>
  </w:style>
  <w:style w:type="character" w:styleId="a5">
    <w:name w:val="Strong"/>
    <w:basedOn w:val="a0"/>
    <w:uiPriority w:val="22"/>
    <w:qFormat/>
    <w:rsid w:val="00A51F4E"/>
    <w:rPr>
      <w:b/>
      <w:bCs/>
    </w:rPr>
  </w:style>
  <w:style w:type="character" w:styleId="a6">
    <w:name w:val="Emphasis"/>
    <w:basedOn w:val="a0"/>
    <w:uiPriority w:val="20"/>
    <w:qFormat/>
    <w:rsid w:val="008F0C14"/>
    <w:rPr>
      <w:i/>
      <w:iCs/>
    </w:rPr>
  </w:style>
  <w:style w:type="character" w:customStyle="1" w:styleId="5Char">
    <w:name w:val="제목 5 Char"/>
    <w:basedOn w:val="a0"/>
    <w:link w:val="5"/>
    <w:uiPriority w:val="9"/>
    <w:semiHidden/>
    <w:rsid w:val="006B7D5C"/>
    <w:rPr>
      <w:rFonts w:asciiTheme="majorHAnsi" w:eastAsiaTheme="majorEastAsia" w:hAnsiTheme="majorHAnsi" w:cstheme="majorBidi"/>
    </w:rPr>
  </w:style>
  <w:style w:type="character" w:styleId="a7">
    <w:name w:val="Hyperlink"/>
    <w:basedOn w:val="a0"/>
    <w:uiPriority w:val="99"/>
    <w:unhideWhenUsed/>
    <w:rsid w:val="006B7D5C"/>
    <w:rPr>
      <w:color w:val="0000FF"/>
      <w:u w:val="single"/>
    </w:rPr>
  </w:style>
  <w:style w:type="character" w:styleId="a8">
    <w:name w:val="Unresolved Mention"/>
    <w:basedOn w:val="a0"/>
    <w:uiPriority w:val="99"/>
    <w:semiHidden/>
    <w:unhideWhenUsed/>
    <w:rsid w:val="007B7C26"/>
    <w:rPr>
      <w:color w:val="605E5C"/>
      <w:shd w:val="clear" w:color="auto" w:fill="E1DFDD"/>
    </w:rPr>
  </w:style>
  <w:style w:type="character" w:customStyle="1" w:styleId="ezstring-field">
    <w:name w:val="ezstring-field"/>
    <w:basedOn w:val="a0"/>
    <w:rsid w:val="00125986"/>
  </w:style>
  <w:style w:type="character" w:customStyle="1" w:styleId="articlecaption">
    <w:name w:val="article__caption"/>
    <w:basedOn w:val="a0"/>
    <w:rsid w:val="001F21BE"/>
  </w:style>
  <w:style w:type="character" w:styleId="a9">
    <w:name w:val="FollowedHyperlink"/>
    <w:basedOn w:val="a0"/>
    <w:uiPriority w:val="99"/>
    <w:semiHidden/>
    <w:unhideWhenUsed/>
    <w:rsid w:val="006B42BF"/>
    <w:rPr>
      <w:color w:val="954F72" w:themeColor="followedHyperlink"/>
      <w:u w:val="single"/>
    </w:rPr>
  </w:style>
  <w:style w:type="paragraph" w:customStyle="1" w:styleId="drop-cap">
    <w:name w:val="drop-cap"/>
    <w:basedOn w:val="a"/>
    <w:rsid w:val="008960D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byline">
    <w:name w:val="byline"/>
    <w:basedOn w:val="a0"/>
    <w:rsid w:val="003C4642"/>
  </w:style>
  <w:style w:type="character" w:customStyle="1" w:styleId="author-name">
    <w:name w:val="author-name"/>
    <w:basedOn w:val="a0"/>
    <w:rsid w:val="003C4642"/>
  </w:style>
  <w:style w:type="paragraph" w:customStyle="1" w:styleId="element">
    <w:name w:val="element"/>
    <w:basedOn w:val="a"/>
    <w:rsid w:val="003C464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591">
      <w:bodyDiv w:val="1"/>
      <w:marLeft w:val="0"/>
      <w:marRight w:val="0"/>
      <w:marTop w:val="0"/>
      <w:marBottom w:val="0"/>
      <w:divBdr>
        <w:top w:val="none" w:sz="0" w:space="0" w:color="auto"/>
        <w:left w:val="none" w:sz="0" w:space="0" w:color="auto"/>
        <w:bottom w:val="none" w:sz="0" w:space="0" w:color="auto"/>
        <w:right w:val="none" w:sz="0" w:space="0" w:color="auto"/>
      </w:divBdr>
      <w:divsChild>
        <w:div w:id="1542783197">
          <w:marLeft w:val="0"/>
          <w:marRight w:val="0"/>
          <w:marTop w:val="0"/>
          <w:marBottom w:val="240"/>
          <w:divBdr>
            <w:top w:val="none" w:sz="0" w:space="0" w:color="auto"/>
            <w:left w:val="none" w:sz="0" w:space="0" w:color="auto"/>
            <w:bottom w:val="none" w:sz="0" w:space="0" w:color="auto"/>
            <w:right w:val="none" w:sz="0" w:space="0" w:color="auto"/>
          </w:divBdr>
        </w:div>
      </w:divsChild>
    </w:div>
    <w:div w:id="13073798">
      <w:bodyDiv w:val="1"/>
      <w:marLeft w:val="0"/>
      <w:marRight w:val="0"/>
      <w:marTop w:val="0"/>
      <w:marBottom w:val="0"/>
      <w:divBdr>
        <w:top w:val="none" w:sz="0" w:space="0" w:color="auto"/>
        <w:left w:val="none" w:sz="0" w:space="0" w:color="auto"/>
        <w:bottom w:val="none" w:sz="0" w:space="0" w:color="auto"/>
        <w:right w:val="none" w:sz="0" w:space="0" w:color="auto"/>
      </w:divBdr>
      <w:divsChild>
        <w:div w:id="425929771">
          <w:marLeft w:val="0"/>
          <w:marRight w:val="0"/>
          <w:marTop w:val="0"/>
          <w:marBottom w:val="0"/>
          <w:divBdr>
            <w:top w:val="none" w:sz="0" w:space="0" w:color="auto"/>
            <w:left w:val="none" w:sz="0" w:space="0" w:color="auto"/>
            <w:bottom w:val="none" w:sz="0" w:space="0" w:color="auto"/>
            <w:right w:val="none" w:sz="0" w:space="0" w:color="auto"/>
          </w:divBdr>
          <w:divsChild>
            <w:div w:id="11527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847">
      <w:bodyDiv w:val="1"/>
      <w:marLeft w:val="0"/>
      <w:marRight w:val="0"/>
      <w:marTop w:val="0"/>
      <w:marBottom w:val="0"/>
      <w:divBdr>
        <w:top w:val="none" w:sz="0" w:space="0" w:color="auto"/>
        <w:left w:val="none" w:sz="0" w:space="0" w:color="auto"/>
        <w:bottom w:val="none" w:sz="0" w:space="0" w:color="auto"/>
        <w:right w:val="none" w:sz="0" w:space="0" w:color="auto"/>
      </w:divBdr>
      <w:divsChild>
        <w:div w:id="947616981">
          <w:marLeft w:val="0"/>
          <w:marRight w:val="0"/>
          <w:marTop w:val="0"/>
          <w:marBottom w:val="240"/>
          <w:divBdr>
            <w:top w:val="none" w:sz="0" w:space="0" w:color="auto"/>
            <w:left w:val="none" w:sz="0" w:space="0" w:color="auto"/>
            <w:bottom w:val="none" w:sz="0" w:space="0" w:color="auto"/>
            <w:right w:val="none" w:sz="0" w:space="0" w:color="auto"/>
          </w:divBdr>
        </w:div>
        <w:div w:id="684983516">
          <w:marLeft w:val="0"/>
          <w:marRight w:val="0"/>
          <w:marTop w:val="0"/>
          <w:marBottom w:val="0"/>
          <w:divBdr>
            <w:top w:val="none" w:sz="0" w:space="0" w:color="auto"/>
            <w:left w:val="none" w:sz="0" w:space="0" w:color="auto"/>
            <w:bottom w:val="none" w:sz="0" w:space="0" w:color="auto"/>
            <w:right w:val="none" w:sz="0" w:space="0" w:color="auto"/>
          </w:divBdr>
        </w:div>
      </w:divsChild>
    </w:div>
    <w:div w:id="131290387">
      <w:bodyDiv w:val="1"/>
      <w:marLeft w:val="0"/>
      <w:marRight w:val="0"/>
      <w:marTop w:val="0"/>
      <w:marBottom w:val="0"/>
      <w:divBdr>
        <w:top w:val="none" w:sz="0" w:space="0" w:color="auto"/>
        <w:left w:val="none" w:sz="0" w:space="0" w:color="auto"/>
        <w:bottom w:val="none" w:sz="0" w:space="0" w:color="auto"/>
        <w:right w:val="none" w:sz="0" w:space="0" w:color="auto"/>
      </w:divBdr>
      <w:divsChild>
        <w:div w:id="1702974544">
          <w:marLeft w:val="0"/>
          <w:marRight w:val="0"/>
          <w:marTop w:val="0"/>
          <w:marBottom w:val="0"/>
          <w:divBdr>
            <w:top w:val="none" w:sz="0" w:space="0" w:color="auto"/>
            <w:left w:val="none" w:sz="0" w:space="0" w:color="auto"/>
            <w:bottom w:val="none" w:sz="0" w:space="0" w:color="auto"/>
            <w:right w:val="none" w:sz="0" w:space="0" w:color="auto"/>
          </w:divBdr>
        </w:div>
        <w:div w:id="693771815">
          <w:marLeft w:val="0"/>
          <w:marRight w:val="0"/>
          <w:marTop w:val="0"/>
          <w:marBottom w:val="0"/>
          <w:divBdr>
            <w:top w:val="none" w:sz="0" w:space="0" w:color="auto"/>
            <w:left w:val="none" w:sz="0" w:space="0" w:color="auto"/>
            <w:bottom w:val="none" w:sz="0" w:space="0" w:color="auto"/>
            <w:right w:val="none" w:sz="0" w:space="0" w:color="auto"/>
          </w:divBdr>
        </w:div>
        <w:div w:id="1391733927">
          <w:marLeft w:val="0"/>
          <w:marRight w:val="0"/>
          <w:marTop w:val="0"/>
          <w:marBottom w:val="0"/>
          <w:divBdr>
            <w:top w:val="none" w:sz="0" w:space="0" w:color="auto"/>
            <w:left w:val="none" w:sz="0" w:space="0" w:color="auto"/>
            <w:bottom w:val="none" w:sz="0" w:space="0" w:color="auto"/>
            <w:right w:val="none" w:sz="0" w:space="0" w:color="auto"/>
          </w:divBdr>
        </w:div>
        <w:div w:id="184294275">
          <w:marLeft w:val="0"/>
          <w:marRight w:val="0"/>
          <w:marTop w:val="0"/>
          <w:marBottom w:val="0"/>
          <w:divBdr>
            <w:top w:val="none" w:sz="0" w:space="0" w:color="auto"/>
            <w:left w:val="none" w:sz="0" w:space="0" w:color="auto"/>
            <w:bottom w:val="none" w:sz="0" w:space="0" w:color="auto"/>
            <w:right w:val="none" w:sz="0" w:space="0" w:color="auto"/>
          </w:divBdr>
        </w:div>
      </w:divsChild>
    </w:div>
    <w:div w:id="224143111">
      <w:bodyDiv w:val="1"/>
      <w:marLeft w:val="0"/>
      <w:marRight w:val="0"/>
      <w:marTop w:val="0"/>
      <w:marBottom w:val="0"/>
      <w:divBdr>
        <w:top w:val="none" w:sz="0" w:space="0" w:color="auto"/>
        <w:left w:val="none" w:sz="0" w:space="0" w:color="auto"/>
        <w:bottom w:val="none" w:sz="0" w:space="0" w:color="auto"/>
        <w:right w:val="none" w:sz="0" w:space="0" w:color="auto"/>
      </w:divBdr>
      <w:divsChild>
        <w:div w:id="43869738">
          <w:marLeft w:val="0"/>
          <w:marRight w:val="0"/>
          <w:marTop w:val="0"/>
          <w:marBottom w:val="240"/>
          <w:divBdr>
            <w:top w:val="none" w:sz="0" w:space="0" w:color="auto"/>
            <w:left w:val="none" w:sz="0" w:space="0" w:color="auto"/>
            <w:bottom w:val="none" w:sz="0" w:space="0" w:color="auto"/>
            <w:right w:val="none" w:sz="0" w:space="0" w:color="auto"/>
          </w:divBdr>
        </w:div>
        <w:div w:id="2133329584">
          <w:marLeft w:val="0"/>
          <w:marRight w:val="0"/>
          <w:marTop w:val="0"/>
          <w:marBottom w:val="0"/>
          <w:divBdr>
            <w:top w:val="none" w:sz="0" w:space="0" w:color="auto"/>
            <w:left w:val="none" w:sz="0" w:space="0" w:color="auto"/>
            <w:bottom w:val="none" w:sz="0" w:space="0" w:color="auto"/>
            <w:right w:val="none" w:sz="0" w:space="0" w:color="auto"/>
          </w:divBdr>
        </w:div>
      </w:divsChild>
    </w:div>
    <w:div w:id="227541574">
      <w:bodyDiv w:val="1"/>
      <w:marLeft w:val="0"/>
      <w:marRight w:val="0"/>
      <w:marTop w:val="0"/>
      <w:marBottom w:val="0"/>
      <w:divBdr>
        <w:top w:val="none" w:sz="0" w:space="0" w:color="auto"/>
        <w:left w:val="none" w:sz="0" w:space="0" w:color="auto"/>
        <w:bottom w:val="none" w:sz="0" w:space="0" w:color="auto"/>
        <w:right w:val="none" w:sz="0" w:space="0" w:color="auto"/>
      </w:divBdr>
    </w:div>
    <w:div w:id="243878554">
      <w:bodyDiv w:val="1"/>
      <w:marLeft w:val="0"/>
      <w:marRight w:val="0"/>
      <w:marTop w:val="0"/>
      <w:marBottom w:val="0"/>
      <w:divBdr>
        <w:top w:val="none" w:sz="0" w:space="0" w:color="auto"/>
        <w:left w:val="none" w:sz="0" w:space="0" w:color="auto"/>
        <w:bottom w:val="none" w:sz="0" w:space="0" w:color="auto"/>
        <w:right w:val="none" w:sz="0" w:space="0" w:color="auto"/>
      </w:divBdr>
    </w:div>
    <w:div w:id="276525710">
      <w:bodyDiv w:val="1"/>
      <w:marLeft w:val="0"/>
      <w:marRight w:val="0"/>
      <w:marTop w:val="0"/>
      <w:marBottom w:val="0"/>
      <w:divBdr>
        <w:top w:val="none" w:sz="0" w:space="0" w:color="auto"/>
        <w:left w:val="none" w:sz="0" w:space="0" w:color="auto"/>
        <w:bottom w:val="none" w:sz="0" w:space="0" w:color="auto"/>
        <w:right w:val="none" w:sz="0" w:space="0" w:color="auto"/>
      </w:divBdr>
    </w:div>
    <w:div w:id="276647748">
      <w:bodyDiv w:val="1"/>
      <w:marLeft w:val="0"/>
      <w:marRight w:val="0"/>
      <w:marTop w:val="0"/>
      <w:marBottom w:val="0"/>
      <w:divBdr>
        <w:top w:val="none" w:sz="0" w:space="0" w:color="auto"/>
        <w:left w:val="none" w:sz="0" w:space="0" w:color="auto"/>
        <w:bottom w:val="none" w:sz="0" w:space="0" w:color="auto"/>
        <w:right w:val="none" w:sz="0" w:space="0" w:color="auto"/>
      </w:divBdr>
    </w:div>
    <w:div w:id="289407298">
      <w:bodyDiv w:val="1"/>
      <w:marLeft w:val="0"/>
      <w:marRight w:val="0"/>
      <w:marTop w:val="0"/>
      <w:marBottom w:val="0"/>
      <w:divBdr>
        <w:top w:val="none" w:sz="0" w:space="0" w:color="auto"/>
        <w:left w:val="none" w:sz="0" w:space="0" w:color="auto"/>
        <w:bottom w:val="none" w:sz="0" w:space="0" w:color="auto"/>
        <w:right w:val="none" w:sz="0" w:space="0" w:color="auto"/>
      </w:divBdr>
      <w:divsChild>
        <w:div w:id="1083140397">
          <w:marLeft w:val="0"/>
          <w:marRight w:val="0"/>
          <w:marTop w:val="0"/>
          <w:marBottom w:val="240"/>
          <w:divBdr>
            <w:top w:val="none" w:sz="0" w:space="0" w:color="auto"/>
            <w:left w:val="none" w:sz="0" w:space="0" w:color="auto"/>
            <w:bottom w:val="none" w:sz="0" w:space="0" w:color="auto"/>
            <w:right w:val="none" w:sz="0" w:space="0" w:color="auto"/>
          </w:divBdr>
        </w:div>
        <w:div w:id="446046784">
          <w:marLeft w:val="0"/>
          <w:marRight w:val="0"/>
          <w:marTop w:val="0"/>
          <w:marBottom w:val="0"/>
          <w:divBdr>
            <w:top w:val="none" w:sz="0" w:space="0" w:color="auto"/>
            <w:left w:val="none" w:sz="0" w:space="0" w:color="auto"/>
            <w:bottom w:val="none" w:sz="0" w:space="0" w:color="auto"/>
            <w:right w:val="none" w:sz="0" w:space="0" w:color="auto"/>
          </w:divBdr>
        </w:div>
      </w:divsChild>
    </w:div>
    <w:div w:id="303629028">
      <w:bodyDiv w:val="1"/>
      <w:marLeft w:val="0"/>
      <w:marRight w:val="0"/>
      <w:marTop w:val="0"/>
      <w:marBottom w:val="0"/>
      <w:divBdr>
        <w:top w:val="none" w:sz="0" w:space="0" w:color="auto"/>
        <w:left w:val="none" w:sz="0" w:space="0" w:color="auto"/>
        <w:bottom w:val="none" w:sz="0" w:space="0" w:color="auto"/>
        <w:right w:val="none" w:sz="0" w:space="0" w:color="auto"/>
      </w:divBdr>
    </w:div>
    <w:div w:id="350374645">
      <w:bodyDiv w:val="1"/>
      <w:marLeft w:val="0"/>
      <w:marRight w:val="0"/>
      <w:marTop w:val="0"/>
      <w:marBottom w:val="0"/>
      <w:divBdr>
        <w:top w:val="none" w:sz="0" w:space="0" w:color="auto"/>
        <w:left w:val="none" w:sz="0" w:space="0" w:color="auto"/>
        <w:bottom w:val="none" w:sz="0" w:space="0" w:color="auto"/>
        <w:right w:val="none" w:sz="0" w:space="0" w:color="auto"/>
      </w:divBdr>
      <w:divsChild>
        <w:div w:id="315839449">
          <w:marLeft w:val="0"/>
          <w:marRight w:val="0"/>
          <w:marTop w:val="0"/>
          <w:marBottom w:val="240"/>
          <w:divBdr>
            <w:top w:val="none" w:sz="0" w:space="0" w:color="auto"/>
            <w:left w:val="none" w:sz="0" w:space="0" w:color="auto"/>
            <w:bottom w:val="none" w:sz="0" w:space="0" w:color="auto"/>
            <w:right w:val="none" w:sz="0" w:space="0" w:color="auto"/>
          </w:divBdr>
        </w:div>
        <w:div w:id="1328634033">
          <w:marLeft w:val="0"/>
          <w:marRight w:val="0"/>
          <w:marTop w:val="0"/>
          <w:marBottom w:val="0"/>
          <w:divBdr>
            <w:top w:val="none" w:sz="0" w:space="0" w:color="auto"/>
            <w:left w:val="none" w:sz="0" w:space="0" w:color="auto"/>
            <w:bottom w:val="none" w:sz="0" w:space="0" w:color="auto"/>
            <w:right w:val="none" w:sz="0" w:space="0" w:color="auto"/>
          </w:divBdr>
        </w:div>
      </w:divsChild>
    </w:div>
    <w:div w:id="357240382">
      <w:bodyDiv w:val="1"/>
      <w:marLeft w:val="0"/>
      <w:marRight w:val="0"/>
      <w:marTop w:val="0"/>
      <w:marBottom w:val="0"/>
      <w:divBdr>
        <w:top w:val="none" w:sz="0" w:space="0" w:color="auto"/>
        <w:left w:val="none" w:sz="0" w:space="0" w:color="auto"/>
        <w:bottom w:val="none" w:sz="0" w:space="0" w:color="auto"/>
        <w:right w:val="none" w:sz="0" w:space="0" w:color="auto"/>
      </w:divBdr>
    </w:div>
    <w:div w:id="368646043">
      <w:bodyDiv w:val="1"/>
      <w:marLeft w:val="0"/>
      <w:marRight w:val="0"/>
      <w:marTop w:val="0"/>
      <w:marBottom w:val="0"/>
      <w:divBdr>
        <w:top w:val="none" w:sz="0" w:space="0" w:color="auto"/>
        <w:left w:val="none" w:sz="0" w:space="0" w:color="auto"/>
        <w:bottom w:val="none" w:sz="0" w:space="0" w:color="auto"/>
        <w:right w:val="none" w:sz="0" w:space="0" w:color="auto"/>
      </w:divBdr>
    </w:div>
    <w:div w:id="478041202">
      <w:bodyDiv w:val="1"/>
      <w:marLeft w:val="0"/>
      <w:marRight w:val="0"/>
      <w:marTop w:val="0"/>
      <w:marBottom w:val="0"/>
      <w:divBdr>
        <w:top w:val="none" w:sz="0" w:space="0" w:color="auto"/>
        <w:left w:val="none" w:sz="0" w:space="0" w:color="auto"/>
        <w:bottom w:val="none" w:sz="0" w:space="0" w:color="auto"/>
        <w:right w:val="none" w:sz="0" w:space="0" w:color="auto"/>
      </w:divBdr>
    </w:div>
    <w:div w:id="484591410">
      <w:bodyDiv w:val="1"/>
      <w:marLeft w:val="0"/>
      <w:marRight w:val="0"/>
      <w:marTop w:val="0"/>
      <w:marBottom w:val="0"/>
      <w:divBdr>
        <w:top w:val="none" w:sz="0" w:space="0" w:color="auto"/>
        <w:left w:val="none" w:sz="0" w:space="0" w:color="auto"/>
        <w:bottom w:val="none" w:sz="0" w:space="0" w:color="auto"/>
        <w:right w:val="none" w:sz="0" w:space="0" w:color="auto"/>
      </w:divBdr>
    </w:div>
    <w:div w:id="544024211">
      <w:bodyDiv w:val="1"/>
      <w:marLeft w:val="0"/>
      <w:marRight w:val="0"/>
      <w:marTop w:val="0"/>
      <w:marBottom w:val="0"/>
      <w:divBdr>
        <w:top w:val="none" w:sz="0" w:space="0" w:color="auto"/>
        <w:left w:val="none" w:sz="0" w:space="0" w:color="auto"/>
        <w:bottom w:val="none" w:sz="0" w:space="0" w:color="auto"/>
        <w:right w:val="none" w:sz="0" w:space="0" w:color="auto"/>
      </w:divBdr>
      <w:divsChild>
        <w:div w:id="475269965">
          <w:marLeft w:val="0"/>
          <w:marRight w:val="0"/>
          <w:marTop w:val="0"/>
          <w:marBottom w:val="0"/>
          <w:divBdr>
            <w:top w:val="none" w:sz="0" w:space="0" w:color="auto"/>
            <w:left w:val="none" w:sz="0" w:space="0" w:color="auto"/>
            <w:bottom w:val="none" w:sz="0" w:space="0" w:color="auto"/>
            <w:right w:val="none" w:sz="0" w:space="0" w:color="auto"/>
          </w:divBdr>
        </w:div>
      </w:divsChild>
    </w:div>
    <w:div w:id="553780268">
      <w:bodyDiv w:val="1"/>
      <w:marLeft w:val="0"/>
      <w:marRight w:val="0"/>
      <w:marTop w:val="0"/>
      <w:marBottom w:val="0"/>
      <w:divBdr>
        <w:top w:val="none" w:sz="0" w:space="0" w:color="auto"/>
        <w:left w:val="none" w:sz="0" w:space="0" w:color="auto"/>
        <w:bottom w:val="none" w:sz="0" w:space="0" w:color="auto"/>
        <w:right w:val="none" w:sz="0" w:space="0" w:color="auto"/>
      </w:divBdr>
      <w:divsChild>
        <w:div w:id="688683610">
          <w:marLeft w:val="0"/>
          <w:marRight w:val="0"/>
          <w:marTop w:val="0"/>
          <w:marBottom w:val="240"/>
          <w:divBdr>
            <w:top w:val="none" w:sz="0" w:space="0" w:color="auto"/>
            <w:left w:val="none" w:sz="0" w:space="0" w:color="auto"/>
            <w:bottom w:val="none" w:sz="0" w:space="0" w:color="auto"/>
            <w:right w:val="none" w:sz="0" w:space="0" w:color="auto"/>
          </w:divBdr>
        </w:div>
        <w:div w:id="113791006">
          <w:marLeft w:val="0"/>
          <w:marRight w:val="0"/>
          <w:marTop w:val="0"/>
          <w:marBottom w:val="0"/>
          <w:divBdr>
            <w:top w:val="none" w:sz="0" w:space="0" w:color="auto"/>
            <w:left w:val="none" w:sz="0" w:space="0" w:color="auto"/>
            <w:bottom w:val="none" w:sz="0" w:space="0" w:color="auto"/>
            <w:right w:val="none" w:sz="0" w:space="0" w:color="auto"/>
          </w:divBdr>
        </w:div>
      </w:divsChild>
    </w:div>
    <w:div w:id="570165979">
      <w:bodyDiv w:val="1"/>
      <w:marLeft w:val="0"/>
      <w:marRight w:val="0"/>
      <w:marTop w:val="0"/>
      <w:marBottom w:val="0"/>
      <w:divBdr>
        <w:top w:val="none" w:sz="0" w:space="0" w:color="auto"/>
        <w:left w:val="none" w:sz="0" w:space="0" w:color="auto"/>
        <w:bottom w:val="none" w:sz="0" w:space="0" w:color="auto"/>
        <w:right w:val="none" w:sz="0" w:space="0" w:color="auto"/>
      </w:divBdr>
      <w:divsChild>
        <w:div w:id="1197817898">
          <w:marLeft w:val="0"/>
          <w:marRight w:val="0"/>
          <w:marTop w:val="0"/>
          <w:marBottom w:val="240"/>
          <w:divBdr>
            <w:top w:val="none" w:sz="0" w:space="0" w:color="auto"/>
            <w:left w:val="none" w:sz="0" w:space="0" w:color="auto"/>
            <w:bottom w:val="none" w:sz="0" w:space="0" w:color="auto"/>
            <w:right w:val="none" w:sz="0" w:space="0" w:color="auto"/>
          </w:divBdr>
        </w:div>
        <w:div w:id="695424440">
          <w:marLeft w:val="0"/>
          <w:marRight w:val="0"/>
          <w:marTop w:val="0"/>
          <w:marBottom w:val="0"/>
          <w:divBdr>
            <w:top w:val="none" w:sz="0" w:space="0" w:color="auto"/>
            <w:left w:val="none" w:sz="0" w:space="0" w:color="auto"/>
            <w:bottom w:val="none" w:sz="0" w:space="0" w:color="auto"/>
            <w:right w:val="none" w:sz="0" w:space="0" w:color="auto"/>
          </w:divBdr>
        </w:div>
      </w:divsChild>
    </w:div>
    <w:div w:id="571818636">
      <w:bodyDiv w:val="1"/>
      <w:marLeft w:val="0"/>
      <w:marRight w:val="0"/>
      <w:marTop w:val="0"/>
      <w:marBottom w:val="0"/>
      <w:divBdr>
        <w:top w:val="none" w:sz="0" w:space="0" w:color="auto"/>
        <w:left w:val="none" w:sz="0" w:space="0" w:color="auto"/>
        <w:bottom w:val="none" w:sz="0" w:space="0" w:color="auto"/>
        <w:right w:val="none" w:sz="0" w:space="0" w:color="auto"/>
      </w:divBdr>
    </w:div>
    <w:div w:id="580914022">
      <w:bodyDiv w:val="1"/>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709038538">
              <w:marLeft w:val="-225"/>
              <w:marRight w:val="-225"/>
              <w:marTop w:val="0"/>
              <w:marBottom w:val="0"/>
              <w:divBdr>
                <w:top w:val="none" w:sz="0" w:space="0" w:color="auto"/>
                <w:left w:val="none" w:sz="0" w:space="0" w:color="auto"/>
                <w:bottom w:val="none" w:sz="0" w:space="0" w:color="auto"/>
                <w:right w:val="none" w:sz="0" w:space="0" w:color="auto"/>
              </w:divBdr>
            </w:div>
          </w:divsChild>
        </w:div>
        <w:div w:id="59403206">
          <w:marLeft w:val="0"/>
          <w:marRight w:val="0"/>
          <w:marTop w:val="0"/>
          <w:marBottom w:val="0"/>
          <w:divBdr>
            <w:top w:val="none" w:sz="0" w:space="0" w:color="auto"/>
            <w:left w:val="none" w:sz="0" w:space="0" w:color="auto"/>
            <w:bottom w:val="none" w:sz="0" w:space="0" w:color="auto"/>
            <w:right w:val="none" w:sz="0" w:space="0" w:color="auto"/>
          </w:divBdr>
          <w:divsChild>
            <w:div w:id="1042511350">
              <w:marLeft w:val="-225"/>
              <w:marRight w:val="-225"/>
              <w:marTop w:val="0"/>
              <w:marBottom w:val="0"/>
              <w:divBdr>
                <w:top w:val="none" w:sz="0" w:space="0" w:color="auto"/>
                <w:left w:val="none" w:sz="0" w:space="0" w:color="auto"/>
                <w:bottom w:val="none" w:sz="0" w:space="0" w:color="auto"/>
                <w:right w:val="none" w:sz="0" w:space="0" w:color="auto"/>
              </w:divBdr>
              <w:divsChild>
                <w:div w:id="463891845">
                  <w:marLeft w:val="0"/>
                  <w:marRight w:val="0"/>
                  <w:marTop w:val="0"/>
                  <w:marBottom w:val="300"/>
                  <w:divBdr>
                    <w:top w:val="none" w:sz="0" w:space="0" w:color="auto"/>
                    <w:left w:val="none" w:sz="0" w:space="0" w:color="auto"/>
                    <w:bottom w:val="none" w:sz="0" w:space="0" w:color="auto"/>
                    <w:right w:val="none" w:sz="0" w:space="0" w:color="auto"/>
                  </w:divBdr>
                  <w:divsChild>
                    <w:div w:id="222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329543">
      <w:bodyDiv w:val="1"/>
      <w:marLeft w:val="0"/>
      <w:marRight w:val="0"/>
      <w:marTop w:val="0"/>
      <w:marBottom w:val="0"/>
      <w:divBdr>
        <w:top w:val="none" w:sz="0" w:space="0" w:color="auto"/>
        <w:left w:val="none" w:sz="0" w:space="0" w:color="auto"/>
        <w:bottom w:val="none" w:sz="0" w:space="0" w:color="auto"/>
        <w:right w:val="none" w:sz="0" w:space="0" w:color="auto"/>
      </w:divBdr>
    </w:div>
    <w:div w:id="661279505">
      <w:bodyDiv w:val="1"/>
      <w:marLeft w:val="0"/>
      <w:marRight w:val="0"/>
      <w:marTop w:val="0"/>
      <w:marBottom w:val="0"/>
      <w:divBdr>
        <w:top w:val="none" w:sz="0" w:space="0" w:color="auto"/>
        <w:left w:val="none" w:sz="0" w:space="0" w:color="auto"/>
        <w:bottom w:val="none" w:sz="0" w:space="0" w:color="auto"/>
        <w:right w:val="none" w:sz="0" w:space="0" w:color="auto"/>
      </w:divBdr>
    </w:div>
    <w:div w:id="696854037">
      <w:bodyDiv w:val="1"/>
      <w:marLeft w:val="0"/>
      <w:marRight w:val="0"/>
      <w:marTop w:val="0"/>
      <w:marBottom w:val="0"/>
      <w:divBdr>
        <w:top w:val="none" w:sz="0" w:space="0" w:color="auto"/>
        <w:left w:val="none" w:sz="0" w:space="0" w:color="auto"/>
        <w:bottom w:val="none" w:sz="0" w:space="0" w:color="auto"/>
        <w:right w:val="none" w:sz="0" w:space="0" w:color="auto"/>
      </w:divBdr>
    </w:div>
    <w:div w:id="698242529">
      <w:bodyDiv w:val="1"/>
      <w:marLeft w:val="0"/>
      <w:marRight w:val="0"/>
      <w:marTop w:val="0"/>
      <w:marBottom w:val="0"/>
      <w:divBdr>
        <w:top w:val="none" w:sz="0" w:space="0" w:color="auto"/>
        <w:left w:val="none" w:sz="0" w:space="0" w:color="auto"/>
        <w:bottom w:val="none" w:sz="0" w:space="0" w:color="auto"/>
        <w:right w:val="none" w:sz="0" w:space="0" w:color="auto"/>
      </w:divBdr>
    </w:div>
    <w:div w:id="719403999">
      <w:bodyDiv w:val="1"/>
      <w:marLeft w:val="0"/>
      <w:marRight w:val="0"/>
      <w:marTop w:val="0"/>
      <w:marBottom w:val="0"/>
      <w:divBdr>
        <w:top w:val="none" w:sz="0" w:space="0" w:color="auto"/>
        <w:left w:val="none" w:sz="0" w:space="0" w:color="auto"/>
        <w:bottom w:val="none" w:sz="0" w:space="0" w:color="auto"/>
        <w:right w:val="none" w:sz="0" w:space="0" w:color="auto"/>
      </w:divBdr>
    </w:div>
    <w:div w:id="737169511">
      <w:bodyDiv w:val="1"/>
      <w:marLeft w:val="0"/>
      <w:marRight w:val="0"/>
      <w:marTop w:val="0"/>
      <w:marBottom w:val="0"/>
      <w:divBdr>
        <w:top w:val="none" w:sz="0" w:space="0" w:color="auto"/>
        <w:left w:val="none" w:sz="0" w:space="0" w:color="auto"/>
        <w:bottom w:val="none" w:sz="0" w:space="0" w:color="auto"/>
        <w:right w:val="none" w:sz="0" w:space="0" w:color="auto"/>
      </w:divBdr>
    </w:div>
    <w:div w:id="795878099">
      <w:bodyDiv w:val="1"/>
      <w:marLeft w:val="0"/>
      <w:marRight w:val="0"/>
      <w:marTop w:val="0"/>
      <w:marBottom w:val="0"/>
      <w:divBdr>
        <w:top w:val="none" w:sz="0" w:space="0" w:color="auto"/>
        <w:left w:val="none" w:sz="0" w:space="0" w:color="auto"/>
        <w:bottom w:val="none" w:sz="0" w:space="0" w:color="auto"/>
        <w:right w:val="none" w:sz="0" w:space="0" w:color="auto"/>
      </w:divBdr>
    </w:div>
    <w:div w:id="799346333">
      <w:bodyDiv w:val="1"/>
      <w:marLeft w:val="0"/>
      <w:marRight w:val="0"/>
      <w:marTop w:val="0"/>
      <w:marBottom w:val="0"/>
      <w:divBdr>
        <w:top w:val="none" w:sz="0" w:space="0" w:color="auto"/>
        <w:left w:val="none" w:sz="0" w:space="0" w:color="auto"/>
        <w:bottom w:val="none" w:sz="0" w:space="0" w:color="auto"/>
        <w:right w:val="none" w:sz="0" w:space="0" w:color="auto"/>
      </w:divBdr>
    </w:div>
    <w:div w:id="801577633">
      <w:bodyDiv w:val="1"/>
      <w:marLeft w:val="0"/>
      <w:marRight w:val="0"/>
      <w:marTop w:val="0"/>
      <w:marBottom w:val="0"/>
      <w:divBdr>
        <w:top w:val="none" w:sz="0" w:space="0" w:color="auto"/>
        <w:left w:val="none" w:sz="0" w:space="0" w:color="auto"/>
        <w:bottom w:val="none" w:sz="0" w:space="0" w:color="auto"/>
        <w:right w:val="none" w:sz="0" w:space="0" w:color="auto"/>
      </w:divBdr>
      <w:divsChild>
        <w:div w:id="1106776473">
          <w:marLeft w:val="0"/>
          <w:marRight w:val="0"/>
          <w:marTop w:val="0"/>
          <w:marBottom w:val="240"/>
          <w:divBdr>
            <w:top w:val="none" w:sz="0" w:space="0" w:color="auto"/>
            <w:left w:val="none" w:sz="0" w:space="0" w:color="auto"/>
            <w:bottom w:val="none" w:sz="0" w:space="0" w:color="auto"/>
            <w:right w:val="none" w:sz="0" w:space="0" w:color="auto"/>
          </w:divBdr>
        </w:div>
        <w:div w:id="352877308">
          <w:marLeft w:val="0"/>
          <w:marRight w:val="0"/>
          <w:marTop w:val="0"/>
          <w:marBottom w:val="0"/>
          <w:divBdr>
            <w:top w:val="none" w:sz="0" w:space="0" w:color="auto"/>
            <w:left w:val="none" w:sz="0" w:space="0" w:color="auto"/>
            <w:bottom w:val="none" w:sz="0" w:space="0" w:color="auto"/>
            <w:right w:val="none" w:sz="0" w:space="0" w:color="auto"/>
          </w:divBdr>
        </w:div>
      </w:divsChild>
    </w:div>
    <w:div w:id="899631551">
      <w:bodyDiv w:val="1"/>
      <w:marLeft w:val="0"/>
      <w:marRight w:val="0"/>
      <w:marTop w:val="0"/>
      <w:marBottom w:val="0"/>
      <w:divBdr>
        <w:top w:val="none" w:sz="0" w:space="0" w:color="auto"/>
        <w:left w:val="none" w:sz="0" w:space="0" w:color="auto"/>
        <w:bottom w:val="none" w:sz="0" w:space="0" w:color="auto"/>
        <w:right w:val="none" w:sz="0" w:space="0" w:color="auto"/>
      </w:divBdr>
    </w:div>
    <w:div w:id="913665967">
      <w:bodyDiv w:val="1"/>
      <w:marLeft w:val="0"/>
      <w:marRight w:val="0"/>
      <w:marTop w:val="0"/>
      <w:marBottom w:val="0"/>
      <w:divBdr>
        <w:top w:val="none" w:sz="0" w:space="0" w:color="auto"/>
        <w:left w:val="none" w:sz="0" w:space="0" w:color="auto"/>
        <w:bottom w:val="none" w:sz="0" w:space="0" w:color="auto"/>
        <w:right w:val="none" w:sz="0" w:space="0" w:color="auto"/>
      </w:divBdr>
    </w:div>
    <w:div w:id="1101147801">
      <w:bodyDiv w:val="1"/>
      <w:marLeft w:val="0"/>
      <w:marRight w:val="0"/>
      <w:marTop w:val="0"/>
      <w:marBottom w:val="0"/>
      <w:divBdr>
        <w:top w:val="none" w:sz="0" w:space="0" w:color="auto"/>
        <w:left w:val="none" w:sz="0" w:space="0" w:color="auto"/>
        <w:bottom w:val="none" w:sz="0" w:space="0" w:color="auto"/>
        <w:right w:val="none" w:sz="0" w:space="0" w:color="auto"/>
      </w:divBdr>
    </w:div>
    <w:div w:id="1137378385">
      <w:bodyDiv w:val="1"/>
      <w:marLeft w:val="0"/>
      <w:marRight w:val="0"/>
      <w:marTop w:val="0"/>
      <w:marBottom w:val="0"/>
      <w:divBdr>
        <w:top w:val="none" w:sz="0" w:space="0" w:color="auto"/>
        <w:left w:val="none" w:sz="0" w:space="0" w:color="auto"/>
        <w:bottom w:val="none" w:sz="0" w:space="0" w:color="auto"/>
        <w:right w:val="none" w:sz="0" w:space="0" w:color="auto"/>
      </w:divBdr>
    </w:div>
    <w:div w:id="1187450165">
      <w:bodyDiv w:val="1"/>
      <w:marLeft w:val="0"/>
      <w:marRight w:val="0"/>
      <w:marTop w:val="0"/>
      <w:marBottom w:val="0"/>
      <w:divBdr>
        <w:top w:val="none" w:sz="0" w:space="0" w:color="auto"/>
        <w:left w:val="none" w:sz="0" w:space="0" w:color="auto"/>
        <w:bottom w:val="none" w:sz="0" w:space="0" w:color="auto"/>
        <w:right w:val="none" w:sz="0" w:space="0" w:color="auto"/>
      </w:divBdr>
      <w:divsChild>
        <w:div w:id="1713379459">
          <w:marLeft w:val="0"/>
          <w:marRight w:val="0"/>
          <w:marTop w:val="0"/>
          <w:marBottom w:val="240"/>
          <w:divBdr>
            <w:top w:val="none" w:sz="0" w:space="0" w:color="auto"/>
            <w:left w:val="none" w:sz="0" w:space="0" w:color="auto"/>
            <w:bottom w:val="none" w:sz="0" w:space="0" w:color="auto"/>
            <w:right w:val="none" w:sz="0" w:space="0" w:color="auto"/>
          </w:divBdr>
        </w:div>
        <w:div w:id="1837767867">
          <w:marLeft w:val="0"/>
          <w:marRight w:val="0"/>
          <w:marTop w:val="0"/>
          <w:marBottom w:val="0"/>
          <w:divBdr>
            <w:top w:val="none" w:sz="0" w:space="0" w:color="auto"/>
            <w:left w:val="none" w:sz="0" w:space="0" w:color="auto"/>
            <w:bottom w:val="none" w:sz="0" w:space="0" w:color="auto"/>
            <w:right w:val="none" w:sz="0" w:space="0" w:color="auto"/>
          </w:divBdr>
        </w:div>
      </w:divsChild>
    </w:div>
    <w:div w:id="1259411480">
      <w:bodyDiv w:val="1"/>
      <w:marLeft w:val="0"/>
      <w:marRight w:val="0"/>
      <w:marTop w:val="0"/>
      <w:marBottom w:val="0"/>
      <w:divBdr>
        <w:top w:val="none" w:sz="0" w:space="0" w:color="auto"/>
        <w:left w:val="none" w:sz="0" w:space="0" w:color="auto"/>
        <w:bottom w:val="none" w:sz="0" w:space="0" w:color="auto"/>
        <w:right w:val="none" w:sz="0" w:space="0" w:color="auto"/>
      </w:divBdr>
      <w:divsChild>
        <w:div w:id="676732268">
          <w:marLeft w:val="-150"/>
          <w:marRight w:val="-150"/>
          <w:marTop w:val="0"/>
          <w:marBottom w:val="0"/>
          <w:divBdr>
            <w:top w:val="none" w:sz="0" w:space="0" w:color="auto"/>
            <w:left w:val="none" w:sz="0" w:space="0" w:color="auto"/>
            <w:bottom w:val="none" w:sz="0" w:space="0" w:color="auto"/>
            <w:right w:val="none" w:sz="0" w:space="0" w:color="auto"/>
          </w:divBdr>
          <w:divsChild>
            <w:div w:id="375398130">
              <w:marLeft w:val="2850"/>
              <w:marRight w:val="4800"/>
              <w:marTop w:val="0"/>
              <w:marBottom w:val="0"/>
              <w:divBdr>
                <w:top w:val="none" w:sz="0" w:space="0" w:color="auto"/>
                <w:left w:val="none" w:sz="0" w:space="0" w:color="auto"/>
                <w:bottom w:val="none" w:sz="0" w:space="0" w:color="auto"/>
                <w:right w:val="none" w:sz="0" w:space="0" w:color="auto"/>
              </w:divBdr>
            </w:div>
          </w:divsChild>
        </w:div>
        <w:div w:id="2078244641">
          <w:marLeft w:val="-150"/>
          <w:marRight w:val="-150"/>
          <w:marTop w:val="0"/>
          <w:marBottom w:val="0"/>
          <w:divBdr>
            <w:top w:val="none" w:sz="0" w:space="0" w:color="auto"/>
            <w:left w:val="none" w:sz="0" w:space="0" w:color="auto"/>
            <w:bottom w:val="none" w:sz="0" w:space="0" w:color="auto"/>
            <w:right w:val="none" w:sz="0" w:space="0" w:color="auto"/>
          </w:divBdr>
          <w:divsChild>
            <w:div w:id="925503906">
              <w:marLeft w:val="2850"/>
              <w:marRight w:val="4800"/>
              <w:marTop w:val="0"/>
              <w:marBottom w:val="300"/>
              <w:divBdr>
                <w:top w:val="none" w:sz="0" w:space="0" w:color="auto"/>
                <w:left w:val="none" w:sz="0" w:space="0" w:color="auto"/>
                <w:bottom w:val="none" w:sz="0" w:space="0" w:color="auto"/>
                <w:right w:val="none" w:sz="0" w:space="0" w:color="auto"/>
              </w:divBdr>
            </w:div>
          </w:divsChild>
        </w:div>
      </w:divsChild>
    </w:div>
    <w:div w:id="1265262737">
      <w:bodyDiv w:val="1"/>
      <w:marLeft w:val="0"/>
      <w:marRight w:val="0"/>
      <w:marTop w:val="0"/>
      <w:marBottom w:val="0"/>
      <w:divBdr>
        <w:top w:val="none" w:sz="0" w:space="0" w:color="auto"/>
        <w:left w:val="none" w:sz="0" w:space="0" w:color="auto"/>
        <w:bottom w:val="none" w:sz="0" w:space="0" w:color="auto"/>
        <w:right w:val="none" w:sz="0" w:space="0" w:color="auto"/>
      </w:divBdr>
    </w:div>
    <w:div w:id="1387755763">
      <w:bodyDiv w:val="1"/>
      <w:marLeft w:val="0"/>
      <w:marRight w:val="0"/>
      <w:marTop w:val="0"/>
      <w:marBottom w:val="0"/>
      <w:divBdr>
        <w:top w:val="none" w:sz="0" w:space="0" w:color="auto"/>
        <w:left w:val="none" w:sz="0" w:space="0" w:color="auto"/>
        <w:bottom w:val="none" w:sz="0" w:space="0" w:color="auto"/>
        <w:right w:val="none" w:sz="0" w:space="0" w:color="auto"/>
      </w:divBdr>
    </w:div>
    <w:div w:id="1397316162">
      <w:bodyDiv w:val="1"/>
      <w:marLeft w:val="0"/>
      <w:marRight w:val="0"/>
      <w:marTop w:val="0"/>
      <w:marBottom w:val="0"/>
      <w:divBdr>
        <w:top w:val="none" w:sz="0" w:space="0" w:color="auto"/>
        <w:left w:val="none" w:sz="0" w:space="0" w:color="auto"/>
        <w:bottom w:val="none" w:sz="0" w:space="0" w:color="auto"/>
        <w:right w:val="none" w:sz="0" w:space="0" w:color="auto"/>
      </w:divBdr>
      <w:divsChild>
        <w:div w:id="1174757605">
          <w:marLeft w:val="0"/>
          <w:marRight w:val="0"/>
          <w:marTop w:val="0"/>
          <w:marBottom w:val="0"/>
          <w:divBdr>
            <w:top w:val="none" w:sz="0" w:space="0" w:color="auto"/>
            <w:left w:val="none" w:sz="0" w:space="0" w:color="auto"/>
            <w:bottom w:val="none" w:sz="0" w:space="0" w:color="auto"/>
            <w:right w:val="none" w:sz="0" w:space="0" w:color="auto"/>
          </w:divBdr>
        </w:div>
      </w:divsChild>
    </w:div>
    <w:div w:id="1405880808">
      <w:bodyDiv w:val="1"/>
      <w:marLeft w:val="0"/>
      <w:marRight w:val="0"/>
      <w:marTop w:val="0"/>
      <w:marBottom w:val="0"/>
      <w:divBdr>
        <w:top w:val="none" w:sz="0" w:space="0" w:color="auto"/>
        <w:left w:val="none" w:sz="0" w:space="0" w:color="auto"/>
        <w:bottom w:val="none" w:sz="0" w:space="0" w:color="auto"/>
        <w:right w:val="none" w:sz="0" w:space="0" w:color="auto"/>
      </w:divBdr>
    </w:div>
    <w:div w:id="1424717383">
      <w:bodyDiv w:val="1"/>
      <w:marLeft w:val="0"/>
      <w:marRight w:val="0"/>
      <w:marTop w:val="0"/>
      <w:marBottom w:val="0"/>
      <w:divBdr>
        <w:top w:val="none" w:sz="0" w:space="0" w:color="auto"/>
        <w:left w:val="none" w:sz="0" w:space="0" w:color="auto"/>
        <w:bottom w:val="none" w:sz="0" w:space="0" w:color="auto"/>
        <w:right w:val="none" w:sz="0" w:space="0" w:color="auto"/>
      </w:divBdr>
    </w:div>
    <w:div w:id="1461607354">
      <w:bodyDiv w:val="1"/>
      <w:marLeft w:val="0"/>
      <w:marRight w:val="0"/>
      <w:marTop w:val="0"/>
      <w:marBottom w:val="0"/>
      <w:divBdr>
        <w:top w:val="none" w:sz="0" w:space="0" w:color="auto"/>
        <w:left w:val="none" w:sz="0" w:space="0" w:color="auto"/>
        <w:bottom w:val="none" w:sz="0" w:space="0" w:color="auto"/>
        <w:right w:val="none" w:sz="0" w:space="0" w:color="auto"/>
      </w:divBdr>
    </w:div>
    <w:div w:id="1517845160">
      <w:bodyDiv w:val="1"/>
      <w:marLeft w:val="0"/>
      <w:marRight w:val="0"/>
      <w:marTop w:val="0"/>
      <w:marBottom w:val="0"/>
      <w:divBdr>
        <w:top w:val="none" w:sz="0" w:space="0" w:color="auto"/>
        <w:left w:val="none" w:sz="0" w:space="0" w:color="auto"/>
        <w:bottom w:val="none" w:sz="0" w:space="0" w:color="auto"/>
        <w:right w:val="none" w:sz="0" w:space="0" w:color="auto"/>
      </w:divBdr>
    </w:div>
    <w:div w:id="1696464905">
      <w:bodyDiv w:val="1"/>
      <w:marLeft w:val="0"/>
      <w:marRight w:val="0"/>
      <w:marTop w:val="0"/>
      <w:marBottom w:val="0"/>
      <w:divBdr>
        <w:top w:val="none" w:sz="0" w:space="0" w:color="auto"/>
        <w:left w:val="none" w:sz="0" w:space="0" w:color="auto"/>
        <w:bottom w:val="none" w:sz="0" w:space="0" w:color="auto"/>
        <w:right w:val="none" w:sz="0" w:space="0" w:color="auto"/>
      </w:divBdr>
      <w:divsChild>
        <w:div w:id="209343120">
          <w:marLeft w:val="0"/>
          <w:marRight w:val="0"/>
          <w:marTop w:val="0"/>
          <w:marBottom w:val="0"/>
          <w:divBdr>
            <w:top w:val="none" w:sz="0" w:space="0" w:color="auto"/>
            <w:left w:val="none" w:sz="0" w:space="0" w:color="auto"/>
            <w:bottom w:val="none" w:sz="0" w:space="0" w:color="auto"/>
            <w:right w:val="none" w:sz="0" w:space="0" w:color="auto"/>
          </w:divBdr>
        </w:div>
        <w:div w:id="89089206">
          <w:marLeft w:val="0"/>
          <w:marRight w:val="0"/>
          <w:marTop w:val="0"/>
          <w:marBottom w:val="0"/>
          <w:divBdr>
            <w:top w:val="none" w:sz="0" w:space="0" w:color="auto"/>
            <w:left w:val="none" w:sz="0" w:space="0" w:color="auto"/>
            <w:bottom w:val="none" w:sz="0" w:space="0" w:color="auto"/>
            <w:right w:val="none" w:sz="0" w:space="0" w:color="auto"/>
          </w:divBdr>
        </w:div>
        <w:div w:id="1368987742">
          <w:marLeft w:val="0"/>
          <w:marRight w:val="0"/>
          <w:marTop w:val="0"/>
          <w:marBottom w:val="0"/>
          <w:divBdr>
            <w:top w:val="none" w:sz="0" w:space="0" w:color="auto"/>
            <w:left w:val="none" w:sz="0" w:space="0" w:color="auto"/>
            <w:bottom w:val="none" w:sz="0" w:space="0" w:color="auto"/>
            <w:right w:val="none" w:sz="0" w:space="0" w:color="auto"/>
          </w:divBdr>
        </w:div>
        <w:div w:id="1608006199">
          <w:marLeft w:val="0"/>
          <w:marRight w:val="0"/>
          <w:marTop w:val="0"/>
          <w:marBottom w:val="0"/>
          <w:divBdr>
            <w:top w:val="none" w:sz="0" w:space="0" w:color="auto"/>
            <w:left w:val="none" w:sz="0" w:space="0" w:color="auto"/>
            <w:bottom w:val="none" w:sz="0" w:space="0" w:color="auto"/>
            <w:right w:val="none" w:sz="0" w:space="0" w:color="auto"/>
          </w:divBdr>
        </w:div>
      </w:divsChild>
    </w:div>
    <w:div w:id="1704478683">
      <w:bodyDiv w:val="1"/>
      <w:marLeft w:val="0"/>
      <w:marRight w:val="0"/>
      <w:marTop w:val="0"/>
      <w:marBottom w:val="0"/>
      <w:divBdr>
        <w:top w:val="none" w:sz="0" w:space="0" w:color="auto"/>
        <w:left w:val="none" w:sz="0" w:space="0" w:color="auto"/>
        <w:bottom w:val="none" w:sz="0" w:space="0" w:color="auto"/>
        <w:right w:val="none" w:sz="0" w:space="0" w:color="auto"/>
      </w:divBdr>
    </w:div>
    <w:div w:id="1773283598">
      <w:bodyDiv w:val="1"/>
      <w:marLeft w:val="0"/>
      <w:marRight w:val="0"/>
      <w:marTop w:val="0"/>
      <w:marBottom w:val="0"/>
      <w:divBdr>
        <w:top w:val="none" w:sz="0" w:space="0" w:color="auto"/>
        <w:left w:val="none" w:sz="0" w:space="0" w:color="auto"/>
        <w:bottom w:val="none" w:sz="0" w:space="0" w:color="auto"/>
        <w:right w:val="none" w:sz="0" w:space="0" w:color="auto"/>
      </w:divBdr>
      <w:divsChild>
        <w:div w:id="745301699">
          <w:marLeft w:val="0"/>
          <w:marRight w:val="-450"/>
          <w:marTop w:val="0"/>
          <w:marBottom w:val="450"/>
          <w:divBdr>
            <w:top w:val="none" w:sz="0" w:space="0" w:color="auto"/>
            <w:left w:val="none" w:sz="0" w:space="0" w:color="auto"/>
            <w:bottom w:val="none" w:sz="0" w:space="0" w:color="auto"/>
            <w:right w:val="none" w:sz="0" w:space="0" w:color="auto"/>
          </w:divBdr>
          <w:divsChild>
            <w:div w:id="1100485938">
              <w:marLeft w:val="0"/>
              <w:marRight w:val="0"/>
              <w:marTop w:val="0"/>
              <w:marBottom w:val="0"/>
              <w:divBdr>
                <w:top w:val="none" w:sz="0" w:space="0" w:color="auto"/>
                <w:left w:val="none" w:sz="0" w:space="0" w:color="auto"/>
                <w:bottom w:val="none" w:sz="0" w:space="0" w:color="auto"/>
                <w:right w:val="none" w:sz="0" w:space="0" w:color="auto"/>
              </w:divBdr>
              <w:divsChild>
                <w:div w:id="18620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17192">
      <w:bodyDiv w:val="1"/>
      <w:marLeft w:val="0"/>
      <w:marRight w:val="0"/>
      <w:marTop w:val="0"/>
      <w:marBottom w:val="0"/>
      <w:divBdr>
        <w:top w:val="none" w:sz="0" w:space="0" w:color="auto"/>
        <w:left w:val="none" w:sz="0" w:space="0" w:color="auto"/>
        <w:bottom w:val="none" w:sz="0" w:space="0" w:color="auto"/>
        <w:right w:val="none" w:sz="0" w:space="0" w:color="auto"/>
      </w:divBdr>
      <w:divsChild>
        <w:div w:id="1304307137">
          <w:marLeft w:val="0"/>
          <w:marRight w:val="0"/>
          <w:marTop w:val="0"/>
          <w:marBottom w:val="0"/>
          <w:divBdr>
            <w:top w:val="none" w:sz="0" w:space="0" w:color="auto"/>
            <w:left w:val="none" w:sz="0" w:space="0" w:color="auto"/>
            <w:bottom w:val="none" w:sz="0" w:space="0" w:color="auto"/>
            <w:right w:val="none" w:sz="0" w:space="0" w:color="auto"/>
          </w:divBdr>
        </w:div>
        <w:div w:id="2003846986">
          <w:marLeft w:val="0"/>
          <w:marRight w:val="0"/>
          <w:marTop w:val="0"/>
          <w:marBottom w:val="0"/>
          <w:divBdr>
            <w:top w:val="none" w:sz="0" w:space="0" w:color="auto"/>
            <w:left w:val="none" w:sz="0" w:space="0" w:color="auto"/>
            <w:bottom w:val="none" w:sz="0" w:space="0" w:color="auto"/>
            <w:right w:val="none" w:sz="0" w:space="0" w:color="auto"/>
          </w:divBdr>
        </w:div>
      </w:divsChild>
    </w:div>
    <w:div w:id="1917937178">
      <w:bodyDiv w:val="1"/>
      <w:marLeft w:val="0"/>
      <w:marRight w:val="0"/>
      <w:marTop w:val="0"/>
      <w:marBottom w:val="0"/>
      <w:divBdr>
        <w:top w:val="none" w:sz="0" w:space="0" w:color="auto"/>
        <w:left w:val="none" w:sz="0" w:space="0" w:color="auto"/>
        <w:bottom w:val="none" w:sz="0" w:space="0" w:color="auto"/>
        <w:right w:val="none" w:sz="0" w:space="0" w:color="auto"/>
      </w:divBdr>
    </w:div>
    <w:div w:id="1964461944">
      <w:bodyDiv w:val="1"/>
      <w:marLeft w:val="0"/>
      <w:marRight w:val="0"/>
      <w:marTop w:val="0"/>
      <w:marBottom w:val="0"/>
      <w:divBdr>
        <w:top w:val="none" w:sz="0" w:space="0" w:color="auto"/>
        <w:left w:val="none" w:sz="0" w:space="0" w:color="auto"/>
        <w:bottom w:val="none" w:sz="0" w:space="0" w:color="auto"/>
        <w:right w:val="none" w:sz="0" w:space="0" w:color="auto"/>
      </w:divBdr>
    </w:div>
    <w:div w:id="1993019549">
      <w:bodyDiv w:val="1"/>
      <w:marLeft w:val="0"/>
      <w:marRight w:val="0"/>
      <w:marTop w:val="0"/>
      <w:marBottom w:val="0"/>
      <w:divBdr>
        <w:top w:val="none" w:sz="0" w:space="0" w:color="auto"/>
        <w:left w:val="none" w:sz="0" w:space="0" w:color="auto"/>
        <w:bottom w:val="none" w:sz="0" w:space="0" w:color="auto"/>
        <w:right w:val="none" w:sz="0" w:space="0" w:color="auto"/>
      </w:divBdr>
      <w:divsChild>
        <w:div w:id="328682969">
          <w:marLeft w:val="0"/>
          <w:marRight w:val="0"/>
          <w:marTop w:val="0"/>
          <w:marBottom w:val="240"/>
          <w:divBdr>
            <w:top w:val="none" w:sz="0" w:space="0" w:color="auto"/>
            <w:left w:val="none" w:sz="0" w:space="0" w:color="auto"/>
            <w:bottom w:val="none" w:sz="0" w:space="0" w:color="auto"/>
            <w:right w:val="none" w:sz="0" w:space="0" w:color="auto"/>
          </w:divBdr>
        </w:div>
        <w:div w:id="521211741">
          <w:marLeft w:val="0"/>
          <w:marRight w:val="0"/>
          <w:marTop w:val="0"/>
          <w:marBottom w:val="0"/>
          <w:divBdr>
            <w:top w:val="none" w:sz="0" w:space="0" w:color="auto"/>
            <w:left w:val="none" w:sz="0" w:space="0" w:color="auto"/>
            <w:bottom w:val="none" w:sz="0" w:space="0" w:color="auto"/>
            <w:right w:val="none" w:sz="0" w:space="0" w:color="auto"/>
          </w:divBdr>
        </w:div>
      </w:divsChild>
    </w:div>
    <w:div w:id="2059553234">
      <w:bodyDiv w:val="1"/>
      <w:marLeft w:val="0"/>
      <w:marRight w:val="0"/>
      <w:marTop w:val="0"/>
      <w:marBottom w:val="0"/>
      <w:divBdr>
        <w:top w:val="none" w:sz="0" w:space="0" w:color="auto"/>
        <w:left w:val="none" w:sz="0" w:space="0" w:color="auto"/>
        <w:bottom w:val="none" w:sz="0" w:space="0" w:color="auto"/>
        <w:right w:val="none" w:sz="0" w:space="0" w:color="auto"/>
      </w:divBdr>
      <w:divsChild>
        <w:div w:id="1115904608">
          <w:marLeft w:val="0"/>
          <w:marRight w:val="0"/>
          <w:marTop w:val="0"/>
          <w:marBottom w:val="0"/>
          <w:divBdr>
            <w:top w:val="none" w:sz="0" w:space="0" w:color="auto"/>
            <w:left w:val="none" w:sz="0" w:space="0" w:color="auto"/>
            <w:bottom w:val="none" w:sz="0" w:space="0" w:color="auto"/>
            <w:right w:val="none" w:sz="0" w:space="0" w:color="auto"/>
          </w:divBdr>
        </w:div>
        <w:div w:id="1157184689">
          <w:marLeft w:val="0"/>
          <w:marRight w:val="0"/>
          <w:marTop w:val="0"/>
          <w:marBottom w:val="0"/>
          <w:divBdr>
            <w:top w:val="none" w:sz="0" w:space="0" w:color="auto"/>
            <w:left w:val="none" w:sz="0" w:space="0" w:color="auto"/>
            <w:bottom w:val="none" w:sz="0" w:space="0" w:color="auto"/>
            <w:right w:val="none" w:sz="0" w:space="0" w:color="auto"/>
          </w:divBdr>
        </w:div>
        <w:div w:id="1681468934">
          <w:marLeft w:val="0"/>
          <w:marRight w:val="0"/>
          <w:marTop w:val="0"/>
          <w:marBottom w:val="0"/>
          <w:divBdr>
            <w:top w:val="none" w:sz="0" w:space="0" w:color="auto"/>
            <w:left w:val="none" w:sz="0" w:space="0" w:color="auto"/>
            <w:bottom w:val="none" w:sz="0" w:space="0" w:color="auto"/>
            <w:right w:val="none" w:sz="0" w:space="0" w:color="auto"/>
          </w:divBdr>
        </w:div>
        <w:div w:id="789787531">
          <w:marLeft w:val="0"/>
          <w:marRight w:val="0"/>
          <w:marTop w:val="0"/>
          <w:marBottom w:val="0"/>
          <w:divBdr>
            <w:top w:val="none" w:sz="0" w:space="0" w:color="auto"/>
            <w:left w:val="none" w:sz="0" w:space="0" w:color="auto"/>
            <w:bottom w:val="none" w:sz="0" w:space="0" w:color="auto"/>
            <w:right w:val="none" w:sz="0" w:space="0" w:color="auto"/>
          </w:divBdr>
        </w:div>
      </w:divsChild>
    </w:div>
    <w:div w:id="2072462275">
      <w:bodyDiv w:val="1"/>
      <w:marLeft w:val="0"/>
      <w:marRight w:val="0"/>
      <w:marTop w:val="0"/>
      <w:marBottom w:val="0"/>
      <w:divBdr>
        <w:top w:val="none" w:sz="0" w:space="0" w:color="auto"/>
        <w:left w:val="none" w:sz="0" w:space="0" w:color="auto"/>
        <w:bottom w:val="none" w:sz="0" w:space="0" w:color="auto"/>
        <w:right w:val="none" w:sz="0" w:space="0" w:color="auto"/>
      </w:divBdr>
      <w:divsChild>
        <w:div w:id="143206485">
          <w:marLeft w:val="0"/>
          <w:marRight w:val="0"/>
          <w:marTop w:val="0"/>
          <w:marBottom w:val="240"/>
          <w:divBdr>
            <w:top w:val="none" w:sz="0" w:space="0" w:color="auto"/>
            <w:left w:val="none" w:sz="0" w:space="0" w:color="auto"/>
            <w:bottom w:val="none" w:sz="0" w:space="0" w:color="auto"/>
            <w:right w:val="none" w:sz="0" w:space="0" w:color="auto"/>
          </w:divBdr>
        </w:div>
        <w:div w:id="1285190841">
          <w:marLeft w:val="0"/>
          <w:marRight w:val="0"/>
          <w:marTop w:val="0"/>
          <w:marBottom w:val="0"/>
          <w:divBdr>
            <w:top w:val="none" w:sz="0" w:space="0" w:color="auto"/>
            <w:left w:val="none" w:sz="0" w:space="0" w:color="auto"/>
            <w:bottom w:val="none" w:sz="0" w:space="0" w:color="auto"/>
            <w:right w:val="none" w:sz="0" w:space="0" w:color="auto"/>
          </w:divBdr>
        </w:div>
      </w:divsChild>
    </w:div>
    <w:div w:id="2092774339">
      <w:bodyDiv w:val="1"/>
      <w:marLeft w:val="0"/>
      <w:marRight w:val="0"/>
      <w:marTop w:val="0"/>
      <w:marBottom w:val="0"/>
      <w:divBdr>
        <w:top w:val="none" w:sz="0" w:space="0" w:color="auto"/>
        <w:left w:val="none" w:sz="0" w:space="0" w:color="auto"/>
        <w:bottom w:val="none" w:sz="0" w:space="0" w:color="auto"/>
        <w:right w:val="none" w:sz="0" w:space="0" w:color="auto"/>
      </w:divBdr>
      <w:divsChild>
        <w:div w:id="1035691190">
          <w:marLeft w:val="0"/>
          <w:marRight w:val="0"/>
          <w:marTop w:val="0"/>
          <w:marBottom w:val="240"/>
          <w:divBdr>
            <w:top w:val="none" w:sz="0" w:space="0" w:color="auto"/>
            <w:left w:val="none" w:sz="0" w:space="0" w:color="auto"/>
            <w:bottom w:val="none" w:sz="0" w:space="0" w:color="auto"/>
            <w:right w:val="none" w:sz="0" w:space="0" w:color="auto"/>
          </w:divBdr>
        </w:div>
        <w:div w:id="1173031116">
          <w:marLeft w:val="0"/>
          <w:marRight w:val="0"/>
          <w:marTop w:val="0"/>
          <w:marBottom w:val="0"/>
          <w:divBdr>
            <w:top w:val="none" w:sz="0" w:space="0" w:color="auto"/>
            <w:left w:val="none" w:sz="0" w:space="0" w:color="auto"/>
            <w:bottom w:val="none" w:sz="0" w:space="0" w:color="auto"/>
            <w:right w:val="none" w:sz="0" w:space="0" w:color="auto"/>
          </w:divBdr>
        </w:div>
      </w:divsChild>
    </w:div>
    <w:div w:id="2118451282">
      <w:bodyDiv w:val="1"/>
      <w:marLeft w:val="0"/>
      <w:marRight w:val="0"/>
      <w:marTop w:val="0"/>
      <w:marBottom w:val="0"/>
      <w:divBdr>
        <w:top w:val="none" w:sz="0" w:space="0" w:color="auto"/>
        <w:left w:val="none" w:sz="0" w:space="0" w:color="auto"/>
        <w:bottom w:val="none" w:sz="0" w:space="0" w:color="auto"/>
        <w:right w:val="none" w:sz="0" w:space="0" w:color="auto"/>
      </w:divBdr>
      <w:divsChild>
        <w:div w:id="1157764728">
          <w:marLeft w:val="0"/>
          <w:marRight w:val="0"/>
          <w:marTop w:val="0"/>
          <w:marBottom w:val="0"/>
          <w:divBdr>
            <w:top w:val="none" w:sz="0" w:space="0" w:color="auto"/>
            <w:left w:val="none" w:sz="0" w:space="0" w:color="auto"/>
            <w:bottom w:val="none" w:sz="0" w:space="0" w:color="auto"/>
            <w:right w:val="none" w:sz="0" w:space="0" w:color="auto"/>
          </w:divBdr>
        </w:div>
        <w:div w:id="128058916">
          <w:marLeft w:val="0"/>
          <w:marRight w:val="0"/>
          <w:marTop w:val="0"/>
          <w:marBottom w:val="0"/>
          <w:divBdr>
            <w:top w:val="none" w:sz="0" w:space="0" w:color="auto"/>
            <w:left w:val="none" w:sz="0" w:space="0" w:color="auto"/>
            <w:bottom w:val="none" w:sz="0" w:space="0" w:color="auto"/>
            <w:right w:val="none" w:sz="0" w:space="0" w:color="auto"/>
          </w:divBdr>
        </w:div>
        <w:div w:id="222259420">
          <w:marLeft w:val="0"/>
          <w:marRight w:val="0"/>
          <w:marTop w:val="0"/>
          <w:marBottom w:val="0"/>
          <w:divBdr>
            <w:top w:val="none" w:sz="0" w:space="0" w:color="auto"/>
            <w:left w:val="none" w:sz="0" w:space="0" w:color="auto"/>
            <w:bottom w:val="none" w:sz="0" w:space="0" w:color="auto"/>
            <w:right w:val="none" w:sz="0" w:space="0" w:color="auto"/>
          </w:divBdr>
        </w:div>
        <w:div w:id="1880318886">
          <w:marLeft w:val="0"/>
          <w:marRight w:val="0"/>
          <w:marTop w:val="0"/>
          <w:marBottom w:val="0"/>
          <w:divBdr>
            <w:top w:val="none" w:sz="0" w:space="0" w:color="auto"/>
            <w:left w:val="none" w:sz="0" w:space="0" w:color="auto"/>
            <w:bottom w:val="none" w:sz="0" w:space="0" w:color="auto"/>
            <w:right w:val="none" w:sz="0" w:space="0" w:color="auto"/>
          </w:divBdr>
        </w:div>
        <w:div w:id="1786919497">
          <w:marLeft w:val="0"/>
          <w:marRight w:val="0"/>
          <w:marTop w:val="0"/>
          <w:marBottom w:val="0"/>
          <w:divBdr>
            <w:top w:val="none" w:sz="0" w:space="0" w:color="auto"/>
            <w:left w:val="none" w:sz="0" w:space="0" w:color="auto"/>
            <w:bottom w:val="none" w:sz="0" w:space="0" w:color="auto"/>
            <w:right w:val="none" w:sz="0" w:space="0" w:color="auto"/>
          </w:divBdr>
        </w:div>
        <w:div w:id="565190600">
          <w:marLeft w:val="0"/>
          <w:marRight w:val="0"/>
          <w:marTop w:val="0"/>
          <w:marBottom w:val="0"/>
          <w:divBdr>
            <w:top w:val="none" w:sz="0" w:space="0" w:color="auto"/>
            <w:left w:val="none" w:sz="0" w:space="0" w:color="auto"/>
            <w:bottom w:val="none" w:sz="0" w:space="0" w:color="auto"/>
            <w:right w:val="none" w:sz="0" w:space="0" w:color="auto"/>
          </w:divBdr>
        </w:div>
        <w:div w:id="1373264204">
          <w:marLeft w:val="0"/>
          <w:marRight w:val="0"/>
          <w:marTop w:val="0"/>
          <w:marBottom w:val="0"/>
          <w:divBdr>
            <w:top w:val="none" w:sz="0" w:space="0" w:color="auto"/>
            <w:left w:val="none" w:sz="0" w:space="0" w:color="auto"/>
            <w:bottom w:val="none" w:sz="0" w:space="0" w:color="auto"/>
            <w:right w:val="none" w:sz="0" w:space="0" w:color="auto"/>
          </w:divBdr>
        </w:div>
        <w:div w:id="1605065724">
          <w:marLeft w:val="0"/>
          <w:marRight w:val="0"/>
          <w:marTop w:val="0"/>
          <w:marBottom w:val="0"/>
          <w:divBdr>
            <w:top w:val="none" w:sz="0" w:space="0" w:color="auto"/>
            <w:left w:val="none" w:sz="0" w:space="0" w:color="auto"/>
            <w:bottom w:val="none" w:sz="0" w:space="0" w:color="auto"/>
            <w:right w:val="none" w:sz="0" w:space="0" w:color="auto"/>
          </w:divBdr>
        </w:div>
        <w:div w:id="1731493843">
          <w:marLeft w:val="0"/>
          <w:marRight w:val="0"/>
          <w:marTop w:val="450"/>
          <w:marBottom w:val="450"/>
          <w:divBdr>
            <w:top w:val="single" w:sz="12" w:space="8" w:color="E2E2E2"/>
            <w:left w:val="single" w:sz="12" w:space="8" w:color="E2E2E2"/>
            <w:bottom w:val="single" w:sz="12" w:space="8" w:color="E2E2E2"/>
            <w:right w:val="single" w:sz="12" w:space="8" w:color="E2E2E2"/>
          </w:divBdr>
          <w:divsChild>
            <w:div w:id="204105614">
              <w:marLeft w:val="0"/>
              <w:marRight w:val="0"/>
              <w:marTop w:val="0"/>
              <w:marBottom w:val="0"/>
              <w:divBdr>
                <w:top w:val="none" w:sz="0" w:space="0" w:color="auto"/>
                <w:left w:val="none" w:sz="0" w:space="0" w:color="auto"/>
                <w:bottom w:val="none" w:sz="0" w:space="0" w:color="auto"/>
                <w:right w:val="none" w:sz="0" w:space="0" w:color="auto"/>
              </w:divBdr>
              <w:divsChild>
                <w:div w:id="2039430508">
                  <w:marLeft w:val="0"/>
                  <w:marRight w:val="0"/>
                  <w:marTop w:val="0"/>
                  <w:marBottom w:val="0"/>
                  <w:divBdr>
                    <w:top w:val="none" w:sz="0" w:space="0" w:color="auto"/>
                    <w:left w:val="none" w:sz="0" w:space="0" w:color="auto"/>
                    <w:bottom w:val="none" w:sz="0" w:space="0" w:color="auto"/>
                    <w:right w:val="none" w:sz="0" w:space="0" w:color="auto"/>
                  </w:divBdr>
                </w:div>
                <w:div w:id="210259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03">
          <w:marLeft w:val="0"/>
          <w:marRight w:val="0"/>
          <w:marTop w:val="0"/>
          <w:marBottom w:val="0"/>
          <w:divBdr>
            <w:top w:val="none" w:sz="0" w:space="0" w:color="auto"/>
            <w:left w:val="none" w:sz="0" w:space="0" w:color="auto"/>
            <w:bottom w:val="none" w:sz="0" w:space="0" w:color="auto"/>
            <w:right w:val="none" w:sz="0" w:space="0" w:color="auto"/>
          </w:divBdr>
        </w:div>
        <w:div w:id="1477454052">
          <w:marLeft w:val="0"/>
          <w:marRight w:val="0"/>
          <w:marTop w:val="0"/>
          <w:marBottom w:val="0"/>
          <w:divBdr>
            <w:top w:val="none" w:sz="0" w:space="0" w:color="auto"/>
            <w:left w:val="none" w:sz="0" w:space="0" w:color="auto"/>
            <w:bottom w:val="none" w:sz="0" w:space="0" w:color="auto"/>
            <w:right w:val="none" w:sz="0" w:space="0" w:color="auto"/>
          </w:divBdr>
          <w:divsChild>
            <w:div w:id="1089496931">
              <w:marLeft w:val="300"/>
              <w:marRight w:val="300"/>
              <w:marTop w:val="450"/>
              <w:marBottom w:val="450"/>
              <w:divBdr>
                <w:top w:val="none" w:sz="0" w:space="0" w:color="auto"/>
                <w:left w:val="none" w:sz="0" w:space="0" w:color="auto"/>
                <w:bottom w:val="none" w:sz="0" w:space="0" w:color="auto"/>
                <w:right w:val="none" w:sz="0" w:space="0" w:color="auto"/>
              </w:divBdr>
              <w:divsChild>
                <w:div w:id="546454384">
                  <w:marLeft w:val="0"/>
                  <w:marRight w:val="0"/>
                  <w:marTop w:val="0"/>
                  <w:marBottom w:val="0"/>
                  <w:divBdr>
                    <w:top w:val="none" w:sz="0" w:space="0" w:color="auto"/>
                    <w:left w:val="none" w:sz="0" w:space="0" w:color="auto"/>
                    <w:bottom w:val="none" w:sz="0" w:space="0" w:color="auto"/>
                    <w:right w:val="none" w:sz="0" w:space="0" w:color="auto"/>
                  </w:divBdr>
                  <w:divsChild>
                    <w:div w:id="1956907975">
                      <w:marLeft w:val="0"/>
                      <w:marRight w:val="0"/>
                      <w:marTop w:val="0"/>
                      <w:marBottom w:val="0"/>
                      <w:divBdr>
                        <w:top w:val="none" w:sz="0" w:space="0" w:color="auto"/>
                        <w:left w:val="none" w:sz="0" w:space="0" w:color="auto"/>
                        <w:bottom w:val="none" w:sz="0" w:space="0" w:color="auto"/>
                        <w:right w:val="none" w:sz="0" w:space="0" w:color="auto"/>
                      </w:divBdr>
                      <w:divsChild>
                        <w:div w:id="920678080">
                          <w:marLeft w:val="0"/>
                          <w:marRight w:val="0"/>
                          <w:marTop w:val="0"/>
                          <w:marBottom w:val="0"/>
                          <w:divBdr>
                            <w:top w:val="none" w:sz="0" w:space="0" w:color="auto"/>
                            <w:left w:val="none" w:sz="0" w:space="0" w:color="auto"/>
                            <w:bottom w:val="none" w:sz="0" w:space="0" w:color="auto"/>
                            <w:right w:val="none" w:sz="0" w:space="0" w:color="auto"/>
                          </w:divBdr>
                        </w:div>
                      </w:divsChild>
                    </w:div>
                    <w:div w:id="1452897499">
                      <w:marLeft w:val="0"/>
                      <w:marRight w:val="0"/>
                      <w:marTop w:val="0"/>
                      <w:marBottom w:val="0"/>
                      <w:divBdr>
                        <w:top w:val="none" w:sz="0" w:space="0" w:color="auto"/>
                        <w:left w:val="none" w:sz="0" w:space="0" w:color="auto"/>
                        <w:bottom w:val="none" w:sz="0" w:space="0" w:color="auto"/>
                        <w:right w:val="none" w:sz="0" w:space="0" w:color="auto"/>
                      </w:divBdr>
                      <w:divsChild>
                        <w:div w:id="18424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818302">
          <w:marLeft w:val="0"/>
          <w:marRight w:val="0"/>
          <w:marTop w:val="0"/>
          <w:marBottom w:val="0"/>
          <w:divBdr>
            <w:top w:val="none" w:sz="0" w:space="0" w:color="auto"/>
            <w:left w:val="none" w:sz="0" w:space="0" w:color="auto"/>
            <w:bottom w:val="none" w:sz="0" w:space="0" w:color="auto"/>
            <w:right w:val="none" w:sz="0" w:space="0" w:color="auto"/>
          </w:divBdr>
        </w:div>
        <w:div w:id="1098721495">
          <w:marLeft w:val="0"/>
          <w:marRight w:val="0"/>
          <w:marTop w:val="0"/>
          <w:marBottom w:val="0"/>
          <w:divBdr>
            <w:top w:val="none" w:sz="0" w:space="0" w:color="auto"/>
            <w:left w:val="none" w:sz="0" w:space="0" w:color="auto"/>
            <w:bottom w:val="none" w:sz="0" w:space="0" w:color="auto"/>
            <w:right w:val="none" w:sz="0" w:space="0" w:color="auto"/>
          </w:divBdr>
        </w:div>
        <w:div w:id="1209605807">
          <w:marLeft w:val="0"/>
          <w:marRight w:val="0"/>
          <w:marTop w:val="0"/>
          <w:marBottom w:val="0"/>
          <w:divBdr>
            <w:top w:val="none" w:sz="0" w:space="0" w:color="auto"/>
            <w:left w:val="none" w:sz="0" w:space="0" w:color="auto"/>
            <w:bottom w:val="none" w:sz="0" w:space="0" w:color="auto"/>
            <w:right w:val="none" w:sz="0" w:space="0" w:color="auto"/>
          </w:divBdr>
        </w:div>
        <w:div w:id="1037895047">
          <w:marLeft w:val="0"/>
          <w:marRight w:val="0"/>
          <w:marTop w:val="0"/>
          <w:marBottom w:val="0"/>
          <w:divBdr>
            <w:top w:val="none" w:sz="0" w:space="0" w:color="auto"/>
            <w:left w:val="none" w:sz="0" w:space="0" w:color="auto"/>
            <w:bottom w:val="none" w:sz="0" w:space="0" w:color="auto"/>
            <w:right w:val="none" w:sz="0" w:space="0" w:color="auto"/>
          </w:divBdr>
        </w:div>
        <w:div w:id="369184351">
          <w:marLeft w:val="0"/>
          <w:marRight w:val="0"/>
          <w:marTop w:val="0"/>
          <w:marBottom w:val="0"/>
          <w:divBdr>
            <w:top w:val="none" w:sz="0" w:space="0" w:color="auto"/>
            <w:left w:val="none" w:sz="0" w:space="0" w:color="auto"/>
            <w:bottom w:val="none" w:sz="0" w:space="0" w:color="auto"/>
            <w:right w:val="none" w:sz="0" w:space="0" w:color="auto"/>
          </w:divBdr>
        </w:div>
        <w:div w:id="953899138">
          <w:marLeft w:val="0"/>
          <w:marRight w:val="0"/>
          <w:marTop w:val="0"/>
          <w:marBottom w:val="0"/>
          <w:divBdr>
            <w:top w:val="none" w:sz="0" w:space="0" w:color="auto"/>
            <w:left w:val="none" w:sz="0" w:space="0" w:color="auto"/>
            <w:bottom w:val="none" w:sz="0" w:space="0" w:color="auto"/>
            <w:right w:val="none" w:sz="0" w:space="0" w:color="auto"/>
          </w:divBdr>
        </w:div>
        <w:div w:id="72287749">
          <w:marLeft w:val="0"/>
          <w:marRight w:val="0"/>
          <w:marTop w:val="0"/>
          <w:marBottom w:val="0"/>
          <w:divBdr>
            <w:top w:val="none" w:sz="0" w:space="0" w:color="auto"/>
            <w:left w:val="none" w:sz="0" w:space="0" w:color="auto"/>
            <w:bottom w:val="none" w:sz="0" w:space="0" w:color="auto"/>
            <w:right w:val="none" w:sz="0" w:space="0" w:color="auto"/>
          </w:divBdr>
        </w:div>
        <w:div w:id="1991210271">
          <w:marLeft w:val="0"/>
          <w:marRight w:val="0"/>
          <w:marTop w:val="0"/>
          <w:marBottom w:val="0"/>
          <w:divBdr>
            <w:top w:val="none" w:sz="0" w:space="0" w:color="auto"/>
            <w:left w:val="none" w:sz="0" w:space="0" w:color="auto"/>
            <w:bottom w:val="none" w:sz="0" w:space="0" w:color="auto"/>
            <w:right w:val="none" w:sz="0" w:space="0" w:color="auto"/>
          </w:divBdr>
        </w:div>
        <w:div w:id="1420256266">
          <w:marLeft w:val="0"/>
          <w:marRight w:val="0"/>
          <w:marTop w:val="0"/>
          <w:marBottom w:val="0"/>
          <w:divBdr>
            <w:top w:val="none" w:sz="0" w:space="0" w:color="auto"/>
            <w:left w:val="none" w:sz="0" w:space="0" w:color="auto"/>
            <w:bottom w:val="none" w:sz="0" w:space="0" w:color="auto"/>
            <w:right w:val="none" w:sz="0" w:space="0" w:color="auto"/>
          </w:divBdr>
        </w:div>
      </w:divsChild>
    </w:div>
    <w:div w:id="2133593602">
      <w:bodyDiv w:val="1"/>
      <w:marLeft w:val="0"/>
      <w:marRight w:val="0"/>
      <w:marTop w:val="0"/>
      <w:marBottom w:val="0"/>
      <w:divBdr>
        <w:top w:val="none" w:sz="0" w:space="0" w:color="auto"/>
        <w:left w:val="none" w:sz="0" w:space="0" w:color="auto"/>
        <w:bottom w:val="none" w:sz="0" w:space="0" w:color="auto"/>
        <w:right w:val="none" w:sz="0" w:space="0" w:color="auto"/>
      </w:divBdr>
      <w:divsChild>
        <w:div w:id="1583685200">
          <w:marLeft w:val="0"/>
          <w:marRight w:val="0"/>
          <w:marTop w:val="0"/>
          <w:marBottom w:val="0"/>
          <w:divBdr>
            <w:top w:val="none" w:sz="0" w:space="0" w:color="auto"/>
            <w:left w:val="none" w:sz="0" w:space="0" w:color="auto"/>
            <w:bottom w:val="none" w:sz="0" w:space="0" w:color="auto"/>
            <w:right w:val="none" w:sz="0" w:space="0" w:color="auto"/>
          </w:divBdr>
        </w:div>
        <w:div w:id="102111020">
          <w:marLeft w:val="0"/>
          <w:marRight w:val="0"/>
          <w:marTop w:val="0"/>
          <w:marBottom w:val="0"/>
          <w:divBdr>
            <w:top w:val="none" w:sz="0" w:space="0" w:color="auto"/>
            <w:left w:val="none" w:sz="0" w:space="0" w:color="auto"/>
            <w:bottom w:val="none" w:sz="0" w:space="0" w:color="auto"/>
            <w:right w:val="none" w:sz="0" w:space="0" w:color="auto"/>
          </w:divBdr>
        </w:div>
        <w:div w:id="1907106351">
          <w:marLeft w:val="0"/>
          <w:marRight w:val="0"/>
          <w:marTop w:val="0"/>
          <w:marBottom w:val="0"/>
          <w:divBdr>
            <w:top w:val="none" w:sz="0" w:space="0" w:color="auto"/>
            <w:left w:val="none" w:sz="0" w:space="0" w:color="auto"/>
            <w:bottom w:val="none" w:sz="0" w:space="0" w:color="auto"/>
            <w:right w:val="none" w:sz="0" w:space="0" w:color="auto"/>
          </w:divBdr>
        </w:div>
        <w:div w:id="2143841318">
          <w:marLeft w:val="0"/>
          <w:marRight w:val="0"/>
          <w:marTop w:val="0"/>
          <w:marBottom w:val="0"/>
          <w:divBdr>
            <w:top w:val="none" w:sz="0" w:space="0" w:color="auto"/>
            <w:left w:val="none" w:sz="0" w:space="0" w:color="auto"/>
            <w:bottom w:val="none" w:sz="0" w:space="0" w:color="auto"/>
            <w:right w:val="none" w:sz="0" w:space="0" w:color="auto"/>
          </w:divBdr>
        </w:div>
        <w:div w:id="210387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com.mil/Media/News/News-Article-View/Article/2775893/readout-of-secretary-of-defense-lloyd-j-austin-iiis-meeting-with-philippine-sec/" TargetMode="External"/><Relationship Id="rId3" Type="http://schemas.openxmlformats.org/officeDocument/2006/relationships/styles" Target="styles.xml"/><Relationship Id="rId7" Type="http://schemas.openxmlformats.org/officeDocument/2006/relationships/hyperlink" Target="https://www.pacom.mil/Media/News/News-Article-View/Article/2773100/austin-says-philippines-is-vital-ally-with-shared-go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acom.mil/Media/News/News-Article-View/Article/2768060/7th-fleet-conducts-freedom-of-navigation-operati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acom.mil/Media/News/News-Article-View/Article/2777718/long-term-us-australian-relationship-will-ensure-free-open-indo-pacific-region/"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2B3A7-CA41-4730-8D9B-2873048B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5940</TotalTime>
  <Pages>5</Pages>
  <Words>1750</Words>
  <Characters>9981</Characters>
  <Application>Microsoft Office Word</Application>
  <DocSecurity>0</DocSecurity>
  <Lines>83</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 서혁</dc:creator>
  <cp:keywords/>
  <dc:description/>
  <cp:lastModifiedBy>이 서혁</cp:lastModifiedBy>
  <cp:revision>52</cp:revision>
  <dcterms:created xsi:type="dcterms:W3CDTF">2021-04-09T17:09:00Z</dcterms:created>
  <dcterms:modified xsi:type="dcterms:W3CDTF">2021-09-17T03:15:00Z</dcterms:modified>
</cp:coreProperties>
</file>