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A8C" w:rsidRPr="00BD70F8" w:rsidRDefault="00881E68" w:rsidP="00BD70F8">
      <w:pPr>
        <w:pStyle w:val="article-headerdescription"/>
        <w:spacing w:before="0" w:beforeAutospacing="0" w:after="218" w:afterAutospacing="0" w:line="276" w:lineRule="auto"/>
        <w:jc w:val="both"/>
        <w:rPr>
          <w:rFonts w:ascii="함초롬돋움" w:eastAsia="함초롬돋움" w:hAnsi="함초롬돋움" w:cs="함초롬돋움"/>
          <w:b/>
          <w:sz w:val="20"/>
          <w:szCs w:val="20"/>
        </w:rPr>
      </w:pPr>
      <w:r>
        <w:rPr>
          <w:rFonts w:ascii="함초롬돋움" w:eastAsia="함초롬돋움" w:hAnsi="함초롬돋움" w:cs="함초롬돋움" w:hint="eastAsia"/>
          <w:b/>
          <w:sz w:val="20"/>
          <w:szCs w:val="20"/>
        </w:rPr>
        <w:t>2021. 09. 17</w:t>
      </w:r>
      <w:r w:rsidR="00932A8C" w:rsidRPr="00BD70F8">
        <w:rPr>
          <w:rFonts w:ascii="함초롬돋움" w:eastAsia="함초롬돋움" w:hAnsi="함초롬돋움" w:cs="함초롬돋움" w:hint="eastAsia"/>
          <w:b/>
          <w:sz w:val="20"/>
          <w:szCs w:val="20"/>
        </w:rPr>
        <w:t xml:space="preserve"> Bunker</w:t>
      </w:r>
      <w:r w:rsidR="00932A8C" w:rsidRPr="00BD70F8">
        <w:rPr>
          <w:rFonts w:ascii="함초롬돋움" w:eastAsia="함초롬돋움" w:hAnsi="함초롬돋움" w:cs="함초롬돋움" w:hint="eastAsia"/>
          <w:b/>
          <w:sz w:val="20"/>
          <w:szCs w:val="20"/>
        </w:rPr>
        <w:br/>
        <w:t>전지은</w:t>
      </w:r>
      <w:r w:rsidR="00932A8C" w:rsidRPr="00BD70F8">
        <w:rPr>
          <w:rFonts w:ascii="함초롬돋움" w:eastAsia="함초롬돋움" w:hAnsi="함초롬돋움" w:cs="함초롬돋움" w:hint="eastAsia"/>
          <w:b/>
          <w:sz w:val="20"/>
          <w:szCs w:val="20"/>
        </w:rPr>
        <w:br/>
        <w:t xml:space="preserve">미국 싱크탱크 </w:t>
      </w:r>
    </w:p>
    <w:p w:rsidR="00BD70F8" w:rsidRPr="00E618BE" w:rsidRDefault="00932A8C" w:rsidP="00BD70F8">
      <w:pPr>
        <w:pStyle w:val="article-headerdescription"/>
        <w:spacing w:before="0" w:beforeAutospacing="0" w:after="218" w:afterAutospacing="0" w:line="276" w:lineRule="auto"/>
        <w:jc w:val="both"/>
        <w:rPr>
          <w:rFonts w:ascii="함초롬돋움" w:eastAsia="함초롬돋움" w:hAnsi="함초롬돋움" w:cs="함초롬돋움"/>
          <w:b/>
          <w:iCs/>
          <w:sz w:val="20"/>
          <w:szCs w:val="20"/>
        </w:rPr>
      </w:pPr>
      <w:r w:rsidRPr="00E618BE">
        <w:rPr>
          <w:rFonts w:ascii="함초롬돋움" w:eastAsia="함초롬돋움" w:hAnsi="함초롬돋움" w:cs="함초롬돋움" w:hint="eastAsia"/>
          <w:b/>
          <w:sz w:val="20"/>
          <w:szCs w:val="20"/>
        </w:rPr>
        <w:t xml:space="preserve">1. </w:t>
      </w:r>
      <w:r w:rsidR="00BD70F8" w:rsidRPr="00E618BE">
        <w:rPr>
          <w:rFonts w:ascii="함초롬돋움" w:eastAsia="함초롬돋움" w:hAnsi="함초롬돋움" w:cs="함초롬돋움"/>
          <w:b/>
          <w:sz w:val="20"/>
          <w:szCs w:val="20"/>
        </w:rPr>
        <w:t>Heritage</w:t>
      </w:r>
    </w:p>
    <w:p w:rsidR="00BD70F8" w:rsidRPr="00E618BE" w:rsidRDefault="00BD70F8" w:rsidP="00BD70F8">
      <w:pPr>
        <w:jc w:val="center"/>
        <w:rPr>
          <w:rFonts w:ascii="함초롬돋움" w:eastAsia="함초롬돋움" w:hAnsi="함초롬돋움" w:cs="함초롬돋움"/>
          <w:b/>
          <w:sz w:val="20"/>
          <w:szCs w:val="20"/>
        </w:rPr>
      </w:pPr>
      <w:r w:rsidRPr="00E618BE">
        <w:rPr>
          <w:rFonts w:ascii="함초롬돋움" w:eastAsia="함초롬돋움" w:hAnsi="함초롬돋움" w:cs="함초롬돋움"/>
          <w:b/>
          <w:sz w:val="20"/>
          <w:szCs w:val="20"/>
        </w:rPr>
        <w:t>Freedom’s Global Force Posture: A Grand Strategy for the 21st Century</w:t>
      </w:r>
    </w:p>
    <w:p w:rsidR="00BD70F8" w:rsidRPr="00E618BE" w:rsidRDefault="00BD70F8" w:rsidP="00BD70F8">
      <w:pPr>
        <w:jc w:val="center"/>
        <w:rPr>
          <w:rFonts w:ascii="함초롬돋움" w:eastAsia="함초롬돋움" w:hAnsi="함초롬돋움" w:cs="함초롬돋움"/>
          <w:b/>
          <w:sz w:val="20"/>
          <w:szCs w:val="20"/>
        </w:rPr>
      </w:pPr>
      <w:r w:rsidRPr="00E618BE">
        <w:rPr>
          <w:rFonts w:ascii="함초롬돋움" w:eastAsia="함초롬돋움" w:hAnsi="함초롬돋움" w:cs="함초롬돋움"/>
          <w:b/>
          <w:sz w:val="20"/>
          <w:szCs w:val="20"/>
        </w:rPr>
        <w:t>Sep 7th, 2021</w:t>
      </w:r>
    </w:p>
    <w:p w:rsidR="00BD70F8" w:rsidRPr="00BD70F8" w:rsidRDefault="00BD70F8" w:rsidP="00BD70F8">
      <w:pPr>
        <w:jc w:val="both"/>
        <w:rPr>
          <w:rFonts w:ascii="함초롬돋움" w:eastAsia="함초롬돋움" w:hAnsi="함초롬돋움" w:cs="함초롬돋움"/>
          <w:sz w:val="20"/>
          <w:szCs w:val="20"/>
        </w:rPr>
      </w:pPr>
      <w:r w:rsidRPr="00BD70F8">
        <w:rPr>
          <w:rFonts w:ascii="함초롬돋움" w:eastAsia="함초롬돋움" w:hAnsi="함초롬돋움" w:cs="함초롬돋움"/>
          <w:sz w:val="20"/>
          <w:szCs w:val="20"/>
        </w:rPr>
        <w:t>Let’s be clear. America is not the world’s babysitter, its sheriff, or its first-responder. The U.S., however, is a global power with global interests—one admired the world over for its model of democracy. We have to meet our responsibilities. We can’t expect others to safeguard them.</w:t>
      </w:r>
    </w:p>
    <w:p w:rsidR="00BD70F8" w:rsidRPr="00BD70F8" w:rsidRDefault="00BD70F8" w:rsidP="00BD70F8">
      <w:pPr>
        <w:jc w:val="both"/>
        <w:rPr>
          <w:rFonts w:ascii="함초롬돋움" w:eastAsia="함초롬돋움" w:hAnsi="함초롬돋움" w:cs="함초롬돋움"/>
          <w:sz w:val="20"/>
          <w:szCs w:val="20"/>
        </w:rPr>
      </w:pPr>
      <w:r w:rsidRPr="00BD70F8">
        <w:rPr>
          <w:rFonts w:ascii="함초롬돋움" w:eastAsia="함초롬돋움" w:hAnsi="함초롬돋움" w:cs="함초롬돋움"/>
          <w:sz w:val="20"/>
          <w:szCs w:val="20"/>
        </w:rPr>
        <w:t>And America does share common concerns with its allies and like-minded partners. Despite many differences, our family of nations believe in human liberty, elected governments and free enterprise. How can we work together to protect that common ground?</w:t>
      </w:r>
    </w:p>
    <w:p w:rsidR="00BD70F8" w:rsidRPr="00BD70F8" w:rsidRDefault="00BD70F8" w:rsidP="00BD70F8">
      <w:pPr>
        <w:jc w:val="both"/>
        <w:rPr>
          <w:rFonts w:ascii="함초롬돋움" w:eastAsia="함초롬돋움" w:hAnsi="함초롬돋움" w:cs="함초롬돋움"/>
          <w:sz w:val="20"/>
          <w:szCs w:val="20"/>
        </w:rPr>
      </w:pPr>
      <w:r w:rsidRPr="00BD70F8">
        <w:rPr>
          <w:rFonts w:ascii="함초롬돋움" w:eastAsia="함초롬돋움" w:hAnsi="함초롬돋움" w:cs="함초롬돋움"/>
          <w:sz w:val="20"/>
          <w:szCs w:val="20"/>
        </w:rPr>
        <w:t>In an era of great power competition, if free nations don’t cooperate in protecting their own equities, they will always be at risk. Indeed, that’s what we are really competing over: spheres of influence where either freedom or authoritarianism is the governing principle of practice. The great powers divide between forces that fight for “open” spheres that allow for the free exchange of goods, peoples, ideas and services without malicious intent, and those that want “closed” spheres where they call all the shots, principally to protect their interests.</w:t>
      </w:r>
    </w:p>
    <w:p w:rsidR="00BD70F8" w:rsidRPr="00BD70F8" w:rsidRDefault="00BD70F8" w:rsidP="00BD70F8">
      <w:pPr>
        <w:jc w:val="both"/>
        <w:rPr>
          <w:rFonts w:ascii="함초롬돋움" w:eastAsia="함초롬돋움" w:hAnsi="함초롬돋움" w:cs="함초롬돋움"/>
          <w:sz w:val="20"/>
          <w:szCs w:val="20"/>
        </w:rPr>
      </w:pPr>
      <w:r w:rsidRPr="00BD70F8">
        <w:rPr>
          <w:rFonts w:ascii="함초롬돋움" w:eastAsia="함초롬돋움" w:hAnsi="함초롬돋움" w:cs="함초롬돋움"/>
          <w:sz w:val="20"/>
          <w:szCs w:val="20"/>
        </w:rPr>
        <w:t>So it’s worth asking the question: If we could design an “open sphere,” what would “right” look like? Wouldn’t it be resilient, sustainable and adequate to provide credible conventional and strategic deterrence? Wouldn’t it be capable of dissuading both disruptive major regional conflicts and catastrophic global war?</w:t>
      </w:r>
    </w:p>
    <w:p w:rsidR="00BD70F8" w:rsidRPr="00BD70F8" w:rsidRDefault="00BD70F8" w:rsidP="00BD70F8">
      <w:pPr>
        <w:jc w:val="both"/>
        <w:rPr>
          <w:rFonts w:ascii="함초롬돋움" w:eastAsia="함초롬돋움" w:hAnsi="함초롬돋움" w:cs="함초롬돋움"/>
          <w:sz w:val="20"/>
          <w:szCs w:val="20"/>
        </w:rPr>
      </w:pPr>
      <w:r w:rsidRPr="00BD70F8">
        <w:rPr>
          <w:rFonts w:ascii="함초롬돋움" w:eastAsia="함초롬돋움" w:hAnsi="함초롬돋움" w:cs="함초롬돋움"/>
          <w:sz w:val="20"/>
          <w:szCs w:val="20"/>
        </w:rPr>
        <w:t>It’s tempting to narrowly focus on just one theater, say the Indo-Pacific, and concentrate our efforts there. But it’s more complicated than that. More than one critical theater matters. The great islands of productivity, commerce, and interconnectivity knit the nations together with the air, sea, space and cyber “commons” connecting them. Without all the links in the global chain, Europe, the Greater Middle East, and the Indo-Pacific, it is hard to even get around the globe. For starters, any global footprint would seek to forestall major disruptive conflict in these theaters and ensure the surety of the commons connecting them.</w:t>
      </w:r>
    </w:p>
    <w:p w:rsidR="00BD70F8" w:rsidRPr="00BD70F8" w:rsidRDefault="00BD70F8" w:rsidP="00BD70F8">
      <w:pPr>
        <w:jc w:val="both"/>
        <w:rPr>
          <w:rFonts w:ascii="함초롬돋움" w:eastAsia="함초롬돋움" w:hAnsi="함초롬돋움" w:cs="함초롬돋움"/>
          <w:sz w:val="20"/>
          <w:szCs w:val="20"/>
        </w:rPr>
      </w:pPr>
      <w:r w:rsidRPr="00BD70F8">
        <w:rPr>
          <w:rFonts w:ascii="함초롬돋움" w:eastAsia="함초롬돋움" w:hAnsi="함초롬돋움" w:cs="함초롬돋움"/>
          <w:sz w:val="20"/>
          <w:szCs w:val="20"/>
        </w:rPr>
        <w:t xml:space="preserve">Further, the world needs a stable Atlantic region, the geostrategic and economic area encompassing the Atlantic Ocean from Greenland to Antarctica. The region includes the world’s most prosperous industrial democracies, emerging nations sharing political and economic freedom, as well as the nations of the Global South that need to be persuaded to securely join </w:t>
      </w:r>
      <w:r w:rsidRPr="00BD70F8">
        <w:rPr>
          <w:rFonts w:ascii="함초롬돋움" w:eastAsia="함초롬돋움" w:hAnsi="함초롬돋움" w:cs="함초롬돋움"/>
          <w:sz w:val="20"/>
          <w:szCs w:val="20"/>
        </w:rPr>
        <w:lastRenderedPageBreak/>
        <w:t>the Western camp. This is freedom’s backyard. Like troopers sallying forth from a fort, if there isn’t a secure base to operate from, it’s hard to do much sallying.</w:t>
      </w:r>
    </w:p>
    <w:p w:rsidR="00BD70F8" w:rsidRPr="00BD70F8" w:rsidRDefault="00BD70F8" w:rsidP="00BD70F8">
      <w:pPr>
        <w:jc w:val="both"/>
        <w:rPr>
          <w:rFonts w:ascii="함초롬돋움" w:eastAsia="함초롬돋움" w:hAnsi="함초롬돋움" w:cs="함초롬돋움"/>
          <w:sz w:val="20"/>
          <w:szCs w:val="20"/>
        </w:rPr>
      </w:pPr>
      <w:r w:rsidRPr="00BD70F8">
        <w:rPr>
          <w:rFonts w:ascii="함초롬돋움" w:eastAsia="함초롬돋움" w:hAnsi="함초롬돋움" w:cs="함초롬돋움"/>
          <w:sz w:val="20"/>
          <w:szCs w:val="20"/>
        </w:rPr>
        <w:t>In an age of great power competition, freedom of maneuver in the Atlantic space can’t be presumed. It must be protected. Security concerns, which run from “gray zone” tactics to conventional conflict, need to be addressed in an integrated manner.</w:t>
      </w:r>
    </w:p>
    <w:p w:rsidR="00BD70F8" w:rsidRPr="00BD70F8" w:rsidRDefault="00BD70F8" w:rsidP="00BD70F8">
      <w:pPr>
        <w:jc w:val="both"/>
        <w:rPr>
          <w:rFonts w:ascii="함초롬돋움" w:eastAsia="함초롬돋움" w:hAnsi="함초롬돋움" w:cs="함초롬돋움"/>
          <w:sz w:val="20"/>
          <w:szCs w:val="20"/>
        </w:rPr>
      </w:pPr>
      <w:r w:rsidRPr="00BD70F8">
        <w:rPr>
          <w:rFonts w:ascii="함초롬돋움" w:eastAsia="함초롬돋움" w:hAnsi="함초롬돋움" w:cs="함초롬돋움"/>
          <w:sz w:val="20"/>
          <w:szCs w:val="20"/>
        </w:rPr>
        <w:t>Finally, the U.S./Canadian heartland matters. The surge of interest in the homeland security faded with the memories of 9/11. That thinking needs to change—the defense of physical space, secure borders, cybersecurity, secure supply chains, energy independence, resilient infrastructure and productive economies are heartbeat of the force posture engine.</w:t>
      </w:r>
    </w:p>
    <w:p w:rsidR="00BD70F8" w:rsidRPr="00BD70F8" w:rsidRDefault="00BD70F8" w:rsidP="00BD70F8">
      <w:pPr>
        <w:jc w:val="both"/>
        <w:rPr>
          <w:rFonts w:ascii="함초롬돋움" w:eastAsia="함초롬돋움" w:hAnsi="함초롬돋움" w:cs="함초롬돋움"/>
          <w:sz w:val="20"/>
          <w:szCs w:val="20"/>
        </w:rPr>
      </w:pPr>
      <w:r w:rsidRPr="00BD70F8">
        <w:rPr>
          <w:rFonts w:ascii="함초롬돋움" w:eastAsia="함초롬돋움" w:hAnsi="함초롬돋움" w:cs="함초롬돋움"/>
          <w:sz w:val="20"/>
          <w:szCs w:val="20"/>
        </w:rPr>
        <w:t>The global footprint will look very different in different parts of the world. The peoples, geography and requirements are different. Different, however, doesn’t mean absent. A global laydown that gaps any of these spaces is telling our competitors where competing will be easier for them and where they can make trouble for us. Putin and Xi are masters at identifying opportunities and filling them. Their agents are already calling in Afghanistan and Iraq.</w:t>
      </w:r>
    </w:p>
    <w:p w:rsidR="00BD70F8" w:rsidRPr="00BD70F8" w:rsidRDefault="00BD70F8" w:rsidP="00BD70F8">
      <w:pPr>
        <w:jc w:val="both"/>
        <w:rPr>
          <w:rFonts w:ascii="함초롬돋움" w:eastAsia="함초롬돋움" w:hAnsi="함초롬돋움" w:cs="함초롬돋움"/>
          <w:sz w:val="20"/>
          <w:szCs w:val="20"/>
        </w:rPr>
      </w:pPr>
      <w:r w:rsidRPr="00BD70F8">
        <w:rPr>
          <w:rFonts w:ascii="함초롬돋움" w:eastAsia="함초롬돋움" w:hAnsi="함초롬돋움" w:cs="함초롬돋움"/>
          <w:sz w:val="20"/>
          <w:szCs w:val="20"/>
        </w:rPr>
        <w:t>Hard power matters a lot. If the good guys can’t demonstrate they can prevail in conventional competition in multiple critical theaters at the same time, conventional and strategic deterrence will fail. Hard power is also important to serve as the great enabler for soft-power initiatives from economic engagement to diplomatic efforts. Accessible, adequate hard power is the great power currency reserve that gives confidence to invest and cooperate with reduced risk.</w:t>
      </w:r>
    </w:p>
    <w:p w:rsidR="00BD70F8" w:rsidRPr="00BD70F8" w:rsidRDefault="00BD70F8" w:rsidP="00BD70F8">
      <w:pPr>
        <w:jc w:val="both"/>
        <w:rPr>
          <w:rFonts w:ascii="함초롬돋움" w:eastAsia="함초롬돋움" w:hAnsi="함초롬돋움" w:cs="함초롬돋움"/>
          <w:sz w:val="20"/>
          <w:szCs w:val="20"/>
          <w:u w:val="single"/>
        </w:rPr>
      </w:pPr>
      <w:r w:rsidRPr="00BD70F8">
        <w:rPr>
          <w:rFonts w:ascii="함초롬돋움" w:eastAsia="함초롬돋움" w:hAnsi="함초롬돋움" w:cs="함초롬돋움"/>
          <w:sz w:val="20"/>
          <w:szCs w:val="20"/>
          <w:u w:val="single"/>
        </w:rPr>
        <w:t>How much hard power do we need? China, Russia, Iran, and North Korea share a goal—“winning without fighting,” fearing a direct military confrontation with the U.S. Our goal is for them to never change their minds, to never let them think a key objective can be taken by arms.</w:t>
      </w:r>
    </w:p>
    <w:p w:rsidR="00BD70F8" w:rsidRPr="00BD70F8" w:rsidRDefault="00BD70F8" w:rsidP="00BD70F8">
      <w:pPr>
        <w:jc w:val="both"/>
        <w:rPr>
          <w:rFonts w:ascii="함초롬돋움" w:eastAsia="함초롬돋움" w:hAnsi="함초롬돋움" w:cs="함초롬돋움"/>
          <w:sz w:val="20"/>
          <w:szCs w:val="20"/>
        </w:rPr>
      </w:pPr>
      <w:r w:rsidRPr="00BD70F8">
        <w:rPr>
          <w:rFonts w:ascii="함초롬돋움" w:eastAsia="함초롬돋움" w:hAnsi="함초롬돋움" w:cs="함초롬돋움"/>
          <w:sz w:val="20"/>
          <w:szCs w:val="20"/>
        </w:rPr>
        <w:t>Based on a framework where the free world covers all its bases, what would an adequate footprint and our contributions and those of friends, partners, and allies look like?</w:t>
      </w:r>
    </w:p>
    <w:p w:rsidR="00BD70F8" w:rsidRPr="00BD70F8" w:rsidRDefault="00BD70F8" w:rsidP="00BD70F8">
      <w:pPr>
        <w:jc w:val="both"/>
        <w:rPr>
          <w:rFonts w:ascii="함초롬돋움" w:eastAsia="함초롬돋움" w:hAnsi="함초롬돋움" w:cs="함초롬돋움"/>
          <w:sz w:val="20"/>
          <w:szCs w:val="20"/>
        </w:rPr>
      </w:pPr>
      <w:r w:rsidRPr="00BD70F8">
        <w:rPr>
          <w:rFonts w:ascii="함초롬돋움" w:eastAsia="함초롬돋움" w:hAnsi="함초롬돋움" w:cs="함초롬돋움"/>
          <w:sz w:val="20"/>
          <w:szCs w:val="20"/>
        </w:rPr>
        <w:t>Indo-Pacific</w:t>
      </w:r>
    </w:p>
    <w:p w:rsidR="00BD70F8" w:rsidRPr="00BD70F8" w:rsidRDefault="00BD70F8" w:rsidP="00BD70F8">
      <w:pPr>
        <w:jc w:val="both"/>
        <w:rPr>
          <w:rFonts w:ascii="함초롬돋움" w:eastAsia="함초롬돋움" w:hAnsi="함초롬돋움" w:cs="함초롬돋움"/>
          <w:sz w:val="20"/>
          <w:szCs w:val="20"/>
        </w:rPr>
      </w:pPr>
      <w:r w:rsidRPr="00BD70F8">
        <w:rPr>
          <w:rFonts w:ascii="함초롬돋움" w:eastAsia="함초롬돋움" w:hAnsi="함초롬돋움" w:cs="함초롬돋움"/>
          <w:sz w:val="20"/>
          <w:szCs w:val="20"/>
        </w:rPr>
        <w:t xml:space="preserve">Partnerships. </w:t>
      </w:r>
      <w:r w:rsidRPr="00BD70F8">
        <w:rPr>
          <w:rFonts w:ascii="함초롬돋움" w:eastAsia="함초롬돋움" w:hAnsi="함초롬돋움" w:cs="함초롬돋움"/>
          <w:sz w:val="20"/>
          <w:szCs w:val="20"/>
          <w:u w:val="single"/>
        </w:rPr>
        <w:t>In the Indo-Pacific, in partnership with Japan, Australia and India, the U.S. has to have the capacity to deny China military dominance and deter conflict with conventional forces in key flashpoints (e.g. the Korean Peninsula, Taiwan, the South China Seas and Straits of Malacca) as well as defend the commons and undersea infrastructure</w:t>
      </w:r>
      <w:r w:rsidRPr="00BD70F8">
        <w:rPr>
          <w:rFonts w:ascii="함초롬돋움" w:eastAsia="함초롬돋움" w:hAnsi="함초롬돋움" w:cs="함초롬돋움"/>
          <w:sz w:val="20"/>
          <w:szCs w:val="20"/>
        </w:rPr>
        <w:t xml:space="preserve">. The “Quad” must bear the lion’s share of responsibility. We don’t need a formal military alliance, but the </w:t>
      </w:r>
      <w:r w:rsidRPr="00BD70F8">
        <w:rPr>
          <w:rFonts w:ascii="함초롬돋움" w:eastAsia="함초롬돋움" w:hAnsi="함초롬돋움" w:cs="함초롬돋움"/>
          <w:sz w:val="20"/>
          <w:szCs w:val="20"/>
          <w:u w:val="single"/>
        </w:rPr>
        <w:t>Quad must have complimentary capabilities and coordinated military planning. The U.S. and Japan, for instance, should have an integrated war plan for the defense of Taiwan.</w:t>
      </w:r>
    </w:p>
    <w:p w:rsidR="00BD70F8" w:rsidRPr="00BD70F8" w:rsidRDefault="00BD70F8" w:rsidP="00BD70F8">
      <w:pPr>
        <w:jc w:val="both"/>
        <w:rPr>
          <w:rFonts w:ascii="함초롬돋움" w:eastAsia="함초롬돋움" w:hAnsi="함초롬돋움" w:cs="함초롬돋움"/>
          <w:sz w:val="20"/>
          <w:szCs w:val="20"/>
        </w:rPr>
      </w:pPr>
      <w:r w:rsidRPr="00BD70F8">
        <w:rPr>
          <w:rFonts w:ascii="함초롬돋움" w:eastAsia="함초롬돋움" w:hAnsi="함초롬돋움" w:cs="함초롬돋움"/>
          <w:sz w:val="20"/>
          <w:szCs w:val="20"/>
        </w:rPr>
        <w:t xml:space="preserve">Stronger Forward Presence. Given the importance of forward presence in the day-to-day great-power competition efforts to increase presence have to be more immediate and robust. The problem is too few ships and conflicting near-term operational demands on an under-sized fleet. </w:t>
      </w:r>
      <w:r w:rsidRPr="00BD70F8">
        <w:rPr>
          <w:rFonts w:ascii="함초롬돋움" w:eastAsia="함초롬돋움" w:hAnsi="함초롬돋움" w:cs="함초롬돋움"/>
          <w:sz w:val="20"/>
          <w:szCs w:val="20"/>
          <w:u w:val="single"/>
        </w:rPr>
        <w:t>The Quad needs immediate and sustained fixes including both naval and Coast Guard assets, as well as expanding logistics support, making the military footprint more flexible and durable.</w:t>
      </w:r>
    </w:p>
    <w:p w:rsidR="00BD70F8" w:rsidRPr="00BD70F8" w:rsidRDefault="00BD70F8" w:rsidP="00BD70F8">
      <w:pPr>
        <w:jc w:val="both"/>
        <w:rPr>
          <w:rFonts w:ascii="함초롬돋움" w:eastAsia="함초롬돋움" w:hAnsi="함초롬돋움" w:cs="함초롬돋움"/>
          <w:sz w:val="20"/>
          <w:szCs w:val="20"/>
        </w:rPr>
      </w:pPr>
      <w:r w:rsidRPr="00BD70F8">
        <w:rPr>
          <w:rFonts w:ascii="함초롬돋움" w:eastAsia="함초롬돋움" w:hAnsi="함초롬돋움" w:cs="함초롬돋움"/>
          <w:sz w:val="20"/>
          <w:szCs w:val="20"/>
        </w:rPr>
        <w:t xml:space="preserve">More Counter Anti-Access Capability. </w:t>
      </w:r>
      <w:r w:rsidRPr="00BD70F8">
        <w:rPr>
          <w:rFonts w:ascii="함초롬돋움" w:eastAsia="함초롬돋움" w:hAnsi="함초롬돋움" w:cs="함초롬돋움"/>
          <w:sz w:val="20"/>
          <w:szCs w:val="20"/>
          <w:u w:val="single"/>
        </w:rPr>
        <w:t>We need to forward-base more submarines in Guam</w:t>
      </w:r>
      <w:r w:rsidRPr="00BD70F8">
        <w:rPr>
          <w:rFonts w:ascii="함초롬돋움" w:eastAsia="함초롬돋움" w:hAnsi="함초롬돋움" w:cs="함초롬돋움"/>
          <w:sz w:val="20"/>
          <w:szCs w:val="20"/>
        </w:rPr>
        <w:t xml:space="preserve"> and ramp-up rate of production of the Virginia-class attack submarine, as well as investing in a carrier-based long-range strike stealth drone. </w:t>
      </w:r>
      <w:r w:rsidRPr="00BD70F8">
        <w:rPr>
          <w:rFonts w:ascii="함초롬돋움" w:eastAsia="함초롬돋움" w:hAnsi="함초롬돋움" w:cs="함초롬돋움"/>
          <w:sz w:val="20"/>
          <w:szCs w:val="20"/>
          <w:u w:val="single"/>
        </w:rPr>
        <w:t>Other initiatives could include accelerating the procurement of land-based anti-ship cruise and ballistic missiles</w:t>
      </w:r>
      <w:r w:rsidRPr="00BD70F8">
        <w:rPr>
          <w:rFonts w:ascii="함초롬돋움" w:eastAsia="함초롬돋움" w:hAnsi="함초롬돋움" w:cs="함초롬돋움"/>
          <w:sz w:val="20"/>
          <w:szCs w:val="20"/>
        </w:rPr>
        <w:t xml:space="preserve">, as well as fielding Marine and Army units with that capability, fielding mobile anti-submarine warfare capabilities, and </w:t>
      </w:r>
      <w:r w:rsidRPr="00BD70F8">
        <w:rPr>
          <w:rFonts w:ascii="함초롬돋움" w:eastAsia="함초롬돋움" w:hAnsi="함초롬돋움" w:cs="함초롬돋움"/>
          <w:sz w:val="20"/>
          <w:szCs w:val="20"/>
          <w:u w:val="single"/>
        </w:rPr>
        <w:t>deploying more powerful long-range strike systems on mobile ground launchers</w:t>
      </w:r>
      <w:r w:rsidRPr="00BD70F8">
        <w:rPr>
          <w:rFonts w:ascii="함초롬돋움" w:eastAsia="함초롬돋움" w:hAnsi="함초롬돋움" w:cs="함초롬돋움"/>
          <w:sz w:val="20"/>
          <w:szCs w:val="20"/>
        </w:rPr>
        <w:t>.</w:t>
      </w:r>
    </w:p>
    <w:p w:rsidR="00BD70F8" w:rsidRPr="00BD70F8" w:rsidRDefault="00BD70F8" w:rsidP="00BD70F8">
      <w:pPr>
        <w:jc w:val="both"/>
        <w:rPr>
          <w:rFonts w:ascii="함초롬돋움" w:eastAsia="함초롬돋움" w:hAnsi="함초롬돋움" w:cs="함초롬돋움"/>
          <w:sz w:val="20"/>
          <w:szCs w:val="20"/>
        </w:rPr>
      </w:pPr>
      <w:r w:rsidRPr="00BD70F8">
        <w:rPr>
          <w:rFonts w:ascii="함초롬돋움" w:eastAsia="함초롬돋움" w:hAnsi="함초롬돋움" w:cs="함초롬돋움"/>
          <w:sz w:val="20"/>
          <w:szCs w:val="20"/>
          <w:u w:val="single"/>
        </w:rPr>
        <w:t>Accelerate air and missile theater defenses</w:t>
      </w:r>
      <w:r w:rsidRPr="00BD70F8">
        <w:rPr>
          <w:rFonts w:ascii="함초롬돋움" w:eastAsia="함초롬돋움" w:hAnsi="함초롬돋움" w:cs="함초롬돋움"/>
          <w:sz w:val="20"/>
          <w:szCs w:val="20"/>
        </w:rPr>
        <w:t>. In particular, get going now, avoid getting bogged down in the minutia of the architectural details and staring deploying the most realistic and feasible systems, like the Aegis Ashore on Guam. There may even be a solution to use one of the Navy’s Aegis capable cruisers that they hope to decommission to provide an interim capability.</w:t>
      </w:r>
    </w:p>
    <w:p w:rsidR="00BD70F8" w:rsidRPr="00BD70F8" w:rsidRDefault="00BD70F8" w:rsidP="00BD70F8">
      <w:pPr>
        <w:jc w:val="both"/>
        <w:rPr>
          <w:rFonts w:ascii="함초롬돋움" w:eastAsia="함초롬돋움" w:hAnsi="함초롬돋움" w:cs="함초롬돋움"/>
          <w:sz w:val="20"/>
          <w:szCs w:val="20"/>
        </w:rPr>
      </w:pPr>
      <w:r w:rsidRPr="00BD70F8">
        <w:rPr>
          <w:rFonts w:ascii="함초롬돋움" w:eastAsia="함초롬돋움" w:hAnsi="함초롬돋움" w:cs="함초롬돋움"/>
          <w:sz w:val="20"/>
          <w:szCs w:val="20"/>
        </w:rPr>
        <w:t xml:space="preserve">Quad Plus. Sustainable deterrence requires avoiding the “free rider” problem. </w:t>
      </w:r>
      <w:r w:rsidRPr="00BD70F8">
        <w:rPr>
          <w:rFonts w:ascii="함초롬돋움" w:eastAsia="함초롬돋움" w:hAnsi="함초롬돋움" w:cs="함초롬돋움"/>
          <w:sz w:val="20"/>
          <w:szCs w:val="20"/>
          <w:u w:val="single"/>
        </w:rPr>
        <w:t>The Quad has to work with other regional partners to build-up their self-defense capability</w:t>
      </w:r>
      <w:r w:rsidRPr="00BD70F8">
        <w:rPr>
          <w:rFonts w:ascii="함초롬돋움" w:eastAsia="함초롬돋움" w:hAnsi="함초롬돋움" w:cs="함초롬돋움"/>
          <w:sz w:val="20"/>
          <w:szCs w:val="20"/>
        </w:rPr>
        <w:t xml:space="preserve">, most critically to police territorial waters and airspace. In addition, </w:t>
      </w:r>
      <w:r w:rsidRPr="00BD70F8">
        <w:rPr>
          <w:rFonts w:ascii="함초롬돋움" w:eastAsia="함초롬돋움" w:hAnsi="함초롬돋움" w:cs="함초롬돋움"/>
          <w:sz w:val="20"/>
          <w:szCs w:val="20"/>
          <w:u w:val="single"/>
        </w:rPr>
        <w:t>the Quad must lead in blocking the expansion of Chinese infrastructure facilitating Beijing’s power projection.</w:t>
      </w:r>
    </w:p>
    <w:p w:rsidR="00BD70F8" w:rsidRPr="00BD70F8" w:rsidRDefault="00BD70F8" w:rsidP="00BD70F8">
      <w:pPr>
        <w:jc w:val="both"/>
        <w:rPr>
          <w:rFonts w:ascii="함초롬돋움" w:eastAsia="함초롬돋움" w:hAnsi="함초롬돋움" w:cs="함초롬돋움"/>
          <w:sz w:val="20"/>
          <w:szCs w:val="20"/>
        </w:rPr>
      </w:pPr>
      <w:r w:rsidRPr="00BD70F8">
        <w:rPr>
          <w:rFonts w:ascii="함초롬돋움" w:eastAsia="함초롬돋움" w:hAnsi="함초롬돋움" w:cs="함초롬돋움"/>
          <w:sz w:val="20"/>
          <w:szCs w:val="20"/>
        </w:rPr>
        <w:t xml:space="preserve">Out of Area Allies. While </w:t>
      </w:r>
      <w:r w:rsidRPr="00BD70F8">
        <w:rPr>
          <w:rFonts w:ascii="함초롬돋움" w:eastAsia="함초롬돋움" w:hAnsi="함초롬돋움" w:cs="함초롬돋움"/>
          <w:sz w:val="20"/>
          <w:szCs w:val="20"/>
          <w:u w:val="single"/>
        </w:rPr>
        <w:t>there is no operational role for NATO in the Indo-Pacific, individual nations can help by sharing theater infrastructure, intelligence, diplomatic support, and capacity-building</w:t>
      </w:r>
      <w:r w:rsidRPr="00BD70F8">
        <w:rPr>
          <w:rFonts w:ascii="함초롬돋움" w:eastAsia="함초롬돋움" w:hAnsi="함초롬돋움" w:cs="함초롬돋움"/>
          <w:sz w:val="20"/>
          <w:szCs w:val="20"/>
        </w:rPr>
        <w:t xml:space="preserve">, particularly in the Pacific Islands. </w:t>
      </w:r>
      <w:r w:rsidRPr="00BD70F8">
        <w:rPr>
          <w:rFonts w:ascii="함초롬돋움" w:eastAsia="함초롬돋움" w:hAnsi="함초롬돋움" w:cs="함초롬돋움"/>
          <w:sz w:val="20"/>
          <w:szCs w:val="20"/>
          <w:u w:val="single"/>
        </w:rPr>
        <w:t>France, for example, which holds strategically significant overseas territories and could be a valuable partner</w:t>
      </w:r>
      <w:r w:rsidRPr="00BD70F8">
        <w:rPr>
          <w:rFonts w:ascii="함초롬돋움" w:eastAsia="함초롬돋움" w:hAnsi="함초롬돋움" w:cs="함초롬돋움"/>
          <w:sz w:val="20"/>
          <w:szCs w:val="20"/>
        </w:rPr>
        <w:t>.</w:t>
      </w:r>
    </w:p>
    <w:p w:rsidR="00BD70F8" w:rsidRPr="00BD70F8" w:rsidRDefault="00BD70F8" w:rsidP="00BD70F8">
      <w:pPr>
        <w:jc w:val="both"/>
        <w:rPr>
          <w:rFonts w:ascii="함초롬돋움" w:eastAsia="함초롬돋움" w:hAnsi="함초롬돋움" w:cs="함초롬돋움"/>
          <w:sz w:val="20"/>
          <w:szCs w:val="20"/>
        </w:rPr>
      </w:pPr>
      <w:r w:rsidRPr="00BD70F8">
        <w:rPr>
          <w:rFonts w:ascii="함초롬돋움" w:eastAsia="함초롬돋움" w:hAnsi="함초롬돋움" w:cs="함초롬돋움"/>
          <w:sz w:val="20"/>
          <w:szCs w:val="20"/>
        </w:rPr>
        <w:t xml:space="preserve">Greater Middle East </w:t>
      </w:r>
    </w:p>
    <w:p w:rsidR="00BD70F8" w:rsidRPr="00BD70F8" w:rsidRDefault="00BD70F8" w:rsidP="00BD70F8">
      <w:pPr>
        <w:jc w:val="both"/>
        <w:rPr>
          <w:rFonts w:ascii="함초롬돋움" w:eastAsia="함초롬돋움" w:hAnsi="함초롬돋움" w:cs="함초롬돋움"/>
          <w:sz w:val="20"/>
          <w:szCs w:val="20"/>
        </w:rPr>
      </w:pPr>
      <w:r w:rsidRPr="00BD70F8">
        <w:rPr>
          <w:rFonts w:ascii="함초롬돋움" w:eastAsia="함초롬돋움" w:hAnsi="함초롬돋움" w:cs="함초롬돋움"/>
          <w:sz w:val="20"/>
          <w:szCs w:val="20"/>
        </w:rPr>
        <w:t xml:space="preserve">Collective Security. </w:t>
      </w:r>
      <w:r w:rsidRPr="00BD70F8">
        <w:rPr>
          <w:rFonts w:ascii="함초롬돋움" w:eastAsia="함초롬돋움" w:hAnsi="함초롬돋움" w:cs="함초롬돋움"/>
          <w:sz w:val="20"/>
          <w:szCs w:val="20"/>
          <w:u w:val="single"/>
        </w:rPr>
        <w:t>There is a need for a regional security architecture not as formal as NATO, but more structured than the Quad.</w:t>
      </w:r>
      <w:r w:rsidRPr="00BD70F8">
        <w:rPr>
          <w:rFonts w:ascii="함초롬돋움" w:eastAsia="함초롬돋움" w:hAnsi="함초롬돋움" w:cs="함초롬돋움"/>
          <w:sz w:val="20"/>
          <w:szCs w:val="20"/>
        </w:rPr>
        <w:t xml:space="preserve"> </w:t>
      </w:r>
      <w:r w:rsidRPr="00BD70F8">
        <w:rPr>
          <w:rFonts w:ascii="함초롬돋움" w:eastAsia="함초롬돋움" w:hAnsi="함초롬돋움" w:cs="함초롬돋움"/>
          <w:sz w:val="20"/>
          <w:szCs w:val="20"/>
          <w:u w:val="single"/>
        </w:rPr>
        <w:t>The U.S. must remain engaged in the region in a sustainable manner, being able quickly deploy forces for critical missions</w:t>
      </w:r>
      <w:r w:rsidRPr="00BD70F8">
        <w:rPr>
          <w:rFonts w:ascii="함초롬돋움" w:eastAsia="함초롬돋움" w:hAnsi="함초롬돋움" w:cs="함초롬돋움"/>
          <w:sz w:val="20"/>
          <w:szCs w:val="20"/>
        </w:rPr>
        <w:t xml:space="preserve"> (e.g. ensuring freedom of transit in the Hormuz). The expectation, however, is that collective security and economic integration would allow regional partners to develop adequate collective security to provide conventional deterrence and air and missile defense.</w:t>
      </w:r>
    </w:p>
    <w:p w:rsidR="00BD70F8" w:rsidRPr="00BD70F8" w:rsidRDefault="00BD70F8" w:rsidP="00BD70F8">
      <w:pPr>
        <w:jc w:val="both"/>
        <w:rPr>
          <w:rFonts w:ascii="함초롬돋움" w:eastAsia="함초롬돋움" w:hAnsi="함초롬돋움" w:cs="함초롬돋움"/>
          <w:sz w:val="20"/>
          <w:szCs w:val="20"/>
        </w:rPr>
      </w:pPr>
      <w:r w:rsidRPr="00E618BE">
        <w:rPr>
          <w:rFonts w:ascii="함초롬돋움" w:eastAsia="함초롬돋움" w:hAnsi="함초롬돋움" w:cs="함초롬돋움"/>
          <w:sz w:val="20"/>
          <w:szCs w:val="20"/>
          <w:u w:val="single"/>
        </w:rPr>
        <w:t>Arab-Israeli normalization has created the opportunity to build a robust regional security structure</w:t>
      </w:r>
      <w:r w:rsidRPr="00BD70F8">
        <w:rPr>
          <w:rFonts w:ascii="함초롬돋움" w:eastAsia="함초롬돋움" w:hAnsi="함초롬돋움" w:cs="함초롬돋움"/>
          <w:sz w:val="20"/>
          <w:szCs w:val="20"/>
        </w:rPr>
        <w:t>. It is time to return to negotiations for an expanded agreement that not only addresses hard-core security issues but also opens space—including in the economic and political dimensions—to build trust and confidence among members.</w:t>
      </w:r>
    </w:p>
    <w:p w:rsidR="00BD70F8" w:rsidRPr="00BD70F8" w:rsidRDefault="00BD70F8" w:rsidP="00BD70F8">
      <w:pPr>
        <w:jc w:val="both"/>
        <w:rPr>
          <w:rFonts w:ascii="함초롬돋움" w:eastAsia="함초롬돋움" w:hAnsi="함초롬돋움" w:cs="함초롬돋움"/>
          <w:sz w:val="20"/>
          <w:szCs w:val="20"/>
        </w:rPr>
      </w:pPr>
      <w:r w:rsidRPr="00BD70F8">
        <w:rPr>
          <w:rFonts w:ascii="함초롬돋움" w:eastAsia="함초롬돋움" w:hAnsi="함초롬돋움" w:cs="함초롬돋움"/>
          <w:sz w:val="20"/>
          <w:szCs w:val="20"/>
        </w:rPr>
        <w:t>Europe</w:t>
      </w:r>
    </w:p>
    <w:p w:rsidR="00BD70F8" w:rsidRPr="00E618BE" w:rsidRDefault="00BD70F8" w:rsidP="00BD70F8">
      <w:pPr>
        <w:jc w:val="both"/>
        <w:rPr>
          <w:rFonts w:ascii="함초롬돋움" w:eastAsia="함초롬돋움" w:hAnsi="함초롬돋움" w:cs="함초롬돋움"/>
          <w:sz w:val="20"/>
          <w:szCs w:val="20"/>
          <w:u w:val="single"/>
        </w:rPr>
      </w:pPr>
      <w:r w:rsidRPr="00BD70F8">
        <w:rPr>
          <w:rFonts w:ascii="함초롬돋움" w:eastAsia="함초롬돋움" w:hAnsi="함초롬돋움" w:cs="함초롬돋움"/>
          <w:sz w:val="20"/>
          <w:szCs w:val="20"/>
        </w:rPr>
        <w:t xml:space="preserve">Collective Security. </w:t>
      </w:r>
      <w:r w:rsidRPr="00E618BE">
        <w:rPr>
          <w:rFonts w:ascii="함초롬돋움" w:eastAsia="함초롬돋움" w:hAnsi="함초롬돋움" w:cs="함초롬돋움"/>
          <w:sz w:val="20"/>
          <w:szCs w:val="20"/>
          <w:u w:val="single"/>
        </w:rPr>
        <w:t>There is no realistic alternative to security in the transatlantic community outside of NATO.</w:t>
      </w:r>
      <w:r w:rsidRPr="00BD70F8">
        <w:rPr>
          <w:rFonts w:ascii="함초롬돋움" w:eastAsia="함초롬돋움" w:hAnsi="함초롬돋움" w:cs="함초롬돋움"/>
          <w:sz w:val="20"/>
          <w:szCs w:val="20"/>
        </w:rPr>
        <w:t xml:space="preserve"> The three key tasks development tasks for the force posture are reinforcing collective security in the Baltics; expanding capacity in the Black Sea region; and making the alliance stronger and more capable. As with the Quad, while NATO is the overarching framework, </w:t>
      </w:r>
      <w:r w:rsidRPr="00E618BE">
        <w:rPr>
          <w:rFonts w:ascii="함초롬돋움" w:eastAsia="함초롬돋움" w:hAnsi="함초롬돋움" w:cs="함초롬돋움"/>
          <w:sz w:val="20"/>
          <w:szCs w:val="20"/>
          <w:u w:val="single"/>
        </w:rPr>
        <w:t>it is both strengthened and more flexible if it nests layers of multilateral and bilateral security cooperation, planning, training and exercises, including with the European Union.</w:t>
      </w:r>
    </w:p>
    <w:p w:rsidR="00BD70F8" w:rsidRPr="00E618BE" w:rsidRDefault="00BD70F8" w:rsidP="00BD70F8">
      <w:pPr>
        <w:jc w:val="both"/>
        <w:rPr>
          <w:rFonts w:ascii="함초롬돋움" w:eastAsia="함초롬돋움" w:hAnsi="함초롬돋움" w:cs="함초롬돋움"/>
          <w:sz w:val="20"/>
          <w:szCs w:val="20"/>
          <w:u w:val="single"/>
        </w:rPr>
      </w:pPr>
      <w:r w:rsidRPr="00BD70F8">
        <w:rPr>
          <w:rFonts w:ascii="함초롬돋움" w:eastAsia="함초롬돋움" w:hAnsi="함초롬돋움" w:cs="함초롬돋움"/>
          <w:sz w:val="20"/>
          <w:szCs w:val="20"/>
        </w:rPr>
        <w:t xml:space="preserve">Expanding Capacity. The debate over burden sharing needs to expand to deploying real capabilities. It is time to make an irrevocable commitment to the </w:t>
      </w:r>
      <w:r w:rsidRPr="00E618BE">
        <w:rPr>
          <w:rFonts w:ascii="함초롬돋움" w:eastAsia="함초롬돋움" w:hAnsi="함초롬돋움" w:cs="함초롬돋움"/>
          <w:sz w:val="20"/>
          <w:szCs w:val="20"/>
          <w:u w:val="single"/>
        </w:rPr>
        <w:t>30-30-30-30 plan</w:t>
      </w:r>
      <w:r w:rsidRPr="00BD70F8">
        <w:rPr>
          <w:rFonts w:ascii="함초롬돋움" w:eastAsia="함초롬돋움" w:hAnsi="함초롬돋움" w:cs="함초롬돋움"/>
          <w:sz w:val="20"/>
          <w:szCs w:val="20"/>
        </w:rPr>
        <w:t xml:space="preserve">, </w:t>
      </w:r>
      <w:r w:rsidRPr="00E618BE">
        <w:rPr>
          <w:rFonts w:ascii="함초롬돋움" w:eastAsia="함초롬돋움" w:hAnsi="함초롬돋움" w:cs="함초롬돋움"/>
          <w:sz w:val="20"/>
          <w:szCs w:val="20"/>
          <w:u w:val="single"/>
        </w:rPr>
        <w:t>fielding 30 battalions, 30 fighter squadrons and 30 ships ready to deploy within 30 days</w:t>
      </w:r>
      <w:r w:rsidRPr="00BD70F8">
        <w:rPr>
          <w:rFonts w:ascii="함초롬돋움" w:eastAsia="함초롬돋움" w:hAnsi="함초롬돋움" w:cs="함초롬돋움"/>
          <w:sz w:val="20"/>
          <w:szCs w:val="20"/>
        </w:rPr>
        <w:t xml:space="preserve">. This would address both capacity and readiness issues. </w:t>
      </w:r>
      <w:r w:rsidRPr="00E618BE">
        <w:rPr>
          <w:rFonts w:ascii="함초롬돋움" w:eastAsia="함초롬돋움" w:hAnsi="함초롬돋움" w:cs="함초롬돋움"/>
          <w:sz w:val="20"/>
          <w:szCs w:val="20"/>
          <w:u w:val="single"/>
        </w:rPr>
        <w:t>The U.S. and Germany should be pioneering creative partnerships to advance this goal.</w:t>
      </w:r>
    </w:p>
    <w:p w:rsidR="00BD70F8" w:rsidRPr="00BD70F8" w:rsidRDefault="00BD70F8" w:rsidP="00BD70F8">
      <w:pPr>
        <w:jc w:val="both"/>
        <w:rPr>
          <w:rFonts w:ascii="함초롬돋움" w:eastAsia="함초롬돋움" w:hAnsi="함초롬돋움" w:cs="함초롬돋움"/>
          <w:sz w:val="20"/>
          <w:szCs w:val="20"/>
        </w:rPr>
      </w:pPr>
      <w:r w:rsidRPr="00BD70F8">
        <w:rPr>
          <w:rFonts w:ascii="함초롬돋움" w:eastAsia="함초롬돋움" w:hAnsi="함초롬돋움" w:cs="함초롬돋움"/>
          <w:sz w:val="20"/>
          <w:szCs w:val="20"/>
        </w:rPr>
        <w:t>Forward Defense and Follow-on-Forces. NATO must have a force structure capable of both defending forward and rapidly reinforcing with the capacity to overcome efforts to block access to the theater.</w:t>
      </w:r>
    </w:p>
    <w:p w:rsidR="00BD70F8" w:rsidRPr="00BD70F8" w:rsidRDefault="00BD70F8" w:rsidP="00BD70F8">
      <w:pPr>
        <w:jc w:val="both"/>
        <w:rPr>
          <w:rFonts w:ascii="함초롬돋움" w:eastAsia="함초롬돋움" w:hAnsi="함초롬돋움" w:cs="함초롬돋움"/>
          <w:sz w:val="20"/>
          <w:szCs w:val="20"/>
        </w:rPr>
      </w:pPr>
      <w:r w:rsidRPr="00BD70F8">
        <w:rPr>
          <w:rFonts w:ascii="함초롬돋움" w:eastAsia="함초롬돋움" w:hAnsi="함초롬돋움" w:cs="함초롬돋움"/>
          <w:sz w:val="20"/>
          <w:szCs w:val="20"/>
        </w:rPr>
        <w:t>Countering China. NATO does not need a force structure for China, but it does need programs and capabilities to limit its ability to interfere in NATO’s areas of operations. In particular, NATO must have secure, reliable and resilient infrastructure to support military operations.</w:t>
      </w:r>
    </w:p>
    <w:p w:rsidR="00BD70F8" w:rsidRPr="00BD70F8" w:rsidRDefault="00BD70F8" w:rsidP="00BD70F8">
      <w:pPr>
        <w:jc w:val="both"/>
        <w:rPr>
          <w:rFonts w:ascii="함초롬돋움" w:eastAsia="함초롬돋움" w:hAnsi="함초롬돋움" w:cs="함초롬돋움"/>
          <w:sz w:val="20"/>
          <w:szCs w:val="20"/>
          <w:lang w:eastAsia="ko-KR"/>
        </w:rPr>
      </w:pPr>
      <w:r w:rsidRPr="00BD70F8">
        <w:rPr>
          <w:rFonts w:ascii="함초롬돋움" w:eastAsia="함초롬돋움" w:hAnsi="함초롬돋움" w:cs="함초롬돋움"/>
          <w:sz w:val="20"/>
          <w:szCs w:val="20"/>
        </w:rPr>
        <w:t xml:space="preserve">The Atlantic Region </w:t>
      </w:r>
    </w:p>
    <w:p w:rsidR="00BD70F8" w:rsidRPr="00BD70F8" w:rsidRDefault="00BD70F8" w:rsidP="00BD70F8">
      <w:pPr>
        <w:jc w:val="both"/>
        <w:rPr>
          <w:rFonts w:ascii="함초롬돋움" w:eastAsia="함초롬돋움" w:hAnsi="함초롬돋움" w:cs="함초롬돋움"/>
          <w:sz w:val="20"/>
          <w:szCs w:val="20"/>
        </w:rPr>
      </w:pPr>
      <w:r w:rsidRPr="00BD70F8">
        <w:rPr>
          <w:rFonts w:ascii="함초롬돋움" w:eastAsia="함초롬돋움" w:hAnsi="함초롬돋움" w:cs="함초롬돋움"/>
          <w:sz w:val="20"/>
          <w:szCs w:val="20"/>
        </w:rPr>
        <w:t>Forward Basing. American forward deployed bases dotting the periphery of the Atlantic are strategic beacons whose diplomatic, military, and strategic importance should not be overlooked for short-term financial expediency. Take a long-term strategic view of key locations that serve as barriers to expanding Chinese and Russian influence in the region.</w:t>
      </w:r>
    </w:p>
    <w:p w:rsidR="00BD70F8" w:rsidRPr="00BD70F8" w:rsidRDefault="00BD70F8" w:rsidP="00BD70F8">
      <w:pPr>
        <w:jc w:val="both"/>
        <w:rPr>
          <w:rFonts w:ascii="함초롬돋움" w:eastAsia="함초롬돋움" w:hAnsi="함초롬돋움" w:cs="함초롬돋움"/>
          <w:sz w:val="20"/>
          <w:szCs w:val="20"/>
        </w:rPr>
      </w:pPr>
      <w:r w:rsidRPr="00BD70F8">
        <w:rPr>
          <w:rFonts w:ascii="함초롬돋움" w:eastAsia="함초롬돋움" w:hAnsi="함초롬돋움" w:cs="함초롬돋움"/>
          <w:sz w:val="20"/>
          <w:szCs w:val="20"/>
        </w:rPr>
        <w:t xml:space="preserve">Partners Plus. </w:t>
      </w:r>
      <w:r w:rsidRPr="00E618BE">
        <w:rPr>
          <w:rFonts w:ascii="함초롬돋움" w:eastAsia="함초롬돋움" w:hAnsi="함초롬돋움" w:cs="함초롬돋움"/>
          <w:sz w:val="20"/>
          <w:szCs w:val="20"/>
          <w:u w:val="single"/>
        </w:rPr>
        <w:t>The U.S. should partner with European nations that have infrastructure and capabilities throughout the operational space</w:t>
      </w:r>
      <w:r w:rsidRPr="00BD70F8">
        <w:rPr>
          <w:rFonts w:ascii="함초롬돋움" w:eastAsia="함초롬돋움" w:hAnsi="함초롬돋움" w:cs="함초롬돋움"/>
          <w:sz w:val="20"/>
          <w:szCs w:val="20"/>
        </w:rPr>
        <w:t xml:space="preserve">. For example, </w:t>
      </w:r>
      <w:r w:rsidRPr="00E618BE">
        <w:rPr>
          <w:rFonts w:ascii="함초롬돋움" w:eastAsia="함초롬돋움" w:hAnsi="함초롬돋움" w:cs="함초롬돋움"/>
          <w:sz w:val="20"/>
          <w:szCs w:val="20"/>
          <w:u w:val="single"/>
        </w:rPr>
        <w:t>Washington can work with the British to determine the best way that the British Overseas Territories located strategically throughout the Atlantic region can be used to improve security.</w:t>
      </w:r>
    </w:p>
    <w:p w:rsidR="00BD70F8" w:rsidRPr="00BD70F8" w:rsidRDefault="00BD70F8" w:rsidP="00BD70F8">
      <w:pPr>
        <w:jc w:val="both"/>
        <w:rPr>
          <w:rFonts w:ascii="함초롬돋움" w:eastAsia="함초롬돋움" w:hAnsi="함초롬돋움" w:cs="함초롬돋움"/>
          <w:sz w:val="20"/>
          <w:szCs w:val="20"/>
        </w:rPr>
      </w:pPr>
      <w:r w:rsidRPr="00BD70F8">
        <w:rPr>
          <w:rFonts w:ascii="함초롬돋움" w:eastAsia="함초롬돋움" w:hAnsi="함초롬돋움" w:cs="함초롬돋움"/>
          <w:sz w:val="20"/>
          <w:szCs w:val="20"/>
        </w:rPr>
        <w:t xml:space="preserve">Africa and Latin America. </w:t>
      </w:r>
      <w:r w:rsidRPr="00E618BE">
        <w:rPr>
          <w:rFonts w:ascii="함초롬돋움" w:eastAsia="함초롬돋움" w:hAnsi="함초롬돋움" w:cs="함초롬돋움"/>
          <w:sz w:val="20"/>
          <w:szCs w:val="20"/>
          <w:u w:val="single"/>
        </w:rPr>
        <w:t>The U.S. must shift its footprint from counterterrorism and theater security cooperation to countering China</w:t>
      </w:r>
      <w:r w:rsidRPr="00BD70F8">
        <w:rPr>
          <w:rFonts w:ascii="함초롬돋움" w:eastAsia="함초롬돋움" w:hAnsi="함초롬돋움" w:cs="함초롬돋움"/>
          <w:sz w:val="20"/>
          <w:szCs w:val="20"/>
        </w:rPr>
        <w:t>. Focus engagement on strategically important countries that will collaborate with U.S., Canadian, European and Indo-Pacific partners. We must also allocate its finite resources as efficiently as possible, identifying amenable countries and critical strategic assets, such as ports, and then fully and deeply engage.</w:t>
      </w:r>
    </w:p>
    <w:p w:rsidR="00BD70F8" w:rsidRPr="00BD70F8" w:rsidRDefault="00BD70F8" w:rsidP="00BD70F8">
      <w:pPr>
        <w:jc w:val="both"/>
        <w:rPr>
          <w:rFonts w:ascii="함초롬돋움" w:eastAsia="함초롬돋움" w:hAnsi="함초롬돋움" w:cs="함초롬돋움"/>
          <w:sz w:val="20"/>
          <w:szCs w:val="20"/>
        </w:rPr>
      </w:pPr>
      <w:r w:rsidRPr="00BD70F8">
        <w:rPr>
          <w:rFonts w:ascii="함초롬돋움" w:eastAsia="함초롬돋움" w:hAnsi="함초롬돋움" w:cs="함초롬돋움"/>
          <w:sz w:val="20"/>
          <w:szCs w:val="20"/>
        </w:rPr>
        <w:t xml:space="preserve">Arctic. </w:t>
      </w:r>
      <w:r w:rsidRPr="00E618BE">
        <w:rPr>
          <w:rFonts w:ascii="함초롬돋움" w:eastAsia="함초롬돋움" w:hAnsi="함초롬돋움" w:cs="함초롬돋움"/>
          <w:sz w:val="20"/>
          <w:szCs w:val="20"/>
          <w:u w:val="single"/>
        </w:rPr>
        <w:t>The region is becoming an increasing area of competition for China and Russia</w:t>
      </w:r>
      <w:r w:rsidRPr="00BD70F8">
        <w:rPr>
          <w:rFonts w:ascii="함초롬돋움" w:eastAsia="함초롬돋움" w:hAnsi="함초롬돋움" w:cs="함초롬돋움"/>
          <w:sz w:val="20"/>
          <w:szCs w:val="20"/>
        </w:rPr>
        <w:t xml:space="preserve">. </w:t>
      </w:r>
      <w:r w:rsidRPr="00E618BE">
        <w:rPr>
          <w:rFonts w:ascii="함초롬돋움" w:eastAsia="함초롬돋움" w:hAnsi="함초롬돋움" w:cs="함초롬돋움"/>
          <w:sz w:val="20"/>
          <w:szCs w:val="20"/>
          <w:u w:val="single"/>
        </w:rPr>
        <w:t>The U.S. and Canada need a common response</w:t>
      </w:r>
      <w:r w:rsidRPr="00BD70F8">
        <w:rPr>
          <w:rFonts w:ascii="함초롬돋움" w:eastAsia="함초롬돋움" w:hAnsi="함초롬돋움" w:cs="함초롬돋움"/>
          <w:sz w:val="20"/>
          <w:szCs w:val="20"/>
        </w:rPr>
        <w:t>. Neither has all the infrastructure it needs to safeguard its interests. Both want the region to develop in a cooperative manner that promotes prosperity, environmental stewardship and peace. That won’t happen if China and Russia have their way, which is why Washington and Ottawa must roll up their sleeves, forging a common strategy and integrated force plan.</w:t>
      </w:r>
    </w:p>
    <w:p w:rsidR="00BD70F8" w:rsidRPr="00BD70F8" w:rsidRDefault="00BD70F8" w:rsidP="00BD70F8">
      <w:pPr>
        <w:jc w:val="both"/>
        <w:rPr>
          <w:rFonts w:ascii="함초롬돋움" w:eastAsia="함초롬돋움" w:hAnsi="함초롬돋움" w:cs="함초롬돋움"/>
          <w:sz w:val="20"/>
          <w:szCs w:val="20"/>
        </w:rPr>
      </w:pPr>
      <w:r w:rsidRPr="00BD70F8">
        <w:rPr>
          <w:rFonts w:ascii="함초롬돋움" w:eastAsia="함초롬돋움" w:hAnsi="함초롬돋움" w:cs="함초롬돋움"/>
          <w:sz w:val="20"/>
          <w:szCs w:val="20"/>
        </w:rPr>
        <w:t xml:space="preserve">&gt;&gt;&gt; Getting </w:t>
      </w:r>
      <w:r w:rsidRPr="00E618BE">
        <w:rPr>
          <w:rFonts w:ascii="함초롬돋움" w:eastAsia="함초롬돋움" w:hAnsi="함초롬돋움" w:cs="함초롬돋움"/>
          <w:sz w:val="20"/>
          <w:szCs w:val="20"/>
          <w:u w:val="single"/>
        </w:rPr>
        <w:t>Nuclear Posture Review Right</w:t>
      </w:r>
      <w:r w:rsidRPr="00BD70F8">
        <w:rPr>
          <w:rFonts w:ascii="함초롬돋움" w:eastAsia="함초롬돋움" w:hAnsi="함초롬돋움" w:cs="함초롬돋움"/>
          <w:sz w:val="20"/>
          <w:szCs w:val="20"/>
        </w:rPr>
        <w:t xml:space="preserve"> Is Critical for U.S. Defense</w:t>
      </w:r>
    </w:p>
    <w:p w:rsidR="00BD70F8" w:rsidRPr="00BD70F8" w:rsidRDefault="00BD70F8" w:rsidP="00BD70F8">
      <w:pPr>
        <w:jc w:val="both"/>
        <w:rPr>
          <w:rFonts w:ascii="함초롬돋움" w:eastAsia="함초롬돋움" w:hAnsi="함초롬돋움" w:cs="함초롬돋움"/>
          <w:sz w:val="20"/>
          <w:szCs w:val="20"/>
          <w:lang w:eastAsia="ko-KR"/>
        </w:rPr>
      </w:pPr>
      <w:r w:rsidRPr="00BD70F8">
        <w:rPr>
          <w:rFonts w:ascii="함초롬돋움" w:eastAsia="함초롬돋움" w:hAnsi="함초롬돋움" w:cs="함초롬돋움"/>
          <w:sz w:val="20"/>
          <w:szCs w:val="20"/>
        </w:rPr>
        <w:t xml:space="preserve">Homeland. The Department of Defense must revise the concept of “homeland” defense, establishing appropriate roles and missions and developing the forces structure support them. The Department of Homeland Security and the FBI must reorient resources on homeland transnational security threats, including both state and non-state actors. </w:t>
      </w:r>
      <w:r w:rsidRPr="00BD70F8">
        <w:rPr>
          <w:rFonts w:ascii="함초롬돋움" w:eastAsia="함초롬돋움" w:hAnsi="함초롬돋움" w:cs="함초롬돋움"/>
          <w:sz w:val="20"/>
          <w:szCs w:val="20"/>
          <w:lang w:eastAsia="ko-KR"/>
        </w:rPr>
        <w:t>The southern border must be secured.</w:t>
      </w:r>
    </w:p>
    <w:p w:rsidR="00BD70F8" w:rsidRPr="00BD70F8" w:rsidRDefault="00BD70F8" w:rsidP="00BD70F8">
      <w:pPr>
        <w:jc w:val="both"/>
        <w:rPr>
          <w:rFonts w:ascii="함초롬돋움" w:eastAsia="함초롬돋움" w:hAnsi="함초롬돋움" w:cs="함초롬돋움"/>
          <w:sz w:val="20"/>
          <w:szCs w:val="20"/>
        </w:rPr>
      </w:pPr>
      <w:r w:rsidRPr="00BD70F8">
        <w:rPr>
          <w:rFonts w:ascii="함초롬돋움" w:eastAsia="함초롬돋움" w:hAnsi="함초롬돋움" w:cs="함초롬돋움"/>
          <w:sz w:val="20"/>
          <w:szCs w:val="20"/>
        </w:rPr>
        <w:t xml:space="preserve">Strategic Force Structure. </w:t>
      </w:r>
      <w:r w:rsidRPr="00E618BE">
        <w:rPr>
          <w:rFonts w:ascii="함초롬돋움" w:eastAsia="함초롬돋움" w:hAnsi="함초롬돋움" w:cs="함초롬돋움"/>
          <w:sz w:val="20"/>
          <w:szCs w:val="20"/>
          <w:u w:val="single"/>
        </w:rPr>
        <w:t>In the near term, strategic deterrence will be achieved through the U.S. strategic arsenal and missile defenses not arms control. Further, a robust and modernized “triad” contributes to both enhancing conventional deterrence and dissuading nuclear proliferation.</w:t>
      </w:r>
      <w:r w:rsidRPr="00BD70F8">
        <w:rPr>
          <w:rFonts w:ascii="함초롬돋움" w:eastAsia="함초롬돋움" w:hAnsi="함초롬돋움" w:cs="함초롬돋움"/>
          <w:sz w:val="20"/>
          <w:szCs w:val="20"/>
        </w:rPr>
        <w:t xml:space="preserve"> Indeed, reducing U.S. strategic forces would create a more “permissive strategic environment.” In particular, a weaker strategic force would exacerbate the threat of China’s growing nuclear arsenal as well as the North Korean and Iran nuclear programs.</w:t>
      </w:r>
    </w:p>
    <w:p w:rsidR="00BD70F8" w:rsidRPr="00BD70F8" w:rsidRDefault="00BD70F8" w:rsidP="00BD70F8">
      <w:pPr>
        <w:jc w:val="both"/>
        <w:rPr>
          <w:rFonts w:ascii="함초롬돋움" w:eastAsia="함초롬돋움" w:hAnsi="함초롬돋움" w:cs="함초롬돋움"/>
          <w:sz w:val="20"/>
          <w:szCs w:val="20"/>
        </w:rPr>
      </w:pPr>
      <w:r w:rsidRPr="00BD70F8">
        <w:rPr>
          <w:rFonts w:ascii="함초롬돋움" w:eastAsia="함초롬돋움" w:hAnsi="함초롬돋움" w:cs="함초롬돋움"/>
          <w:sz w:val="20"/>
          <w:szCs w:val="20"/>
        </w:rPr>
        <w:t xml:space="preserve">Best of All Possible Worlds </w:t>
      </w:r>
    </w:p>
    <w:p w:rsidR="00BD70F8" w:rsidRPr="00BD70F8" w:rsidRDefault="00BD70F8" w:rsidP="00BD70F8">
      <w:pPr>
        <w:jc w:val="both"/>
        <w:rPr>
          <w:rFonts w:ascii="함초롬돋움" w:eastAsia="함초롬돋움" w:hAnsi="함초롬돋움" w:cs="함초롬돋움"/>
          <w:sz w:val="20"/>
          <w:szCs w:val="20"/>
        </w:rPr>
      </w:pPr>
      <w:r w:rsidRPr="00BD70F8">
        <w:rPr>
          <w:rFonts w:ascii="함초롬돋움" w:eastAsia="함초롬돋움" w:hAnsi="함초롬돋움" w:cs="함초롬돋움"/>
          <w:sz w:val="20"/>
          <w:szCs w:val="20"/>
        </w:rPr>
        <w:t>A global footprint can provide a suitable solution for protecting our vital interests. Critics will argue it is unaffordable. They are wrong. Without security, there is no prosperity. Together, the NATO countries, and key Middle and East Indo-Pacific partners alone, comprise well over 50 percent of the world’s GDP. The resources are there. Defending a free world is feasible.</w:t>
      </w:r>
    </w:p>
    <w:p w:rsidR="00BD70F8" w:rsidRPr="00BD70F8" w:rsidRDefault="00BD70F8" w:rsidP="00BD70F8">
      <w:pPr>
        <w:jc w:val="both"/>
        <w:rPr>
          <w:rFonts w:ascii="함초롬돋움" w:eastAsia="함초롬돋움" w:hAnsi="함초롬돋움" w:cs="함초롬돋움"/>
          <w:sz w:val="20"/>
          <w:szCs w:val="20"/>
        </w:rPr>
      </w:pPr>
      <w:r w:rsidRPr="00BD70F8">
        <w:rPr>
          <w:rFonts w:ascii="함초롬돋움" w:eastAsia="함초롬돋움" w:hAnsi="함초롬돋움" w:cs="함초롬돋움"/>
          <w:sz w:val="20"/>
          <w:szCs w:val="20"/>
        </w:rPr>
        <w:t>Critics will argue that nations, including the U.S., lack the will to muster these resources. Time will tell. The alternative is lost freedom and prosperity or the catastrophic loss of life or both. In the end, no free people want to be a suburb of Beijing, Moscow or Tehran or see their community figuratively crumble into a smoldering ruin. The alternate of a free, secure and flourishing society is far more acceptable.</w:t>
      </w:r>
    </w:p>
    <w:p w:rsidR="00814118" w:rsidRDefault="00BD70F8" w:rsidP="00BD70F8">
      <w:pPr>
        <w:jc w:val="both"/>
        <w:rPr>
          <w:rFonts w:ascii="함초롬돋움" w:eastAsia="함초롬돋움" w:hAnsi="함초롬돋움" w:cs="함초롬돋움"/>
          <w:sz w:val="20"/>
          <w:szCs w:val="20"/>
          <w:lang w:eastAsia="ko-KR"/>
        </w:rPr>
      </w:pPr>
      <w:r w:rsidRPr="00BD70F8">
        <w:rPr>
          <w:rFonts w:ascii="함초롬돋움" w:eastAsia="함초롬돋움" w:hAnsi="함초롬돋움" w:cs="함초롬돋움"/>
          <w:sz w:val="20"/>
          <w:szCs w:val="20"/>
        </w:rPr>
        <w:t>A suitable, feasible, and acceptable global force posture can’t solve the world’s problems or eliminate its evils, but it can ensure this and the next generation peace and prosperity in their time.</w:t>
      </w:r>
    </w:p>
    <w:p w:rsidR="00E618BE" w:rsidRPr="00E618BE" w:rsidRDefault="00B306EA" w:rsidP="00E618BE">
      <w:pPr>
        <w:jc w:val="both"/>
        <w:rPr>
          <w:rFonts w:ascii="함초롬돋움" w:eastAsia="함초롬돋움" w:hAnsi="함초롬돋움" w:cs="함초롬돋움"/>
          <w:b/>
          <w:sz w:val="20"/>
          <w:szCs w:val="20"/>
          <w:lang w:eastAsia="ko-KR"/>
        </w:rPr>
      </w:pPr>
      <w:r>
        <w:rPr>
          <w:rFonts w:ascii="함초롬돋움" w:eastAsia="함초롬돋움" w:hAnsi="함초롬돋움" w:cs="함초롬돋움" w:hint="eastAsia"/>
          <w:b/>
          <w:sz w:val="20"/>
          <w:szCs w:val="20"/>
          <w:lang w:eastAsia="ko-KR"/>
        </w:rPr>
        <w:t>2</w:t>
      </w:r>
      <w:r w:rsidR="00E618BE" w:rsidRPr="00E618BE">
        <w:rPr>
          <w:rFonts w:ascii="함초롬돋움" w:eastAsia="함초롬돋움" w:hAnsi="함초롬돋움" w:cs="함초롬돋움"/>
          <w:b/>
          <w:sz w:val="20"/>
          <w:szCs w:val="20"/>
          <w:lang w:eastAsia="ko-KR"/>
        </w:rPr>
        <w:t xml:space="preserve">. Brookings </w:t>
      </w:r>
    </w:p>
    <w:p w:rsidR="00E618BE" w:rsidRPr="00E618BE" w:rsidRDefault="00E618BE" w:rsidP="00E618BE">
      <w:pPr>
        <w:jc w:val="center"/>
        <w:rPr>
          <w:rFonts w:ascii="함초롬돋움" w:eastAsia="함초롬돋움" w:hAnsi="함초롬돋움" w:cs="함초롬돋움"/>
          <w:b/>
          <w:sz w:val="20"/>
          <w:szCs w:val="20"/>
          <w:lang w:eastAsia="ko-KR"/>
        </w:rPr>
      </w:pPr>
      <w:r w:rsidRPr="00E618BE">
        <w:rPr>
          <w:rFonts w:ascii="함초롬돋움" w:eastAsia="함초롬돋움" w:hAnsi="함초롬돋움" w:cs="함초롬돋움"/>
          <w:b/>
          <w:sz w:val="20"/>
          <w:szCs w:val="20"/>
          <w:lang w:eastAsia="ko-KR"/>
        </w:rPr>
        <w:t>America’s intensifying focus on Asia opens opportunities for strengthening US-Taiwan relations</w:t>
      </w:r>
    </w:p>
    <w:p w:rsidR="00E618BE" w:rsidRPr="00E618BE" w:rsidRDefault="00E618BE" w:rsidP="00E618BE">
      <w:pPr>
        <w:jc w:val="center"/>
        <w:rPr>
          <w:rFonts w:ascii="함초롬돋움" w:eastAsia="함초롬돋움" w:hAnsi="함초롬돋움" w:cs="함초롬돋움"/>
          <w:b/>
          <w:sz w:val="20"/>
          <w:szCs w:val="20"/>
          <w:lang w:eastAsia="ko-KR"/>
        </w:rPr>
      </w:pPr>
      <w:r w:rsidRPr="00E618BE">
        <w:rPr>
          <w:rFonts w:ascii="함초롬돋움" w:eastAsia="함초롬돋움" w:hAnsi="함초롬돋움" w:cs="함초롬돋움"/>
          <w:b/>
          <w:sz w:val="20"/>
          <w:szCs w:val="20"/>
          <w:lang w:eastAsia="ko-KR"/>
        </w:rPr>
        <w:t>September 8, 2021</w:t>
      </w:r>
    </w:p>
    <w:p w:rsidR="00E618BE" w:rsidRPr="00E618BE" w:rsidRDefault="00E618BE" w:rsidP="00E618BE">
      <w:pPr>
        <w:jc w:val="both"/>
        <w:rPr>
          <w:rFonts w:ascii="함초롬돋움" w:eastAsia="함초롬돋움" w:hAnsi="함초롬돋움" w:cs="함초롬돋움"/>
          <w:sz w:val="20"/>
          <w:szCs w:val="20"/>
          <w:lang w:eastAsia="ko-KR"/>
        </w:rPr>
      </w:pPr>
      <w:r w:rsidRPr="00E618BE">
        <w:rPr>
          <w:rFonts w:ascii="함초롬돋움" w:eastAsia="함초롬돋움" w:hAnsi="함초롬돋움" w:cs="함초롬돋움"/>
          <w:sz w:val="20"/>
          <w:szCs w:val="20"/>
          <w:lang w:eastAsia="ko-KR"/>
        </w:rPr>
        <w:t>When the United States entered Afghanistan to avenge the terrorist attacks of September 11, 2001, the country was unrivaled on the world stage. America was one decade removed from the collapse of the Soviet Union. There was not a viable strategic competitor in sight. American power was preeminent in virtu</w:t>
      </w:r>
      <w:r w:rsidR="00B306EA">
        <w:rPr>
          <w:rFonts w:ascii="함초롬돋움" w:eastAsia="함초롬돋움" w:hAnsi="함초롬돋움" w:cs="함초롬돋움"/>
          <w:sz w:val="20"/>
          <w:szCs w:val="20"/>
          <w:lang w:eastAsia="ko-KR"/>
        </w:rPr>
        <w:t>ally every region of the world</w:t>
      </w:r>
      <w:r w:rsidRPr="00E618BE">
        <w:rPr>
          <w:rFonts w:ascii="함초롬돋움" w:eastAsia="함초롬돋움" w:hAnsi="함초롬돋움" w:cs="함초롬돋움"/>
          <w:sz w:val="20"/>
          <w:szCs w:val="20"/>
          <w:lang w:eastAsia="ko-KR"/>
        </w:rPr>
        <w:t>.</w:t>
      </w:r>
    </w:p>
    <w:p w:rsidR="00E618BE" w:rsidRPr="00B306EA" w:rsidRDefault="00E618BE" w:rsidP="00E618BE">
      <w:pPr>
        <w:jc w:val="both"/>
        <w:rPr>
          <w:rFonts w:ascii="함초롬돋움" w:eastAsia="함초롬돋움" w:hAnsi="함초롬돋움" w:cs="함초롬돋움"/>
          <w:sz w:val="20"/>
          <w:szCs w:val="20"/>
          <w:u w:val="single"/>
          <w:lang w:eastAsia="ko-KR"/>
        </w:rPr>
      </w:pPr>
      <w:r w:rsidRPr="00E618BE">
        <w:rPr>
          <w:rFonts w:ascii="함초롬돋움" w:eastAsia="함초롬돋움" w:hAnsi="함초롬돋움" w:cs="함초롬돋움"/>
          <w:sz w:val="20"/>
          <w:szCs w:val="20"/>
          <w:lang w:eastAsia="ko-KR"/>
        </w:rPr>
        <w:t xml:space="preserve">Twenty years later, the strategic environment has changed considerably. </w:t>
      </w:r>
      <w:r w:rsidRPr="00B306EA">
        <w:rPr>
          <w:rFonts w:ascii="함초롬돋움" w:eastAsia="함초롬돋움" w:hAnsi="함초롬돋움" w:cs="함초롬돋움"/>
          <w:sz w:val="20"/>
          <w:szCs w:val="20"/>
          <w:u w:val="single"/>
          <w:lang w:eastAsia="ko-KR"/>
        </w:rPr>
        <w:t>China has emerged as a formidable competitor to the United States across the diplomatic, military, technological, and economic domains.</w:t>
      </w:r>
      <w:r w:rsidRPr="00E618BE">
        <w:rPr>
          <w:rFonts w:ascii="함초롬돋움" w:eastAsia="함초롬돋움" w:hAnsi="함초롬돋움" w:cs="함초롬돋움"/>
          <w:sz w:val="20"/>
          <w:szCs w:val="20"/>
          <w:lang w:eastAsia="ko-KR"/>
        </w:rPr>
        <w:t xml:space="preserve"> In explaining America’s </w:t>
      </w:r>
      <w:r w:rsidRPr="00B306EA">
        <w:rPr>
          <w:rFonts w:ascii="함초롬돋움" w:eastAsia="함초롬돋움" w:hAnsi="함초롬돋움" w:cs="함초롬돋움"/>
          <w:sz w:val="20"/>
          <w:szCs w:val="20"/>
          <w:u w:val="single"/>
          <w:lang w:eastAsia="ko-KR"/>
        </w:rPr>
        <w:t>withdrawal from Afghanistan</w:t>
      </w:r>
      <w:r w:rsidRPr="00E618BE">
        <w:rPr>
          <w:rFonts w:ascii="함초롬돋움" w:eastAsia="함초롬돋움" w:hAnsi="함초롬돋움" w:cs="함초롬돋움"/>
          <w:sz w:val="20"/>
          <w:szCs w:val="20"/>
          <w:lang w:eastAsia="ko-KR"/>
        </w:rPr>
        <w:t xml:space="preserve">, President Joe Biden and his advisors argued that the United States must focus American power where it matters most to the security and prosperity of the American people. </w:t>
      </w:r>
      <w:r w:rsidRPr="00B306EA">
        <w:rPr>
          <w:rFonts w:ascii="함초롬돋움" w:eastAsia="함초롬돋움" w:hAnsi="함초롬돋움" w:cs="함초롬돋움"/>
          <w:sz w:val="20"/>
          <w:szCs w:val="20"/>
          <w:u w:val="single"/>
          <w:lang w:eastAsia="ko-KR"/>
        </w:rPr>
        <w:t>They have acknowledged, albeit implicitly, that the era of Pax Americana, or power superiority in every corner of the world, is over.</w:t>
      </w:r>
    </w:p>
    <w:p w:rsidR="00E618BE" w:rsidRPr="00E618BE" w:rsidRDefault="00E618BE" w:rsidP="00E618BE">
      <w:pPr>
        <w:jc w:val="both"/>
        <w:rPr>
          <w:rFonts w:ascii="함초롬돋움" w:eastAsia="함초롬돋움" w:hAnsi="함초롬돋움" w:cs="함초롬돋움"/>
          <w:sz w:val="20"/>
          <w:szCs w:val="20"/>
          <w:lang w:eastAsia="ko-KR"/>
        </w:rPr>
      </w:pPr>
      <w:r w:rsidRPr="00E618BE">
        <w:rPr>
          <w:rFonts w:ascii="함초롬돋움" w:eastAsia="함초롬돋움" w:hAnsi="함초롬돋움" w:cs="함초롬돋움"/>
          <w:sz w:val="20"/>
          <w:szCs w:val="20"/>
          <w:lang w:eastAsia="ko-KR"/>
        </w:rPr>
        <w:t>America is still the world’s only superpower — a country with global political and economic interests and the ability to project force in every region. Even with its rapid rise, China remains far from meeting this definition. The United States still maintains the world’s largest economy, most potent military, and most dynamic society. Nevertheless, America has been humbled by its limited ability to improve national conditions in Afghanistan, Iraq, Libya, and elsewhere.</w:t>
      </w:r>
    </w:p>
    <w:p w:rsidR="00E618BE" w:rsidRPr="00E618BE" w:rsidRDefault="00E618BE" w:rsidP="00E618BE">
      <w:pPr>
        <w:jc w:val="both"/>
        <w:rPr>
          <w:rFonts w:ascii="함초롬돋움" w:eastAsia="함초롬돋움" w:hAnsi="함초롬돋움" w:cs="함초롬돋움"/>
          <w:sz w:val="20"/>
          <w:szCs w:val="20"/>
          <w:lang w:eastAsia="ko-KR"/>
        </w:rPr>
      </w:pPr>
      <w:r w:rsidRPr="00E618BE">
        <w:rPr>
          <w:rFonts w:ascii="함초롬돋움" w:eastAsia="함초롬돋움" w:hAnsi="함초롬돋움" w:cs="함초롬돋움"/>
          <w:sz w:val="20"/>
          <w:szCs w:val="20"/>
          <w:lang w:eastAsia="ko-KR"/>
        </w:rPr>
        <w:t>This lesson likely will push the United States into a transition phase in its foreign policy. Rather than pursue primacy everywhere at once, the United States likely will concentrate resources on dealing with the defining challenge to America’s leadership posed by China. Asia will become the epicenter of America’s strategic focus. To sustain its edge in its competition with China, Washington will place greater relative emphasis on rebuilding at home and working with partners to address global challenges. The American people likely will remain skeptical of the use of military force, particularly in instances when vital national interests are not at stake.</w:t>
      </w:r>
    </w:p>
    <w:p w:rsidR="00E618BE" w:rsidRPr="00E618BE" w:rsidRDefault="00E618BE" w:rsidP="00E618BE">
      <w:pPr>
        <w:jc w:val="both"/>
        <w:rPr>
          <w:rFonts w:ascii="함초롬돋움" w:eastAsia="함초롬돋움" w:hAnsi="함초롬돋움" w:cs="함초롬돋움"/>
          <w:sz w:val="20"/>
          <w:szCs w:val="20"/>
          <w:lang w:eastAsia="ko-KR"/>
        </w:rPr>
      </w:pPr>
      <w:r w:rsidRPr="00E618BE">
        <w:rPr>
          <w:rFonts w:ascii="함초롬돋움" w:eastAsia="함초롬돋움" w:hAnsi="함초롬돋움" w:cs="함초롬돋움"/>
          <w:sz w:val="20"/>
          <w:szCs w:val="20"/>
          <w:lang w:eastAsia="ko-KR"/>
        </w:rPr>
        <w:t xml:space="preserve">Unflinching realism about America’s limited ability to alter events inside other countries will coexist alongside lofty rhetoric about America’s support for human rights, rule of law, and democratic institutions. Calls for upholding universal values will animate America’s diplomacy in Latin America, where poor governance is viewed as an impetus for migration to the United States. American leaders will continue to hold up shared values as a source of trans-Atlantic cohesion. </w:t>
      </w:r>
      <w:r w:rsidRPr="00B306EA">
        <w:rPr>
          <w:rFonts w:ascii="함초롬돋움" w:eastAsia="함초롬돋움" w:hAnsi="함초롬돋움" w:cs="함초롬돋움"/>
          <w:sz w:val="20"/>
          <w:szCs w:val="20"/>
          <w:u w:val="single"/>
          <w:lang w:eastAsia="ko-KR"/>
        </w:rPr>
        <w:t>Although the Middle East will never be ignored or abandoned, it will garner a diminishing share of America’s strategic focus. Africa similarly will receive an underweighted level of American attention</w:t>
      </w:r>
      <w:r w:rsidRPr="00E618BE">
        <w:rPr>
          <w:rFonts w:ascii="함초롬돋움" w:eastAsia="함초롬돋움" w:hAnsi="함초롬돋움" w:cs="함초롬돋움"/>
          <w:sz w:val="20"/>
          <w:szCs w:val="20"/>
          <w:lang w:eastAsia="ko-KR"/>
        </w:rPr>
        <w:t>.</w:t>
      </w:r>
    </w:p>
    <w:p w:rsidR="00E618BE" w:rsidRPr="00E618BE" w:rsidRDefault="00E618BE" w:rsidP="00E618BE">
      <w:pPr>
        <w:jc w:val="both"/>
        <w:rPr>
          <w:rFonts w:ascii="함초롬돋움" w:eastAsia="함초롬돋움" w:hAnsi="함초롬돋움" w:cs="함초롬돋움"/>
          <w:sz w:val="20"/>
          <w:szCs w:val="20"/>
          <w:lang w:eastAsia="ko-KR"/>
        </w:rPr>
      </w:pPr>
      <w:r w:rsidRPr="00B306EA">
        <w:rPr>
          <w:rFonts w:ascii="함초롬돋움" w:eastAsia="함초롬돋움" w:hAnsi="함초롬돋움" w:cs="함초롬돋움"/>
          <w:sz w:val="20"/>
          <w:szCs w:val="20"/>
          <w:u w:val="single"/>
          <w:lang w:eastAsia="ko-KR"/>
        </w:rPr>
        <w:t>These shifts will free up American focus on the region that will matter most to America’s security and prosperity in the 21st century — Asia</w:t>
      </w:r>
      <w:r w:rsidRPr="00E618BE">
        <w:rPr>
          <w:rFonts w:ascii="함초롬돋움" w:eastAsia="함초롬돋움" w:hAnsi="함초롬돋움" w:cs="함초롬돋움"/>
          <w:sz w:val="20"/>
          <w:szCs w:val="20"/>
          <w:lang w:eastAsia="ko-KR"/>
        </w:rPr>
        <w:t>. The region accounts for nearly 60% of global economic growth, and U.S. exports to Asia create more jobs than any other region of the world. It is home to five U.S. treaty allies and critical security partners such as Taiwan. It also is home to potential threats from a nuclear North Korea and an ascendant China.</w:t>
      </w:r>
    </w:p>
    <w:p w:rsidR="00E618BE" w:rsidRPr="00E618BE" w:rsidRDefault="00E618BE" w:rsidP="00E618BE">
      <w:pPr>
        <w:jc w:val="both"/>
        <w:rPr>
          <w:rFonts w:ascii="함초롬돋움" w:eastAsia="함초롬돋움" w:hAnsi="함초롬돋움" w:cs="함초롬돋움"/>
          <w:sz w:val="20"/>
          <w:szCs w:val="20"/>
          <w:lang w:eastAsia="ko-KR"/>
        </w:rPr>
      </w:pPr>
      <w:r w:rsidRPr="00B306EA">
        <w:rPr>
          <w:rFonts w:ascii="함초롬돋움" w:eastAsia="함초롬돋움" w:hAnsi="함초롬돋움" w:cs="함초롬돋움"/>
          <w:sz w:val="20"/>
          <w:szCs w:val="20"/>
          <w:u w:val="single"/>
          <w:lang w:eastAsia="ko-KR"/>
        </w:rPr>
        <w:t>As the Singaporean scholar Bilahari Kausikan has observed, U.S.-China competition in the 21st century likely will not resemble the contest for supremacy between the United States and the Soviet Union during the Cold War.</w:t>
      </w:r>
      <w:r w:rsidRPr="00E618BE">
        <w:rPr>
          <w:rFonts w:ascii="함초롬돋움" w:eastAsia="함초롬돋움" w:hAnsi="함초롬돋움" w:cs="함초롬돋움"/>
          <w:sz w:val="20"/>
          <w:szCs w:val="20"/>
          <w:lang w:eastAsia="ko-KR"/>
        </w:rPr>
        <w:t xml:space="preserve"> The Cold War competition pitted two separate systems with very few interconnections in a universalistic struggle for domination. By contrast, the United States and China are both deeply integrated with each other and within a single global economic system. They will compete to determine who will lead the existing system.</w:t>
      </w:r>
    </w:p>
    <w:p w:rsidR="00E618BE" w:rsidRPr="00E618BE" w:rsidRDefault="00E618BE" w:rsidP="00E618BE">
      <w:pPr>
        <w:jc w:val="both"/>
        <w:rPr>
          <w:rFonts w:ascii="함초롬돋움" w:eastAsia="함초롬돋움" w:hAnsi="함초롬돋움" w:cs="함초롬돋움"/>
          <w:sz w:val="20"/>
          <w:szCs w:val="20"/>
          <w:lang w:eastAsia="ko-KR"/>
        </w:rPr>
      </w:pPr>
      <w:r w:rsidRPr="00E618BE">
        <w:rPr>
          <w:rFonts w:ascii="함초롬돋움" w:eastAsia="함초롬돋움" w:hAnsi="함초롬돋움" w:cs="함초롬돋움"/>
          <w:sz w:val="20"/>
          <w:szCs w:val="20"/>
          <w:lang w:eastAsia="ko-KR"/>
        </w:rPr>
        <w:t>The contest for leadership in the 21st century will be informed by calculations of raw power. Washington and its partners will need to strengthen their military capabilities to sustain capacity to deter Beijing from pursuing political objectives through military means, nowhere more so than Taiwan. Addressing these challenges will be made more manageable by the fact that the United States and its key partners have capable governments and share common security objectives.</w:t>
      </w:r>
    </w:p>
    <w:p w:rsidR="00E618BE" w:rsidRPr="00E618BE" w:rsidRDefault="00E618BE" w:rsidP="00E618BE">
      <w:pPr>
        <w:jc w:val="both"/>
        <w:rPr>
          <w:rFonts w:ascii="함초롬돋움" w:eastAsia="함초롬돋움" w:hAnsi="함초롬돋움" w:cs="함초롬돋움"/>
          <w:sz w:val="20"/>
          <w:szCs w:val="20"/>
          <w:lang w:eastAsia="ko-KR"/>
        </w:rPr>
      </w:pPr>
      <w:r w:rsidRPr="00E618BE">
        <w:rPr>
          <w:rFonts w:ascii="함초롬돋움" w:eastAsia="함초롬돋움" w:hAnsi="함초롬돋움" w:cs="함초롬돋움"/>
          <w:sz w:val="20"/>
          <w:szCs w:val="20"/>
          <w:lang w:eastAsia="ko-KR"/>
        </w:rPr>
        <w:t xml:space="preserve">Ultimately, though, </w:t>
      </w:r>
      <w:r w:rsidRPr="00B306EA">
        <w:rPr>
          <w:rFonts w:ascii="함초롬돋움" w:eastAsia="함초롬돋움" w:hAnsi="함초롬돋움" w:cs="함초롬돋움"/>
          <w:sz w:val="20"/>
          <w:szCs w:val="20"/>
          <w:u w:val="single"/>
          <w:lang w:eastAsia="ko-KR"/>
        </w:rPr>
        <w:t>America’s standing in the coming decades may turn more on progress in labs than on battlefields</w:t>
      </w:r>
      <w:r w:rsidRPr="00E618BE">
        <w:rPr>
          <w:rFonts w:ascii="함초롬돋움" w:eastAsia="함초롬돋움" w:hAnsi="함초롬돋움" w:cs="함초롬돋움"/>
          <w:sz w:val="20"/>
          <w:szCs w:val="20"/>
          <w:lang w:eastAsia="ko-KR"/>
        </w:rPr>
        <w:t>. Given the scale of destruction that would result from conflict between two nuclear-armed powers, it defies imagination to expect that the United States or China could prevail over the other in a direct military conflict.</w:t>
      </w:r>
    </w:p>
    <w:p w:rsidR="00E618BE" w:rsidRPr="00E618BE" w:rsidRDefault="00E618BE" w:rsidP="00E618BE">
      <w:pPr>
        <w:jc w:val="both"/>
        <w:rPr>
          <w:rFonts w:ascii="함초롬돋움" w:eastAsia="함초롬돋움" w:hAnsi="함초롬돋움" w:cs="함초롬돋움"/>
          <w:sz w:val="20"/>
          <w:szCs w:val="20"/>
          <w:lang w:eastAsia="ko-KR"/>
        </w:rPr>
      </w:pPr>
      <w:r w:rsidRPr="00E618BE">
        <w:rPr>
          <w:rFonts w:ascii="함초롬돋움" w:eastAsia="함초롬돋움" w:hAnsi="함초롬돋움" w:cs="함초롬돋움"/>
          <w:sz w:val="20"/>
          <w:szCs w:val="20"/>
          <w:lang w:eastAsia="ko-KR"/>
        </w:rPr>
        <w:t xml:space="preserve">Performance will be the true source of prestige in the international system in the 21st century. Perceptions of national performance will be informed by which countries can best unlock the talents of their people, drive innovation, and deliver solutions to global challenges. </w:t>
      </w:r>
      <w:r w:rsidRPr="00B306EA">
        <w:rPr>
          <w:rFonts w:ascii="함초롬돋움" w:eastAsia="함초롬돋움" w:hAnsi="함초롬돋움" w:cs="함초롬돋움"/>
          <w:sz w:val="20"/>
          <w:szCs w:val="20"/>
          <w:u w:val="single"/>
          <w:lang w:eastAsia="ko-KR"/>
        </w:rPr>
        <w:t>Technology and talent will be barometers of national power.</w:t>
      </w:r>
    </w:p>
    <w:p w:rsidR="00E618BE" w:rsidRPr="00E618BE" w:rsidRDefault="00E618BE" w:rsidP="00E618BE">
      <w:pPr>
        <w:jc w:val="both"/>
        <w:rPr>
          <w:rFonts w:ascii="함초롬돋움" w:eastAsia="함초롬돋움" w:hAnsi="함초롬돋움" w:cs="함초롬돋움"/>
          <w:sz w:val="20"/>
          <w:szCs w:val="20"/>
          <w:lang w:eastAsia="ko-KR"/>
        </w:rPr>
      </w:pPr>
      <w:r w:rsidRPr="00B306EA">
        <w:rPr>
          <w:rFonts w:ascii="함초롬돋움" w:eastAsia="함초롬돋움" w:hAnsi="함초롬돋움" w:cs="함초롬돋움"/>
          <w:sz w:val="20"/>
          <w:szCs w:val="20"/>
          <w:u w:val="single"/>
          <w:lang w:eastAsia="ko-KR"/>
        </w:rPr>
        <w:t>The United States and Taiwan can and should support each other in these critical areas. Deepened educational exchanges, closer collaboration on technological innovation, cross-fertilization of investments in development of critical technologies, and intensified efforts to bolster supply chain security will pay strategic dividends</w:t>
      </w:r>
      <w:r w:rsidRPr="00E618BE">
        <w:rPr>
          <w:rFonts w:ascii="함초롬돋움" w:eastAsia="함초롬돋움" w:hAnsi="함초롬돋움" w:cs="함초롬돋움"/>
          <w:sz w:val="20"/>
          <w:szCs w:val="20"/>
          <w:lang w:eastAsia="ko-KR"/>
        </w:rPr>
        <w:t>. So, too, will joint efforts to accelerate green technology development and deployment. The United States and Taiwan also can work together to spread best practices for improving democratic resilience against external attempts to interfere in democratic governance.</w:t>
      </w:r>
    </w:p>
    <w:p w:rsidR="00E618BE" w:rsidRPr="00E618BE" w:rsidRDefault="00E618BE" w:rsidP="00E618BE">
      <w:pPr>
        <w:jc w:val="both"/>
        <w:rPr>
          <w:rFonts w:ascii="함초롬돋움" w:eastAsia="함초롬돋움" w:hAnsi="함초롬돋움" w:cs="함초롬돋움"/>
          <w:sz w:val="20"/>
          <w:szCs w:val="20"/>
          <w:lang w:eastAsia="ko-KR"/>
        </w:rPr>
      </w:pPr>
      <w:r w:rsidRPr="00E618BE">
        <w:rPr>
          <w:rFonts w:ascii="함초롬돋움" w:eastAsia="함초롬돋움" w:hAnsi="함초롬돋움" w:cs="함초롬돋움"/>
          <w:sz w:val="20"/>
          <w:szCs w:val="20"/>
          <w:lang w:eastAsia="ko-KR"/>
        </w:rPr>
        <w:t>This transition phase in American foreign policy presents fresh prospects for the United States and Taiwan to bolster mutually beneficial coordination. Both sides would be wise to seize such opportunities.</w:t>
      </w:r>
    </w:p>
    <w:p w:rsidR="00B306EA" w:rsidRPr="00E618BE" w:rsidRDefault="00B306EA" w:rsidP="00B306EA">
      <w:pPr>
        <w:spacing w:before="100" w:beforeAutospacing="1" w:after="100" w:afterAutospacing="1" w:line="240" w:lineRule="auto"/>
        <w:jc w:val="both"/>
        <w:rPr>
          <w:rFonts w:ascii="함초롬돋움" w:eastAsia="함초롬돋움" w:hAnsi="함초롬돋움" w:cs="함초롬돋움"/>
          <w:b/>
          <w:sz w:val="20"/>
          <w:szCs w:val="20"/>
          <w:lang w:eastAsia="ko-KR" w:bidi="ar-SA"/>
        </w:rPr>
      </w:pPr>
      <w:r>
        <w:rPr>
          <w:rFonts w:ascii="함초롬돋움" w:eastAsia="함초롬돋움" w:hAnsi="함초롬돋움" w:cs="함초롬돋움" w:hint="eastAsia"/>
          <w:b/>
          <w:sz w:val="20"/>
          <w:szCs w:val="20"/>
          <w:lang w:eastAsia="ko-KR"/>
        </w:rPr>
        <w:t>3</w:t>
      </w:r>
      <w:r w:rsidRPr="00E618BE">
        <w:rPr>
          <w:rFonts w:ascii="함초롬돋움" w:eastAsia="함초롬돋움" w:hAnsi="함초롬돋움" w:cs="함초롬돋움" w:hint="eastAsia"/>
          <w:b/>
          <w:sz w:val="20"/>
          <w:szCs w:val="20"/>
          <w:lang w:eastAsia="ko-KR"/>
        </w:rPr>
        <w:t xml:space="preserve">. </w:t>
      </w:r>
      <w:r w:rsidRPr="00E618BE">
        <w:rPr>
          <w:rFonts w:ascii="함초롬돋움" w:eastAsia="함초롬돋움" w:hAnsi="함초롬돋움" w:cs="함초롬돋움" w:hint="eastAsia"/>
          <w:b/>
          <w:sz w:val="20"/>
          <w:szCs w:val="20"/>
          <w:lang w:eastAsia="ko-KR" w:bidi="ar-SA"/>
        </w:rPr>
        <w:t>Heritage</w:t>
      </w:r>
    </w:p>
    <w:p w:rsidR="00B306EA" w:rsidRPr="00E618BE" w:rsidRDefault="00B306EA" w:rsidP="00B306EA">
      <w:pPr>
        <w:spacing w:before="100" w:beforeAutospacing="1" w:after="100" w:afterAutospacing="1" w:line="240" w:lineRule="auto"/>
        <w:jc w:val="center"/>
        <w:rPr>
          <w:rFonts w:ascii="함초롬돋움" w:eastAsia="함초롬돋움" w:hAnsi="함초롬돋움" w:cs="함초롬돋움"/>
          <w:b/>
          <w:sz w:val="20"/>
          <w:szCs w:val="20"/>
          <w:lang w:eastAsia="ko-KR" w:bidi="ar-SA"/>
        </w:rPr>
      </w:pPr>
      <w:r w:rsidRPr="00E618BE">
        <w:rPr>
          <w:rFonts w:ascii="함초롬돋움" w:eastAsia="함초롬돋움" w:hAnsi="함초롬돋움" w:cs="함초롬돋움"/>
          <w:b/>
          <w:sz w:val="20"/>
          <w:szCs w:val="20"/>
          <w:lang w:eastAsia="ko-KR" w:bidi="ar-SA"/>
        </w:rPr>
        <w:t>Why U.S.-Taiwan Free Trade Agreement Is in Interest of Both Nations</w:t>
      </w:r>
    </w:p>
    <w:p w:rsidR="00B306EA" w:rsidRPr="00E618BE" w:rsidRDefault="00B306EA" w:rsidP="00B306EA">
      <w:pPr>
        <w:spacing w:before="100" w:beforeAutospacing="1" w:after="100" w:afterAutospacing="1" w:line="240" w:lineRule="auto"/>
        <w:jc w:val="center"/>
        <w:rPr>
          <w:rFonts w:ascii="함초롬돋움" w:eastAsia="함초롬돋움" w:hAnsi="함초롬돋움" w:cs="함초롬돋움"/>
          <w:b/>
          <w:sz w:val="20"/>
          <w:szCs w:val="20"/>
          <w:lang w:eastAsia="ko-KR" w:bidi="ar-SA"/>
        </w:rPr>
      </w:pPr>
      <w:r w:rsidRPr="00E618BE">
        <w:rPr>
          <w:rFonts w:ascii="함초롬돋움" w:eastAsia="함초롬돋움" w:hAnsi="함초롬돋움" w:cs="함초롬돋움"/>
          <w:b/>
          <w:sz w:val="20"/>
          <w:szCs w:val="20"/>
          <w:lang w:eastAsia="ko-KR" w:bidi="ar-SA"/>
        </w:rPr>
        <w:t>S</w:t>
      </w:r>
      <w:r w:rsidRPr="00E618BE">
        <w:rPr>
          <w:rFonts w:ascii="함초롬돋움" w:eastAsia="함초롬돋움" w:hAnsi="함초롬돋움" w:cs="함초롬돋움" w:hint="eastAsia"/>
          <w:b/>
          <w:sz w:val="20"/>
          <w:szCs w:val="20"/>
          <w:lang w:eastAsia="ko-KR" w:bidi="ar-SA"/>
        </w:rPr>
        <w:t>ep 3</w:t>
      </w:r>
      <w:r w:rsidRPr="00E618BE">
        <w:rPr>
          <w:rFonts w:ascii="함초롬돋움" w:eastAsia="함초롬돋움" w:hAnsi="함초롬돋움" w:cs="함초롬돋움" w:hint="eastAsia"/>
          <w:b/>
          <w:sz w:val="20"/>
          <w:szCs w:val="20"/>
          <w:vertAlign w:val="superscript"/>
          <w:lang w:eastAsia="ko-KR" w:bidi="ar-SA"/>
        </w:rPr>
        <w:t>rd</w:t>
      </w:r>
      <w:r w:rsidRPr="00E618BE">
        <w:rPr>
          <w:rFonts w:ascii="함초롬돋움" w:eastAsia="함초롬돋움" w:hAnsi="함초롬돋움" w:cs="함초롬돋움" w:hint="eastAsia"/>
          <w:b/>
          <w:sz w:val="20"/>
          <w:szCs w:val="20"/>
          <w:lang w:eastAsia="ko-KR" w:bidi="ar-SA"/>
        </w:rPr>
        <w:t>, 2021</w:t>
      </w:r>
    </w:p>
    <w:p w:rsidR="00B306EA" w:rsidRPr="00E618BE" w:rsidRDefault="00B306EA" w:rsidP="00B306EA">
      <w:pPr>
        <w:spacing w:before="100" w:beforeAutospacing="1" w:after="100" w:afterAutospacing="1" w:line="240" w:lineRule="auto"/>
        <w:jc w:val="both"/>
        <w:rPr>
          <w:rFonts w:ascii="함초롬돋움" w:eastAsia="함초롬돋움" w:hAnsi="함초롬돋움" w:cs="함초롬돋움"/>
          <w:sz w:val="20"/>
          <w:szCs w:val="20"/>
          <w:lang w:eastAsia="ko-KR" w:bidi="ar-SA"/>
        </w:rPr>
      </w:pPr>
      <w:r w:rsidRPr="00E618BE">
        <w:rPr>
          <w:rFonts w:ascii="함초롬돋움" w:eastAsia="함초롬돋움" w:hAnsi="함초롬돋움" w:cs="함초롬돋움"/>
          <w:sz w:val="20"/>
          <w:szCs w:val="20"/>
          <w:lang w:eastAsia="ko-KR" w:bidi="ar-SA"/>
        </w:rPr>
        <w:t>The case for prioritizing a U.S.-Taiwan free trade agreement remains strong.</w:t>
      </w:r>
    </w:p>
    <w:p w:rsidR="00B306EA" w:rsidRPr="00E618BE" w:rsidRDefault="00B306EA" w:rsidP="00B306EA">
      <w:pPr>
        <w:spacing w:before="100" w:beforeAutospacing="1" w:after="100" w:afterAutospacing="1" w:line="240" w:lineRule="auto"/>
        <w:jc w:val="both"/>
        <w:rPr>
          <w:rFonts w:ascii="함초롬돋움" w:eastAsia="함초롬돋움" w:hAnsi="함초롬돋움" w:cs="함초롬돋움"/>
          <w:sz w:val="20"/>
          <w:szCs w:val="20"/>
          <w:lang w:eastAsia="ko-KR" w:bidi="ar-SA"/>
        </w:rPr>
      </w:pPr>
      <w:r w:rsidRPr="00E618BE">
        <w:rPr>
          <w:rFonts w:ascii="함초롬돋움" w:eastAsia="함초롬돋움" w:hAnsi="함초롬돋움" w:cs="함초롬돋움"/>
          <w:sz w:val="20"/>
          <w:szCs w:val="20"/>
          <w:lang w:eastAsia="ko-KR" w:bidi="ar-SA"/>
        </w:rPr>
        <w:t>Consider a recent</w:t>
      </w:r>
      <w:r w:rsidRPr="00E618BE">
        <w:rPr>
          <w:rFonts w:eastAsia="함초롬돋움" w:cs="함초롬돋움"/>
          <w:sz w:val="20"/>
          <w:szCs w:val="20"/>
          <w:lang w:eastAsia="ko-KR" w:bidi="ar-SA"/>
        </w:rPr>
        <w:t> </w:t>
      </w:r>
      <w:hyperlink r:id="rId6" w:history="1">
        <w:r w:rsidRPr="00E618BE">
          <w:rPr>
            <w:rFonts w:ascii="함초롬돋움" w:eastAsia="함초롬돋움" w:hAnsi="함초롬돋움" w:cs="함초롬돋움"/>
            <w:sz w:val="20"/>
            <w:szCs w:val="20"/>
            <w:lang w:eastAsia="ko-KR" w:bidi="ar-SA"/>
          </w:rPr>
          <w:t>letter</w:t>
        </w:r>
        <w:r w:rsidRPr="00E618BE">
          <w:rPr>
            <w:rFonts w:eastAsia="함초롬돋움" w:cs="함초롬돋움"/>
            <w:sz w:val="20"/>
            <w:szCs w:val="20"/>
            <w:lang w:eastAsia="ko-KR" w:bidi="ar-SA"/>
          </w:rPr>
          <w:t> </w:t>
        </w:r>
      </w:hyperlink>
      <w:r w:rsidRPr="00E618BE">
        <w:rPr>
          <w:rFonts w:ascii="함초롬돋움" w:eastAsia="함초롬돋움" w:hAnsi="함초롬돋움" w:cs="함초롬돋움"/>
          <w:sz w:val="20"/>
          <w:szCs w:val="20"/>
          <w:lang w:eastAsia="ko-KR" w:bidi="ar-SA"/>
        </w:rPr>
        <w:t>to envoy Bi-khim Hsiao, the top official representing Taiwan in the U.S., in which Democratic Sens. Gary Peters and Debbie Stabenow of Michigan and Sherrod Brown of Ohio called on Taiwan for more support concerning the ongoing automobile computer-chip shortage. The shortage has resulted in American car manufacturers’ production pause despite increased demands for cars.</w:t>
      </w:r>
    </w:p>
    <w:p w:rsidR="00B306EA" w:rsidRPr="00E618BE" w:rsidRDefault="00B306EA" w:rsidP="00B306EA">
      <w:pPr>
        <w:spacing w:before="100" w:beforeAutospacing="1" w:after="100" w:afterAutospacing="1" w:line="240" w:lineRule="auto"/>
        <w:jc w:val="both"/>
        <w:rPr>
          <w:rFonts w:ascii="함초롬돋움" w:eastAsia="함초롬돋움" w:hAnsi="함초롬돋움" w:cs="함초롬돋움"/>
          <w:sz w:val="20"/>
          <w:szCs w:val="20"/>
          <w:lang w:eastAsia="ko-KR" w:bidi="ar-SA"/>
        </w:rPr>
      </w:pPr>
      <w:r w:rsidRPr="00E618BE">
        <w:rPr>
          <w:rFonts w:ascii="함초롬돋움" w:eastAsia="함초롬돋움" w:hAnsi="함초롬돋움" w:cs="함초롬돋움"/>
          <w:sz w:val="20"/>
          <w:szCs w:val="20"/>
          <w:lang w:eastAsia="ko-KR" w:bidi="ar-SA"/>
        </w:rPr>
        <w:t>The three senators point out in</w:t>
      </w:r>
      <w:r w:rsidRPr="00E618BE">
        <w:rPr>
          <w:rFonts w:eastAsia="함초롬돋움" w:cs="함초롬돋움"/>
          <w:sz w:val="20"/>
          <w:szCs w:val="20"/>
          <w:lang w:eastAsia="ko-KR" w:bidi="ar-SA"/>
        </w:rPr>
        <w:t> </w:t>
      </w:r>
      <w:hyperlink r:id="rId7" w:history="1">
        <w:r w:rsidRPr="00E618BE">
          <w:rPr>
            <w:rFonts w:ascii="함초롬돋움" w:eastAsia="함초롬돋움" w:hAnsi="함초롬돋움" w:cs="함초롬돋움"/>
            <w:sz w:val="20"/>
            <w:szCs w:val="20"/>
            <w:lang w:eastAsia="ko-KR" w:bidi="ar-SA"/>
          </w:rPr>
          <w:t>their joint letter,</w:t>
        </w:r>
      </w:hyperlink>
      <w:r w:rsidRPr="00E618BE">
        <w:rPr>
          <w:rFonts w:eastAsia="함초롬돋움" w:cs="함초롬돋움"/>
          <w:sz w:val="20"/>
          <w:szCs w:val="20"/>
          <w:lang w:eastAsia="ko-KR" w:bidi="ar-SA"/>
        </w:rPr>
        <w:t> </w:t>
      </w:r>
      <w:r w:rsidRPr="00E618BE">
        <w:rPr>
          <w:rFonts w:ascii="함초롬돋움" w:eastAsia="함초롬돋움" w:hAnsi="함초롬돋움" w:cs="함초롬돋움"/>
          <w:sz w:val="20"/>
          <w:szCs w:val="20"/>
          <w:lang w:eastAsia="ko-KR" w:bidi="ar-SA"/>
        </w:rPr>
        <w:t>“We value your efforts to address the shortage and are hopeful you will continue to work with your government [Taiwan] and foundries to do everything possible to mitigate the risk confronting our state economies.”</w:t>
      </w:r>
    </w:p>
    <w:p w:rsidR="00B306EA" w:rsidRPr="00E618BE" w:rsidRDefault="00B306EA" w:rsidP="00B306EA">
      <w:pPr>
        <w:spacing w:before="100" w:beforeAutospacing="1" w:after="100" w:afterAutospacing="1" w:line="240" w:lineRule="auto"/>
        <w:jc w:val="both"/>
        <w:rPr>
          <w:rFonts w:ascii="함초롬돋움" w:eastAsia="함초롬돋움" w:hAnsi="함초롬돋움" w:cs="함초롬돋움"/>
          <w:sz w:val="20"/>
          <w:szCs w:val="20"/>
          <w:lang w:eastAsia="ko-KR" w:bidi="ar-SA"/>
        </w:rPr>
      </w:pPr>
      <w:r w:rsidRPr="00E618BE">
        <w:rPr>
          <w:rFonts w:ascii="함초롬돋움" w:eastAsia="함초롬돋움" w:hAnsi="함초롬돋움" w:cs="함초롬돋움"/>
          <w:sz w:val="20"/>
          <w:szCs w:val="20"/>
          <w:lang w:eastAsia="ko-KR" w:bidi="ar-SA"/>
        </w:rPr>
        <w:t>The senators further noted that “these plants are absolutely critical to our state economies, employing tens of thousands of our constituents and supporting a critical supply base that amplifies their significance by as much as tenfold.”</w:t>
      </w:r>
    </w:p>
    <w:p w:rsidR="00B306EA" w:rsidRPr="00E618BE" w:rsidRDefault="00B306EA" w:rsidP="00B306EA">
      <w:pPr>
        <w:spacing w:before="100" w:beforeAutospacing="1" w:after="100" w:afterAutospacing="1" w:line="240" w:lineRule="auto"/>
        <w:jc w:val="both"/>
        <w:rPr>
          <w:rFonts w:ascii="함초롬돋움" w:eastAsia="함초롬돋움" w:hAnsi="함초롬돋움" w:cs="함초롬돋움"/>
          <w:sz w:val="20"/>
          <w:szCs w:val="20"/>
          <w:lang w:eastAsia="ko-KR" w:bidi="ar-SA"/>
        </w:rPr>
      </w:pPr>
      <w:r w:rsidRPr="00E618BE">
        <w:rPr>
          <w:rFonts w:ascii="함초롬돋움" w:eastAsia="함초롬돋움" w:hAnsi="함초롬돋움" w:cs="함초롬돋움"/>
          <w:sz w:val="20"/>
          <w:szCs w:val="20"/>
          <w:lang w:eastAsia="ko-KR" w:bidi="ar-SA"/>
        </w:rPr>
        <w:t>The appeal underscores exactly why the U.S. needs a bilateral free trade agreement with its like-minded and willing</w:t>
      </w:r>
      <w:r w:rsidRPr="00E618BE">
        <w:rPr>
          <w:rFonts w:eastAsia="함초롬돋움" w:cs="함초롬돋움"/>
          <w:sz w:val="20"/>
          <w:szCs w:val="20"/>
          <w:lang w:eastAsia="ko-KR" w:bidi="ar-SA"/>
        </w:rPr>
        <w:t> </w:t>
      </w:r>
      <w:hyperlink r:id="rId8" w:history="1">
        <w:r w:rsidRPr="00E618BE">
          <w:rPr>
            <w:rFonts w:ascii="함초롬돋움" w:eastAsia="함초롬돋움" w:hAnsi="함초롬돋움" w:cs="함초롬돋움"/>
            <w:sz w:val="20"/>
            <w:szCs w:val="20"/>
            <w:lang w:eastAsia="ko-KR" w:bidi="ar-SA"/>
          </w:rPr>
          <w:t>Indo-Pacific</w:t>
        </w:r>
      </w:hyperlink>
      <w:r w:rsidRPr="00E618BE">
        <w:rPr>
          <w:rFonts w:eastAsia="함초롬돋움" w:cs="함초롬돋움"/>
          <w:sz w:val="20"/>
          <w:szCs w:val="20"/>
          <w:lang w:eastAsia="ko-KR" w:bidi="ar-SA"/>
        </w:rPr>
        <w:t> </w:t>
      </w:r>
      <w:r w:rsidRPr="00E618BE">
        <w:rPr>
          <w:rFonts w:ascii="함초롬돋움" w:eastAsia="함초롬돋움" w:hAnsi="함초롬돋움" w:cs="함초롬돋움"/>
          <w:sz w:val="20"/>
          <w:szCs w:val="20"/>
          <w:lang w:eastAsia="ko-KR" w:bidi="ar-SA"/>
        </w:rPr>
        <w:t>partner.</w:t>
      </w:r>
    </w:p>
    <w:p w:rsidR="00B306EA" w:rsidRPr="00E618BE" w:rsidRDefault="00B306EA" w:rsidP="00B306EA">
      <w:pPr>
        <w:spacing w:before="100" w:beforeAutospacing="1" w:after="100" w:afterAutospacing="1" w:line="240" w:lineRule="auto"/>
        <w:jc w:val="both"/>
        <w:rPr>
          <w:rFonts w:ascii="함초롬돋움" w:eastAsia="함초롬돋움" w:hAnsi="함초롬돋움" w:cs="함초롬돋움"/>
          <w:sz w:val="20"/>
          <w:szCs w:val="20"/>
          <w:u w:val="single"/>
          <w:lang w:eastAsia="ko-KR" w:bidi="ar-SA"/>
        </w:rPr>
      </w:pPr>
      <w:r w:rsidRPr="00E618BE">
        <w:rPr>
          <w:rFonts w:ascii="함초롬돋움" w:eastAsia="함초롬돋움" w:hAnsi="함초롬돋움" w:cs="함초롬돋움"/>
          <w:sz w:val="20"/>
          <w:szCs w:val="20"/>
          <w:u w:val="single"/>
          <w:lang w:eastAsia="ko-KR" w:bidi="ar-SA"/>
        </w:rPr>
        <w:t>The Biden administration’s Interim National Security Strategic Guidance emphasizes that the United States “will support Taiwan, a leading democracy and a critical economic and security partner, in line with long-standing American commitments.”</w:t>
      </w:r>
    </w:p>
    <w:p w:rsidR="00B306EA" w:rsidRPr="00E618BE" w:rsidRDefault="00B306EA" w:rsidP="00B306EA">
      <w:pPr>
        <w:spacing w:before="100" w:beforeAutospacing="1" w:after="100" w:afterAutospacing="1" w:line="240" w:lineRule="auto"/>
        <w:jc w:val="both"/>
        <w:rPr>
          <w:rFonts w:ascii="함초롬돋움" w:eastAsia="함초롬돋움" w:hAnsi="함초롬돋움" w:cs="함초롬돋움"/>
          <w:sz w:val="20"/>
          <w:szCs w:val="20"/>
          <w:u w:val="single"/>
          <w:lang w:eastAsia="ko-KR" w:bidi="ar-SA"/>
        </w:rPr>
      </w:pPr>
      <w:r w:rsidRPr="00E618BE">
        <w:rPr>
          <w:rFonts w:ascii="함초롬돋움" w:eastAsia="함초롬돋움" w:hAnsi="함초롬돋움" w:cs="함초롬돋움"/>
          <w:sz w:val="20"/>
          <w:szCs w:val="20"/>
          <w:lang w:eastAsia="ko-KR" w:bidi="ar-SA"/>
        </w:rPr>
        <w:t xml:space="preserve">Over the past few decades, The Heritage Foundation has called for greater economic interaction and </w:t>
      </w:r>
      <w:r w:rsidRPr="00E618BE">
        <w:rPr>
          <w:rFonts w:ascii="함초롬돋움" w:eastAsia="함초롬돋움" w:hAnsi="함초롬돋움" w:cs="함초롬돋움"/>
          <w:sz w:val="20"/>
          <w:szCs w:val="20"/>
          <w:u w:val="single"/>
          <w:lang w:eastAsia="ko-KR" w:bidi="ar-SA"/>
        </w:rPr>
        <w:t>broader dialogue between the U.S. and Taiwan through a bilateral trade and investment pact, which is the logical next step for elevating dynamic economic interaction between the two countries.</w:t>
      </w:r>
    </w:p>
    <w:p w:rsidR="00B306EA" w:rsidRPr="00E618BE" w:rsidRDefault="00B306EA" w:rsidP="00B306EA">
      <w:pPr>
        <w:spacing w:before="100" w:beforeAutospacing="1" w:after="100" w:afterAutospacing="1" w:line="240" w:lineRule="auto"/>
        <w:jc w:val="both"/>
        <w:rPr>
          <w:rFonts w:ascii="함초롬돋움" w:eastAsia="함초롬돋움" w:hAnsi="함초롬돋움" w:cs="함초롬돋움"/>
          <w:sz w:val="20"/>
          <w:szCs w:val="20"/>
          <w:lang w:eastAsia="ko-KR" w:bidi="ar-SA"/>
        </w:rPr>
      </w:pPr>
      <w:r w:rsidRPr="00E618BE">
        <w:rPr>
          <w:rFonts w:ascii="함초롬돋움" w:eastAsia="함초롬돋움" w:hAnsi="함초롬돋움" w:cs="함초롬돋움"/>
          <w:sz w:val="20"/>
          <w:szCs w:val="20"/>
          <w:lang w:eastAsia="ko-KR" w:bidi="ar-SA"/>
        </w:rPr>
        <w:t>It’s encouraging that the U.S. and Taiwan</w:t>
      </w:r>
      <w:r w:rsidRPr="00E618BE">
        <w:rPr>
          <w:rFonts w:eastAsia="함초롬돋움" w:cs="함초롬돋움"/>
          <w:sz w:val="20"/>
          <w:szCs w:val="20"/>
          <w:lang w:eastAsia="ko-KR" w:bidi="ar-SA"/>
        </w:rPr>
        <w:t> </w:t>
      </w:r>
      <w:hyperlink r:id="rId9" w:history="1">
        <w:r w:rsidRPr="00E618BE">
          <w:rPr>
            <w:rFonts w:ascii="함초롬돋움" w:eastAsia="함초롬돋움" w:hAnsi="함초롬돋움" w:cs="함초롬돋움"/>
            <w:sz w:val="20"/>
            <w:szCs w:val="20"/>
            <w:lang w:eastAsia="ko-KR" w:bidi="ar-SA"/>
          </w:rPr>
          <w:t>resumed</w:t>
        </w:r>
      </w:hyperlink>
      <w:r w:rsidRPr="00E618BE">
        <w:rPr>
          <w:rFonts w:eastAsia="함초롬돋움" w:cs="함초롬돋움"/>
          <w:sz w:val="20"/>
          <w:szCs w:val="20"/>
          <w:lang w:eastAsia="ko-KR" w:bidi="ar-SA"/>
        </w:rPr>
        <w:t> </w:t>
      </w:r>
      <w:r w:rsidRPr="00E618BE">
        <w:rPr>
          <w:rFonts w:ascii="함초롬돋움" w:eastAsia="함초롬돋움" w:hAnsi="함초롬돋움" w:cs="함초롬돋움"/>
          <w:sz w:val="20"/>
          <w:szCs w:val="20"/>
          <w:lang w:eastAsia="ko-KR" w:bidi="ar-SA"/>
        </w:rPr>
        <w:t>the long-delayed Trade and Investment Framework Agreement Council meeting by holding an 11</w:t>
      </w:r>
      <w:r w:rsidRPr="00E618BE">
        <w:rPr>
          <w:rFonts w:ascii="함초롬돋움" w:eastAsia="함초롬돋움" w:hAnsi="함초롬돋움" w:cs="함초롬돋움"/>
          <w:sz w:val="20"/>
          <w:szCs w:val="20"/>
          <w:vertAlign w:val="superscript"/>
          <w:lang w:eastAsia="ko-KR" w:bidi="ar-SA"/>
        </w:rPr>
        <w:t>th</w:t>
      </w:r>
      <w:r w:rsidRPr="00E618BE">
        <w:rPr>
          <w:rFonts w:eastAsia="함초롬돋움" w:cs="함초롬돋움"/>
          <w:sz w:val="20"/>
          <w:szCs w:val="20"/>
          <w:lang w:eastAsia="ko-KR" w:bidi="ar-SA"/>
        </w:rPr>
        <w:t> </w:t>
      </w:r>
      <w:r w:rsidRPr="00E618BE">
        <w:rPr>
          <w:rFonts w:ascii="함초롬돋움" w:eastAsia="함초롬돋움" w:hAnsi="함초롬돋움" w:cs="함초롬돋움"/>
          <w:sz w:val="20"/>
          <w:szCs w:val="20"/>
          <w:lang w:eastAsia="ko-KR" w:bidi="ar-SA"/>
        </w:rPr>
        <w:t>consultation in June. The two countries “welcomed the resumption of high-level trade engagement and expressed a desire to work closely together … on ways to deepen the U.S.-Taiwan trade and investment relationship.”</w:t>
      </w:r>
    </w:p>
    <w:p w:rsidR="00B306EA" w:rsidRPr="00E618BE" w:rsidRDefault="00B306EA" w:rsidP="00B306EA">
      <w:pPr>
        <w:jc w:val="both"/>
        <w:rPr>
          <w:rFonts w:ascii="함초롬돋움" w:eastAsia="함초롬돋움" w:hAnsi="함초롬돋움" w:cs="함초롬돋움"/>
          <w:sz w:val="20"/>
          <w:szCs w:val="20"/>
          <w:u w:val="single"/>
          <w:lang w:eastAsia="ko-KR" w:bidi="ar-SA"/>
        </w:rPr>
      </w:pPr>
      <w:r w:rsidRPr="00E618BE">
        <w:rPr>
          <w:rFonts w:ascii="함초롬돋움" w:eastAsia="함초롬돋움" w:hAnsi="함초롬돋움" w:cs="함초롬돋움"/>
          <w:sz w:val="20"/>
          <w:szCs w:val="20"/>
          <w:lang w:eastAsia="ko-KR" w:bidi="ar-SA"/>
        </w:rPr>
        <w:t xml:space="preserve">Yet </w:t>
      </w:r>
      <w:r w:rsidRPr="00E618BE">
        <w:rPr>
          <w:rFonts w:ascii="함초롬돋움" w:eastAsia="함초롬돋움" w:hAnsi="함초롬돋움" w:cs="함초롬돋움"/>
          <w:sz w:val="20"/>
          <w:szCs w:val="20"/>
          <w:u w:val="single"/>
          <w:lang w:eastAsia="ko-KR" w:bidi="ar-SA"/>
        </w:rPr>
        <w:t>America and Taiwan can and should go beyond the Trade and Investment Framework Agreement, which was signed in 1994.</w:t>
      </w:r>
      <w:r w:rsidRPr="00E618BE">
        <w:rPr>
          <w:rFonts w:ascii="함초롬돋움" w:eastAsia="함초롬돋움" w:hAnsi="함초롬돋움" w:cs="함초롬돋움" w:hint="eastAsia"/>
          <w:sz w:val="20"/>
          <w:szCs w:val="20"/>
          <w:u w:val="single"/>
          <w:lang w:eastAsia="ko-KR" w:bidi="ar-SA"/>
        </w:rPr>
        <w:t xml:space="preserve"> </w:t>
      </w:r>
    </w:p>
    <w:p w:rsidR="00B306EA" w:rsidRPr="00E618BE" w:rsidRDefault="00B306EA" w:rsidP="00B306EA">
      <w:pPr>
        <w:spacing w:before="100" w:beforeAutospacing="1" w:after="100" w:afterAutospacing="1" w:line="240" w:lineRule="auto"/>
        <w:jc w:val="both"/>
        <w:rPr>
          <w:rFonts w:ascii="함초롬돋움" w:eastAsia="함초롬돋움" w:hAnsi="함초롬돋움" w:cs="함초롬돋움"/>
          <w:sz w:val="20"/>
          <w:szCs w:val="20"/>
          <w:lang w:eastAsia="ko-KR" w:bidi="ar-SA"/>
        </w:rPr>
      </w:pPr>
      <w:r w:rsidRPr="00E618BE">
        <w:rPr>
          <w:rFonts w:ascii="함초롬돋움" w:eastAsia="함초롬돋움" w:hAnsi="함초롬돋움" w:cs="함초롬돋움"/>
          <w:sz w:val="20"/>
          <w:szCs w:val="20"/>
          <w:lang w:eastAsia="ko-KR" w:bidi="ar-SA"/>
        </w:rPr>
        <w:t xml:space="preserve">Taiwan is quite willing to upgrade the nearly 3 decades old Trade and Investment Framework Agreement with an advanced free trade agreement that can practically reflect today’s rapidly evolving global supply chain. </w:t>
      </w:r>
    </w:p>
    <w:p w:rsidR="00B306EA" w:rsidRPr="00E618BE" w:rsidRDefault="00B306EA" w:rsidP="00B306EA">
      <w:pPr>
        <w:spacing w:before="100" w:beforeAutospacing="1" w:after="100" w:afterAutospacing="1" w:line="240" w:lineRule="auto"/>
        <w:jc w:val="both"/>
        <w:rPr>
          <w:rFonts w:ascii="함초롬돋움" w:eastAsia="함초롬돋움" w:hAnsi="함초롬돋움" w:cs="함초롬돋움"/>
          <w:sz w:val="20"/>
          <w:szCs w:val="20"/>
          <w:lang w:eastAsia="ko-KR" w:bidi="ar-SA"/>
        </w:rPr>
      </w:pPr>
      <w:r w:rsidRPr="00E618BE">
        <w:rPr>
          <w:rFonts w:ascii="함초롬돋움" w:eastAsia="함초롬돋움" w:hAnsi="함초롬돋움" w:cs="함초롬돋움"/>
          <w:sz w:val="20"/>
          <w:szCs w:val="20"/>
          <w:lang w:eastAsia="ko-KR" w:bidi="ar-SA"/>
        </w:rPr>
        <w:t>Taiwan’s chief trade negotiator,</w:t>
      </w:r>
      <w:r w:rsidRPr="00E618BE">
        <w:rPr>
          <w:rFonts w:ascii="바탕" w:eastAsia="바탕" w:hAnsi="바탕" w:cs="바탕" w:hint="eastAsia"/>
          <w:sz w:val="20"/>
          <w:szCs w:val="20"/>
          <w:lang w:eastAsia="ko-KR" w:bidi="ar-SA"/>
        </w:rPr>
        <w:t> </w:t>
      </w:r>
      <w:hyperlink r:id="rId10" w:history="1">
        <w:r w:rsidRPr="00E618BE">
          <w:rPr>
            <w:rFonts w:ascii="함초롬돋움" w:eastAsia="함초롬돋움" w:hAnsi="함초롬돋움" w:cs="함초롬돋움"/>
            <w:sz w:val="20"/>
            <w:szCs w:val="20"/>
            <w:u w:val="single"/>
            <w:lang w:eastAsia="ko-KR" w:bidi="ar-SA"/>
          </w:rPr>
          <w:t>John Deng</w:t>
        </w:r>
      </w:hyperlink>
      <w:r w:rsidRPr="00E618BE">
        <w:rPr>
          <w:rFonts w:ascii="함초롬돋움" w:eastAsia="함초롬돋움" w:hAnsi="함초롬돋움" w:cs="함초롬돋움"/>
          <w:sz w:val="20"/>
          <w:szCs w:val="20"/>
          <w:u w:val="single"/>
          <w:lang w:eastAsia="ko-KR" w:bidi="ar-SA"/>
        </w:rPr>
        <w:t>, directly raised the issue of a free trade deal during the Trade and Investment Framework Agreement meeting in June, pointing out that firmly institutionalizing the freedom to trade and invest between the two longtime partners would also be “a strong show of U.S. support in the face of relentless Chinese pressure against the island.”</w:t>
      </w:r>
    </w:p>
    <w:p w:rsidR="00B306EA" w:rsidRPr="00E618BE" w:rsidRDefault="00B306EA" w:rsidP="00B306EA">
      <w:pPr>
        <w:spacing w:before="100" w:beforeAutospacing="1" w:after="100" w:afterAutospacing="1" w:line="240" w:lineRule="auto"/>
        <w:jc w:val="both"/>
        <w:rPr>
          <w:rFonts w:ascii="함초롬돋움" w:eastAsia="함초롬돋움" w:hAnsi="함초롬돋움" w:cs="함초롬돋움"/>
          <w:sz w:val="20"/>
          <w:szCs w:val="20"/>
          <w:lang w:eastAsia="ko-KR" w:bidi="ar-SA"/>
        </w:rPr>
      </w:pPr>
      <w:r w:rsidRPr="00E618BE">
        <w:rPr>
          <w:rFonts w:ascii="함초롬돋움" w:eastAsia="함초롬돋움" w:hAnsi="함초롬돋움" w:cs="함초롬돋움"/>
          <w:sz w:val="20"/>
          <w:szCs w:val="20"/>
          <w:lang w:eastAsia="ko-KR" w:bidi="ar-SA"/>
        </w:rPr>
        <w:t>To that end, members of Congress have repeatedly called on the Biden administration to pursue a free trade agreement</w:t>
      </w:r>
      <w:r w:rsidRPr="00E618BE">
        <w:rPr>
          <w:rFonts w:eastAsia="함초롬돋움" w:hAnsi="함초롬돋움" w:cs="함초롬돋움"/>
          <w:sz w:val="20"/>
          <w:szCs w:val="20"/>
          <w:lang w:eastAsia="ko-KR" w:bidi="ar-SA"/>
        </w:rPr>
        <w:t> </w:t>
      </w:r>
      <w:hyperlink r:id="rId11" w:history="1">
        <w:r w:rsidRPr="00E618BE">
          <w:rPr>
            <w:rFonts w:ascii="함초롬돋움" w:eastAsia="함초롬돋움" w:hAnsi="함초롬돋움" w:cs="함초롬돋움"/>
            <w:sz w:val="20"/>
            <w:szCs w:val="20"/>
            <w:lang w:eastAsia="ko-KR" w:bidi="ar-SA"/>
          </w:rPr>
          <w:t>with Taiwan</w:t>
        </w:r>
      </w:hyperlink>
      <w:r w:rsidRPr="00E618BE">
        <w:rPr>
          <w:rFonts w:eastAsia="함초롬돋움" w:hAnsi="함초롬돋움" w:cs="함초롬돋움"/>
          <w:sz w:val="20"/>
          <w:szCs w:val="20"/>
          <w:lang w:eastAsia="ko-KR" w:bidi="ar-SA"/>
        </w:rPr>
        <w:t> </w:t>
      </w:r>
      <w:r w:rsidRPr="00E618BE">
        <w:rPr>
          <w:rFonts w:ascii="함초롬돋움" w:eastAsia="함초롬돋움" w:hAnsi="함초롬돋움" w:cs="함초롬돋움"/>
          <w:sz w:val="20"/>
          <w:szCs w:val="20"/>
          <w:lang w:eastAsia="ko-KR" w:bidi="ar-SA"/>
        </w:rPr>
        <w:t>as well.</w:t>
      </w:r>
    </w:p>
    <w:p w:rsidR="00B306EA" w:rsidRPr="00E618BE" w:rsidRDefault="00B306EA" w:rsidP="00B306EA">
      <w:pPr>
        <w:spacing w:before="100" w:beforeAutospacing="1" w:after="100" w:afterAutospacing="1" w:line="240" w:lineRule="auto"/>
        <w:jc w:val="both"/>
        <w:rPr>
          <w:rFonts w:ascii="함초롬돋움" w:eastAsia="함초롬돋움" w:hAnsi="함초롬돋움" w:cs="함초롬돋움"/>
          <w:sz w:val="20"/>
          <w:szCs w:val="20"/>
          <w:lang w:eastAsia="ko-KR" w:bidi="ar-SA"/>
        </w:rPr>
      </w:pPr>
      <w:r w:rsidRPr="00E618BE">
        <w:rPr>
          <w:rFonts w:ascii="함초롬돋움" w:eastAsia="함초롬돋움" w:hAnsi="함초롬돋움" w:cs="함초롬돋움"/>
          <w:sz w:val="20"/>
          <w:szCs w:val="20"/>
          <w:lang w:eastAsia="ko-KR" w:bidi="ar-SA"/>
        </w:rPr>
        <w:t>In August 2020, in a move designed to demonstrate good faith, Taiwanese President Tsai Ing-wen unilaterally addressed American complaints over market access for beef and pork imports, which long had been viewed as an impediment to starting free trade negotiations with the U.S.</w:t>
      </w:r>
      <w:r w:rsidRPr="00E618BE">
        <w:rPr>
          <w:rFonts w:ascii="함초롬돋움" w:eastAsia="함초롬돋움" w:hAnsi="함초롬돋움" w:cs="함초롬돋움"/>
          <w:sz w:val="20"/>
          <w:szCs w:val="20"/>
          <w:lang w:eastAsia="ko-KR"/>
        </w:rPr>
        <w:t>.</w:t>
      </w:r>
    </w:p>
    <w:p w:rsidR="00B306EA" w:rsidRPr="00E618BE" w:rsidRDefault="00B306EA" w:rsidP="00B306EA">
      <w:pPr>
        <w:spacing w:before="100" w:beforeAutospacing="1" w:after="100" w:afterAutospacing="1" w:line="240" w:lineRule="auto"/>
        <w:jc w:val="both"/>
        <w:rPr>
          <w:rFonts w:ascii="함초롬돋움" w:eastAsia="함초롬돋움" w:hAnsi="함초롬돋움" w:cs="함초롬돋움"/>
          <w:sz w:val="20"/>
          <w:szCs w:val="20"/>
          <w:lang w:eastAsia="ko-KR" w:bidi="ar-SA"/>
        </w:rPr>
      </w:pPr>
      <w:r w:rsidRPr="00E618BE">
        <w:rPr>
          <w:rFonts w:ascii="함초롬돋움" w:eastAsia="함초롬돋움" w:hAnsi="함초롬돋움" w:cs="함초롬돋움"/>
          <w:sz w:val="20"/>
          <w:szCs w:val="20"/>
          <w:u w:val="single"/>
          <w:lang w:eastAsia="ko-KR" w:bidi="ar-SA"/>
        </w:rPr>
        <w:t>It’s in the interest of America to follow through on Taiwan’s desire to enter into negotiations for a free trade and investment agreement</w:t>
      </w:r>
      <w:r w:rsidRPr="00E618BE">
        <w:rPr>
          <w:rFonts w:ascii="함초롬돋움" w:eastAsia="함초롬돋움" w:hAnsi="함초롬돋움" w:cs="함초롬돋움"/>
          <w:sz w:val="20"/>
          <w:szCs w:val="20"/>
          <w:lang w:eastAsia="ko-KR" w:bidi="ar-SA"/>
        </w:rPr>
        <w:t xml:space="preserve">. </w:t>
      </w:r>
      <w:r w:rsidRPr="00E618BE">
        <w:rPr>
          <w:rFonts w:ascii="함초롬돋움" w:eastAsia="함초롬돋움" w:hAnsi="함초롬돋움" w:cs="함초롬돋움"/>
          <w:sz w:val="20"/>
          <w:szCs w:val="20"/>
          <w:u w:val="single"/>
          <w:lang w:eastAsia="ko-KR" w:bidi="ar-SA"/>
        </w:rPr>
        <w:t>The U.S.-Taiwan relationship is one worth investing in further over the next decade.</w:t>
      </w:r>
      <w:r w:rsidRPr="00E618BE">
        <w:rPr>
          <w:rFonts w:ascii="함초롬돋움" w:eastAsia="함초롬돋움" w:hAnsi="함초롬돋움" w:cs="함초롬돋움"/>
          <w:sz w:val="20"/>
          <w:szCs w:val="20"/>
          <w:lang w:eastAsia="ko-KR" w:bidi="ar-SA"/>
        </w:rPr>
        <w:t xml:space="preserve"> The practical,</w:t>
      </w:r>
      <w:r w:rsidRPr="00E618BE">
        <w:rPr>
          <w:rFonts w:eastAsia="함초롬돋움" w:hAnsi="함초롬돋움" w:cs="함초롬돋움"/>
          <w:sz w:val="20"/>
          <w:szCs w:val="20"/>
          <w:lang w:eastAsia="ko-KR" w:bidi="ar-SA"/>
        </w:rPr>
        <w:t> </w:t>
      </w:r>
      <w:hyperlink r:id="rId12" w:history="1">
        <w:r w:rsidRPr="00E618BE">
          <w:rPr>
            <w:rFonts w:ascii="함초롬돋움" w:eastAsia="함초롬돋움" w:hAnsi="함초롬돋움" w:cs="함초롬돋움"/>
            <w:sz w:val="20"/>
            <w:szCs w:val="20"/>
            <w:lang w:eastAsia="ko-KR" w:bidi="ar-SA"/>
          </w:rPr>
          <w:t>more institutionalized economic partnership</w:t>
        </w:r>
      </w:hyperlink>
      <w:r w:rsidRPr="00E618BE">
        <w:rPr>
          <w:rFonts w:eastAsia="함초롬돋움" w:hAnsi="함초롬돋움" w:cs="함초롬돋움"/>
          <w:sz w:val="20"/>
          <w:szCs w:val="20"/>
          <w:lang w:eastAsia="ko-KR" w:bidi="ar-SA"/>
        </w:rPr>
        <w:t> </w:t>
      </w:r>
      <w:r w:rsidRPr="00E618BE">
        <w:rPr>
          <w:rFonts w:ascii="함초롬돋움" w:eastAsia="함초롬돋움" w:hAnsi="함초롬돋움" w:cs="함초롬돋움"/>
          <w:sz w:val="20"/>
          <w:szCs w:val="20"/>
          <w:lang w:eastAsia="ko-KR" w:bidi="ar-SA"/>
        </w:rPr>
        <w:t>represented by a free trade agreement would reinforce other vital diplomatic links between the two longtime partners.</w:t>
      </w:r>
    </w:p>
    <w:p w:rsidR="00B306EA" w:rsidRPr="00E618BE" w:rsidRDefault="00B306EA" w:rsidP="00B306EA">
      <w:pPr>
        <w:spacing w:before="100" w:beforeAutospacing="1" w:after="100" w:afterAutospacing="1" w:line="240" w:lineRule="auto"/>
        <w:jc w:val="both"/>
        <w:rPr>
          <w:rFonts w:ascii="함초롬돋움" w:eastAsia="함초롬돋움" w:hAnsi="함초롬돋움" w:cs="함초롬돋움"/>
          <w:sz w:val="20"/>
          <w:szCs w:val="20"/>
          <w:lang w:eastAsia="ko-KR" w:bidi="ar-SA"/>
        </w:rPr>
      </w:pPr>
      <w:r w:rsidRPr="00E618BE">
        <w:rPr>
          <w:rFonts w:ascii="함초롬돋움" w:eastAsia="함초롬돋움" w:hAnsi="함초롬돋움" w:cs="함초롬돋움"/>
          <w:sz w:val="20"/>
          <w:szCs w:val="20"/>
          <w:lang w:eastAsia="ko-KR" w:bidi="ar-SA"/>
        </w:rPr>
        <w:t>It’s notable that the three Democratic senators</w:t>
      </w:r>
      <w:r w:rsidRPr="00E618BE">
        <w:rPr>
          <w:rFonts w:eastAsia="함초롬돋움" w:hAnsi="함초롬돋움" w:cs="함초롬돋움"/>
          <w:sz w:val="20"/>
          <w:szCs w:val="20"/>
          <w:lang w:eastAsia="ko-KR" w:bidi="ar-SA"/>
        </w:rPr>
        <w:t> </w:t>
      </w:r>
      <w:hyperlink r:id="rId13" w:history="1">
        <w:r w:rsidRPr="00E618BE">
          <w:rPr>
            <w:rFonts w:ascii="함초롬돋움" w:eastAsia="함초롬돋움" w:hAnsi="함초롬돋움" w:cs="함초롬돋움"/>
            <w:sz w:val="20"/>
            <w:szCs w:val="20"/>
            <w:lang w:eastAsia="ko-KR" w:bidi="ar-SA"/>
          </w:rPr>
          <w:t>acknowledged</w:t>
        </w:r>
      </w:hyperlink>
      <w:r w:rsidRPr="00E618BE">
        <w:rPr>
          <w:rFonts w:eastAsia="함초롬돋움" w:hAnsi="함초롬돋움" w:cs="함초롬돋움"/>
          <w:sz w:val="20"/>
          <w:szCs w:val="20"/>
          <w:lang w:eastAsia="ko-KR" w:bidi="ar-SA"/>
        </w:rPr>
        <w:t> </w:t>
      </w:r>
      <w:r w:rsidRPr="00E618BE">
        <w:rPr>
          <w:rFonts w:ascii="함초롬돋움" w:eastAsia="함초롬돋움" w:hAnsi="함초롬돋움" w:cs="함초롬돋움"/>
          <w:sz w:val="20"/>
          <w:szCs w:val="20"/>
          <w:lang w:eastAsia="ko-KR" w:bidi="ar-SA"/>
        </w:rPr>
        <w:t>Taiwan’s “active engagement” in addressing the chip shortages while stressing that the issue is “so consequential to the vitality of our states.”</w:t>
      </w:r>
    </w:p>
    <w:p w:rsidR="00B306EA" w:rsidRPr="00E618BE" w:rsidRDefault="00B306EA" w:rsidP="00B306EA">
      <w:pPr>
        <w:spacing w:before="100" w:beforeAutospacing="1" w:after="100" w:afterAutospacing="1" w:line="240" w:lineRule="auto"/>
        <w:jc w:val="both"/>
        <w:rPr>
          <w:rFonts w:ascii="함초롬돋움" w:eastAsia="함초롬돋움" w:hAnsi="함초롬돋움" w:cs="함초롬돋움"/>
          <w:sz w:val="20"/>
          <w:szCs w:val="20"/>
          <w:lang w:eastAsia="ko-KR" w:bidi="ar-SA"/>
        </w:rPr>
      </w:pPr>
      <w:r w:rsidRPr="00E618BE">
        <w:rPr>
          <w:rFonts w:ascii="함초롬돋움" w:eastAsia="함초롬돋움" w:hAnsi="함초롬돋움" w:cs="함초롬돋움"/>
          <w:sz w:val="20"/>
          <w:szCs w:val="20"/>
          <w:lang w:eastAsia="ko-KR" w:bidi="ar-SA"/>
        </w:rPr>
        <w:t>The senators added, “As policy leaders, we share a keen understanding of the challenge your country is facing and appreciate the steps you are taking to protect both the human and economic</w:t>
      </w:r>
      <w:r w:rsidRPr="00E618BE">
        <w:rPr>
          <w:rFonts w:eastAsia="함초롬돋움" w:hAnsi="함초롬돋움" w:cs="함초롬돋움"/>
          <w:sz w:val="20"/>
          <w:szCs w:val="20"/>
          <w:lang w:eastAsia="ko-KR" w:bidi="ar-SA"/>
        </w:rPr>
        <w:t> </w:t>
      </w:r>
      <w:hyperlink r:id="rId14" w:history="1">
        <w:r w:rsidRPr="00E618BE">
          <w:rPr>
            <w:rFonts w:ascii="함초롬돋움" w:eastAsia="함초롬돋움" w:hAnsi="함초롬돋움" w:cs="함초롬돋움"/>
            <w:sz w:val="20"/>
            <w:szCs w:val="20"/>
            <w:lang w:eastAsia="ko-KR" w:bidi="ar-SA"/>
          </w:rPr>
          <w:t>health</w:t>
        </w:r>
      </w:hyperlink>
      <w:r w:rsidRPr="00E618BE">
        <w:rPr>
          <w:rFonts w:eastAsia="함초롬돋움" w:hAnsi="함초롬돋움" w:cs="함초롬돋움"/>
          <w:sz w:val="20"/>
          <w:szCs w:val="20"/>
          <w:lang w:eastAsia="ko-KR" w:bidi="ar-SA"/>
        </w:rPr>
        <w:t> </w:t>
      </w:r>
      <w:r w:rsidRPr="00E618BE">
        <w:rPr>
          <w:rFonts w:ascii="함초롬돋움" w:eastAsia="함초롬돋움" w:hAnsi="함초롬돋움" w:cs="함초롬돋움"/>
          <w:sz w:val="20"/>
          <w:szCs w:val="20"/>
          <w:lang w:eastAsia="ko-KR" w:bidi="ar-SA"/>
        </w:rPr>
        <w:t>of your country.”</w:t>
      </w:r>
    </w:p>
    <w:p w:rsidR="00B306EA" w:rsidRPr="00E618BE" w:rsidRDefault="00B306EA" w:rsidP="00B306EA">
      <w:pPr>
        <w:spacing w:before="100" w:beforeAutospacing="1" w:after="100" w:afterAutospacing="1" w:line="240" w:lineRule="auto"/>
        <w:jc w:val="both"/>
        <w:rPr>
          <w:rFonts w:ascii="함초롬돋움" w:eastAsia="함초롬돋움" w:hAnsi="함초롬돋움" w:cs="함초롬돋움"/>
          <w:sz w:val="20"/>
          <w:szCs w:val="20"/>
          <w:lang w:eastAsia="ko-KR" w:bidi="ar-SA"/>
        </w:rPr>
      </w:pPr>
      <w:r w:rsidRPr="00E618BE">
        <w:rPr>
          <w:rFonts w:ascii="함초롬돋움" w:eastAsia="함초롬돋움" w:hAnsi="함초롬돋움" w:cs="함초롬돋움"/>
          <w:sz w:val="20"/>
          <w:szCs w:val="20"/>
          <w:lang w:eastAsia="ko-KR" w:bidi="ar-SA"/>
        </w:rPr>
        <w:t>Particularly in the context of the current coronavirus pandemic,</w:t>
      </w:r>
      <w:r w:rsidRPr="00E618BE">
        <w:rPr>
          <w:rFonts w:eastAsia="함초롬돋움" w:hAnsi="함초롬돋움" w:cs="함초롬돋움"/>
          <w:sz w:val="20"/>
          <w:szCs w:val="20"/>
          <w:lang w:eastAsia="ko-KR" w:bidi="ar-SA"/>
        </w:rPr>
        <w:t> </w:t>
      </w:r>
      <w:hyperlink r:id="rId15" w:history="1">
        <w:r w:rsidRPr="00E618BE">
          <w:rPr>
            <w:rFonts w:ascii="함초롬돋움" w:eastAsia="함초롬돋움" w:hAnsi="함초롬돋움" w:cs="함초롬돋움"/>
            <w:sz w:val="20"/>
            <w:szCs w:val="20"/>
            <w:lang w:eastAsia="ko-KR" w:bidi="ar-SA"/>
          </w:rPr>
          <w:t>defending and advancing</w:t>
        </w:r>
      </w:hyperlink>
      <w:r w:rsidRPr="00E618BE">
        <w:rPr>
          <w:rFonts w:eastAsia="함초롬돋움" w:hAnsi="함초롬돋움" w:cs="함초롬돋움"/>
          <w:sz w:val="20"/>
          <w:szCs w:val="20"/>
          <w:lang w:eastAsia="ko-KR" w:bidi="ar-SA"/>
        </w:rPr>
        <w:t> </w:t>
      </w:r>
      <w:r w:rsidRPr="00E618BE">
        <w:rPr>
          <w:rFonts w:ascii="함초롬돋움" w:eastAsia="함초롬돋움" w:hAnsi="함초롬돋움" w:cs="함초롬돋움"/>
          <w:sz w:val="20"/>
          <w:szCs w:val="20"/>
          <w:lang w:eastAsia="ko-KR" w:bidi="ar-SA"/>
        </w:rPr>
        <w:t>trade freedom is more critical than ever.</w:t>
      </w:r>
    </w:p>
    <w:p w:rsidR="00B306EA" w:rsidRPr="00E618BE" w:rsidRDefault="00B306EA" w:rsidP="00B306EA">
      <w:pPr>
        <w:spacing w:before="100" w:beforeAutospacing="1" w:after="100" w:afterAutospacing="1" w:line="240" w:lineRule="auto"/>
        <w:jc w:val="both"/>
        <w:rPr>
          <w:rFonts w:ascii="함초롬돋움" w:eastAsia="함초롬돋움" w:hAnsi="함초롬돋움" w:cs="함초롬돋움"/>
          <w:sz w:val="20"/>
          <w:szCs w:val="20"/>
          <w:lang w:eastAsia="ko-KR" w:bidi="ar-SA"/>
        </w:rPr>
      </w:pPr>
      <w:r w:rsidRPr="00E618BE">
        <w:rPr>
          <w:rFonts w:ascii="함초롬돋움" w:eastAsia="함초롬돋움" w:hAnsi="함초롬돋움" w:cs="함초롬돋움"/>
          <w:sz w:val="20"/>
          <w:szCs w:val="20"/>
          <w:lang w:eastAsia="ko-KR" w:bidi="ar-SA"/>
        </w:rPr>
        <w:t>Starting free trade agreement talks with Taiwan is a concrete step toward that.</w:t>
      </w:r>
    </w:p>
    <w:p w:rsidR="00E618BE" w:rsidRPr="00B306EA" w:rsidRDefault="00E618BE" w:rsidP="00E618BE">
      <w:pPr>
        <w:jc w:val="both"/>
        <w:rPr>
          <w:rFonts w:ascii="함초롬돋움" w:eastAsia="함초롬돋움" w:hAnsi="함초롬돋움" w:cs="함초롬돋움"/>
          <w:sz w:val="20"/>
          <w:szCs w:val="20"/>
          <w:lang w:eastAsia="ko-KR"/>
        </w:rPr>
      </w:pPr>
    </w:p>
    <w:sectPr w:rsidR="00E618BE" w:rsidRPr="00B306EA" w:rsidSect="00814118">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D59" w:rsidRDefault="003A3D59" w:rsidP="00651C7E">
      <w:pPr>
        <w:spacing w:after="0" w:line="240" w:lineRule="auto"/>
      </w:pPr>
      <w:r>
        <w:separator/>
      </w:r>
    </w:p>
  </w:endnote>
  <w:endnote w:type="continuationSeparator" w:id="0">
    <w:p w:rsidR="003A3D59" w:rsidRDefault="003A3D59" w:rsidP="00651C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roman"/>
    <w:notTrueType/>
    <w:pitch w:val="fixed"/>
    <w:sig w:usb0="00000001" w:usb1="09060000" w:usb2="00000010" w:usb3="00000000" w:csb0="00080000" w:csb1="00000000"/>
  </w:font>
  <w:font w:name="함초롬돋움">
    <w:panose1 w:val="02030504000101010101"/>
    <w:charset w:val="81"/>
    <w:family w:val="roman"/>
    <w:pitch w:val="variable"/>
    <w:sig w:usb0="F7FFAEFF" w:usb1="FBDFFFFF" w:usb2="0417FFFF" w:usb3="00000000" w:csb0="00080001"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D59" w:rsidRDefault="003A3D59" w:rsidP="00651C7E">
      <w:pPr>
        <w:spacing w:after="0" w:line="240" w:lineRule="auto"/>
      </w:pPr>
      <w:r>
        <w:separator/>
      </w:r>
    </w:p>
  </w:footnote>
  <w:footnote w:type="continuationSeparator" w:id="0">
    <w:p w:rsidR="003A3D59" w:rsidRDefault="003A3D59" w:rsidP="00651C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defaultTabStop w:val="800"/>
  <w:displayHorizontalDrawingGridEvery w:val="0"/>
  <w:displayVerticalDrawingGridEvery w:val="2"/>
  <w:noPunctuationKerning/>
  <w:characterSpacingControl w:val="doNotCompress"/>
  <w:savePreviewPicture/>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A8C"/>
    <w:rsid w:val="00302887"/>
    <w:rsid w:val="00357FBE"/>
    <w:rsid w:val="003A3D59"/>
    <w:rsid w:val="004D0D9A"/>
    <w:rsid w:val="00651C7E"/>
    <w:rsid w:val="00773BA1"/>
    <w:rsid w:val="00807536"/>
    <w:rsid w:val="00811ABF"/>
    <w:rsid w:val="00814118"/>
    <w:rsid w:val="00881E68"/>
    <w:rsid w:val="008F1999"/>
    <w:rsid w:val="00932A8C"/>
    <w:rsid w:val="009D4E37"/>
    <w:rsid w:val="00B306EA"/>
    <w:rsid w:val="00BD70F8"/>
    <w:rsid w:val="00C51BCB"/>
    <w:rsid w:val="00C94EF0"/>
    <w:rsid w:val="00E50953"/>
    <w:rsid w:val="00E618B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A8C"/>
  </w:style>
  <w:style w:type="paragraph" w:styleId="1">
    <w:name w:val="heading 1"/>
    <w:basedOn w:val="a"/>
    <w:next w:val="a"/>
    <w:link w:val="1Char"/>
    <w:uiPriority w:val="9"/>
    <w:qFormat/>
    <w:rsid w:val="00811ABF"/>
    <w:pPr>
      <w:pBdr>
        <w:bottom w:val="thinThickSmallGap" w:sz="12" w:space="1" w:color="732117" w:themeColor="accent2" w:themeShade="BF"/>
      </w:pBdr>
      <w:spacing w:before="400"/>
      <w:jc w:val="center"/>
      <w:outlineLvl w:val="0"/>
    </w:pPr>
    <w:rPr>
      <w:caps/>
      <w:color w:val="4D160F" w:themeColor="accent2" w:themeShade="80"/>
      <w:spacing w:val="20"/>
      <w:sz w:val="28"/>
      <w:szCs w:val="28"/>
    </w:rPr>
  </w:style>
  <w:style w:type="paragraph" w:styleId="2">
    <w:name w:val="heading 2"/>
    <w:basedOn w:val="a"/>
    <w:next w:val="a"/>
    <w:link w:val="2Char"/>
    <w:uiPriority w:val="9"/>
    <w:unhideWhenUsed/>
    <w:qFormat/>
    <w:rsid w:val="00811ABF"/>
    <w:pPr>
      <w:pBdr>
        <w:bottom w:val="single" w:sz="4" w:space="1" w:color="4C160F" w:themeColor="accent2" w:themeShade="7F"/>
      </w:pBdr>
      <w:spacing w:before="400"/>
      <w:jc w:val="center"/>
      <w:outlineLvl w:val="1"/>
    </w:pPr>
    <w:rPr>
      <w:caps/>
      <w:color w:val="4D160F" w:themeColor="accent2" w:themeShade="80"/>
      <w:spacing w:val="15"/>
      <w:sz w:val="24"/>
      <w:szCs w:val="24"/>
    </w:rPr>
  </w:style>
  <w:style w:type="paragraph" w:styleId="3">
    <w:name w:val="heading 3"/>
    <w:basedOn w:val="a"/>
    <w:next w:val="a"/>
    <w:link w:val="3Char"/>
    <w:uiPriority w:val="9"/>
    <w:unhideWhenUsed/>
    <w:qFormat/>
    <w:rsid w:val="00811ABF"/>
    <w:pPr>
      <w:pBdr>
        <w:top w:val="dotted" w:sz="4" w:space="1" w:color="4C160F" w:themeColor="accent2" w:themeShade="7F"/>
        <w:bottom w:val="dotted" w:sz="4" w:space="1" w:color="4C160F" w:themeColor="accent2" w:themeShade="7F"/>
      </w:pBdr>
      <w:spacing w:before="300"/>
      <w:jc w:val="center"/>
      <w:outlineLvl w:val="2"/>
    </w:pPr>
    <w:rPr>
      <w:caps/>
      <w:color w:val="4C160F" w:themeColor="accent2" w:themeShade="7F"/>
      <w:sz w:val="24"/>
      <w:szCs w:val="24"/>
    </w:rPr>
  </w:style>
  <w:style w:type="paragraph" w:styleId="4">
    <w:name w:val="heading 4"/>
    <w:basedOn w:val="a"/>
    <w:next w:val="a"/>
    <w:link w:val="4Char"/>
    <w:uiPriority w:val="9"/>
    <w:semiHidden/>
    <w:unhideWhenUsed/>
    <w:qFormat/>
    <w:rsid w:val="00811ABF"/>
    <w:pPr>
      <w:pBdr>
        <w:bottom w:val="dotted" w:sz="4" w:space="1" w:color="732117" w:themeColor="accent2" w:themeShade="BF"/>
      </w:pBdr>
      <w:spacing w:after="120"/>
      <w:jc w:val="center"/>
      <w:outlineLvl w:val="3"/>
    </w:pPr>
    <w:rPr>
      <w:caps/>
      <w:color w:val="4C160F" w:themeColor="accent2" w:themeShade="7F"/>
      <w:spacing w:val="10"/>
    </w:rPr>
  </w:style>
  <w:style w:type="paragraph" w:styleId="5">
    <w:name w:val="heading 5"/>
    <w:basedOn w:val="a"/>
    <w:next w:val="a"/>
    <w:link w:val="5Char"/>
    <w:uiPriority w:val="9"/>
    <w:semiHidden/>
    <w:unhideWhenUsed/>
    <w:qFormat/>
    <w:rsid w:val="00811ABF"/>
    <w:pPr>
      <w:spacing w:before="320" w:after="120"/>
      <w:jc w:val="center"/>
      <w:outlineLvl w:val="4"/>
    </w:pPr>
    <w:rPr>
      <w:caps/>
      <w:color w:val="4C160F" w:themeColor="accent2" w:themeShade="7F"/>
      <w:spacing w:val="10"/>
    </w:rPr>
  </w:style>
  <w:style w:type="paragraph" w:styleId="6">
    <w:name w:val="heading 6"/>
    <w:basedOn w:val="a"/>
    <w:next w:val="a"/>
    <w:link w:val="6Char"/>
    <w:uiPriority w:val="9"/>
    <w:semiHidden/>
    <w:unhideWhenUsed/>
    <w:qFormat/>
    <w:rsid w:val="00811ABF"/>
    <w:pPr>
      <w:spacing w:after="120"/>
      <w:jc w:val="center"/>
      <w:outlineLvl w:val="5"/>
    </w:pPr>
    <w:rPr>
      <w:caps/>
      <w:color w:val="732117" w:themeColor="accent2" w:themeShade="BF"/>
      <w:spacing w:val="10"/>
    </w:rPr>
  </w:style>
  <w:style w:type="paragraph" w:styleId="7">
    <w:name w:val="heading 7"/>
    <w:basedOn w:val="a"/>
    <w:next w:val="a"/>
    <w:link w:val="7Char"/>
    <w:uiPriority w:val="9"/>
    <w:semiHidden/>
    <w:unhideWhenUsed/>
    <w:qFormat/>
    <w:rsid w:val="00811ABF"/>
    <w:pPr>
      <w:spacing w:after="120"/>
      <w:jc w:val="center"/>
      <w:outlineLvl w:val="6"/>
    </w:pPr>
    <w:rPr>
      <w:i/>
      <w:iCs/>
      <w:caps/>
      <w:color w:val="732117" w:themeColor="accent2" w:themeShade="BF"/>
      <w:spacing w:val="10"/>
    </w:rPr>
  </w:style>
  <w:style w:type="paragraph" w:styleId="8">
    <w:name w:val="heading 8"/>
    <w:basedOn w:val="a"/>
    <w:next w:val="a"/>
    <w:link w:val="8Char"/>
    <w:uiPriority w:val="9"/>
    <w:semiHidden/>
    <w:unhideWhenUsed/>
    <w:qFormat/>
    <w:rsid w:val="00811ABF"/>
    <w:pPr>
      <w:spacing w:after="120"/>
      <w:jc w:val="center"/>
      <w:outlineLvl w:val="7"/>
    </w:pPr>
    <w:rPr>
      <w:caps/>
      <w:spacing w:val="10"/>
      <w:sz w:val="20"/>
      <w:szCs w:val="20"/>
    </w:rPr>
  </w:style>
  <w:style w:type="paragraph" w:styleId="9">
    <w:name w:val="heading 9"/>
    <w:basedOn w:val="a"/>
    <w:next w:val="a"/>
    <w:link w:val="9Char"/>
    <w:uiPriority w:val="9"/>
    <w:semiHidden/>
    <w:unhideWhenUsed/>
    <w:qFormat/>
    <w:rsid w:val="00811ABF"/>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811ABF"/>
    <w:rPr>
      <w:rFonts w:eastAsiaTheme="majorEastAsia" w:cstheme="majorBidi"/>
      <w:caps/>
      <w:color w:val="4D160F" w:themeColor="accent2" w:themeShade="80"/>
      <w:spacing w:val="20"/>
      <w:sz w:val="28"/>
      <w:szCs w:val="28"/>
    </w:rPr>
  </w:style>
  <w:style w:type="character" w:customStyle="1" w:styleId="2Char">
    <w:name w:val="제목 2 Char"/>
    <w:basedOn w:val="a0"/>
    <w:link w:val="2"/>
    <w:uiPriority w:val="9"/>
    <w:rsid w:val="00811ABF"/>
    <w:rPr>
      <w:caps/>
      <w:color w:val="4D160F" w:themeColor="accent2" w:themeShade="80"/>
      <w:spacing w:val="15"/>
      <w:sz w:val="24"/>
      <w:szCs w:val="24"/>
    </w:rPr>
  </w:style>
  <w:style w:type="character" w:customStyle="1" w:styleId="3Char">
    <w:name w:val="제목 3 Char"/>
    <w:basedOn w:val="a0"/>
    <w:link w:val="3"/>
    <w:uiPriority w:val="9"/>
    <w:rsid w:val="00811ABF"/>
    <w:rPr>
      <w:rFonts w:eastAsiaTheme="majorEastAsia" w:cstheme="majorBidi"/>
      <w:caps/>
      <w:color w:val="4C160F" w:themeColor="accent2" w:themeShade="7F"/>
      <w:sz w:val="24"/>
      <w:szCs w:val="24"/>
    </w:rPr>
  </w:style>
  <w:style w:type="character" w:customStyle="1" w:styleId="4Char">
    <w:name w:val="제목 4 Char"/>
    <w:basedOn w:val="a0"/>
    <w:link w:val="4"/>
    <w:uiPriority w:val="9"/>
    <w:semiHidden/>
    <w:rsid w:val="00811ABF"/>
    <w:rPr>
      <w:rFonts w:eastAsiaTheme="majorEastAsia" w:cstheme="majorBidi"/>
      <w:caps/>
      <w:color w:val="4C160F" w:themeColor="accent2" w:themeShade="7F"/>
      <w:spacing w:val="10"/>
    </w:rPr>
  </w:style>
  <w:style w:type="character" w:customStyle="1" w:styleId="5Char">
    <w:name w:val="제목 5 Char"/>
    <w:basedOn w:val="a0"/>
    <w:link w:val="5"/>
    <w:uiPriority w:val="9"/>
    <w:semiHidden/>
    <w:rsid w:val="00811ABF"/>
    <w:rPr>
      <w:rFonts w:eastAsiaTheme="majorEastAsia" w:cstheme="majorBidi"/>
      <w:caps/>
      <w:color w:val="4C160F" w:themeColor="accent2" w:themeShade="7F"/>
      <w:spacing w:val="10"/>
    </w:rPr>
  </w:style>
  <w:style w:type="character" w:customStyle="1" w:styleId="6Char">
    <w:name w:val="제목 6 Char"/>
    <w:basedOn w:val="a0"/>
    <w:link w:val="6"/>
    <w:uiPriority w:val="9"/>
    <w:semiHidden/>
    <w:rsid w:val="00811ABF"/>
    <w:rPr>
      <w:rFonts w:eastAsiaTheme="majorEastAsia" w:cstheme="majorBidi"/>
      <w:caps/>
      <w:color w:val="732117" w:themeColor="accent2" w:themeShade="BF"/>
      <w:spacing w:val="10"/>
    </w:rPr>
  </w:style>
  <w:style w:type="character" w:customStyle="1" w:styleId="7Char">
    <w:name w:val="제목 7 Char"/>
    <w:basedOn w:val="a0"/>
    <w:link w:val="7"/>
    <w:uiPriority w:val="9"/>
    <w:semiHidden/>
    <w:rsid w:val="00811ABF"/>
    <w:rPr>
      <w:rFonts w:eastAsiaTheme="majorEastAsia" w:cstheme="majorBidi"/>
      <w:i/>
      <w:iCs/>
      <w:caps/>
      <w:color w:val="732117" w:themeColor="accent2" w:themeShade="BF"/>
      <w:spacing w:val="10"/>
    </w:rPr>
  </w:style>
  <w:style w:type="character" w:customStyle="1" w:styleId="8Char">
    <w:name w:val="제목 8 Char"/>
    <w:basedOn w:val="a0"/>
    <w:link w:val="8"/>
    <w:uiPriority w:val="9"/>
    <w:semiHidden/>
    <w:rsid w:val="00811ABF"/>
    <w:rPr>
      <w:rFonts w:eastAsiaTheme="majorEastAsia" w:cstheme="majorBidi"/>
      <w:caps/>
      <w:spacing w:val="10"/>
      <w:sz w:val="20"/>
      <w:szCs w:val="20"/>
    </w:rPr>
  </w:style>
  <w:style w:type="character" w:customStyle="1" w:styleId="9Char">
    <w:name w:val="제목 9 Char"/>
    <w:basedOn w:val="a0"/>
    <w:link w:val="9"/>
    <w:uiPriority w:val="9"/>
    <w:semiHidden/>
    <w:rsid w:val="00811ABF"/>
    <w:rPr>
      <w:rFonts w:eastAsiaTheme="majorEastAsia" w:cstheme="majorBidi"/>
      <w:i/>
      <w:iCs/>
      <w:caps/>
      <w:spacing w:val="10"/>
      <w:sz w:val="20"/>
      <w:szCs w:val="20"/>
    </w:rPr>
  </w:style>
  <w:style w:type="paragraph" w:styleId="a3">
    <w:name w:val="caption"/>
    <w:basedOn w:val="a"/>
    <w:next w:val="a"/>
    <w:uiPriority w:val="35"/>
    <w:semiHidden/>
    <w:unhideWhenUsed/>
    <w:qFormat/>
    <w:rsid w:val="00811ABF"/>
    <w:rPr>
      <w:caps/>
      <w:spacing w:val="10"/>
      <w:sz w:val="18"/>
      <w:szCs w:val="18"/>
    </w:rPr>
  </w:style>
  <w:style w:type="paragraph" w:styleId="a4">
    <w:name w:val="Title"/>
    <w:basedOn w:val="a"/>
    <w:next w:val="a"/>
    <w:link w:val="Char"/>
    <w:uiPriority w:val="10"/>
    <w:qFormat/>
    <w:rsid w:val="00811ABF"/>
    <w:pPr>
      <w:pBdr>
        <w:top w:val="dotted" w:sz="2" w:space="1" w:color="4D160F" w:themeColor="accent2" w:themeShade="80"/>
        <w:bottom w:val="dotted" w:sz="2" w:space="6" w:color="4D160F" w:themeColor="accent2" w:themeShade="80"/>
      </w:pBdr>
      <w:spacing w:before="500" w:after="300" w:line="240" w:lineRule="auto"/>
      <w:jc w:val="center"/>
    </w:pPr>
    <w:rPr>
      <w:caps/>
      <w:color w:val="4D160F" w:themeColor="accent2" w:themeShade="80"/>
      <w:spacing w:val="50"/>
      <w:sz w:val="44"/>
      <w:szCs w:val="44"/>
    </w:rPr>
  </w:style>
  <w:style w:type="character" w:customStyle="1" w:styleId="Char">
    <w:name w:val="제목 Char"/>
    <w:basedOn w:val="a0"/>
    <w:link w:val="a4"/>
    <w:uiPriority w:val="10"/>
    <w:rsid w:val="00811ABF"/>
    <w:rPr>
      <w:rFonts w:eastAsiaTheme="majorEastAsia" w:cstheme="majorBidi"/>
      <w:caps/>
      <w:color w:val="4D160F" w:themeColor="accent2" w:themeShade="80"/>
      <w:spacing w:val="50"/>
      <w:sz w:val="44"/>
      <w:szCs w:val="44"/>
    </w:rPr>
  </w:style>
  <w:style w:type="paragraph" w:styleId="a5">
    <w:name w:val="Subtitle"/>
    <w:basedOn w:val="a"/>
    <w:next w:val="a"/>
    <w:link w:val="Char0"/>
    <w:uiPriority w:val="11"/>
    <w:qFormat/>
    <w:rsid w:val="00811ABF"/>
    <w:pPr>
      <w:spacing w:after="560" w:line="240" w:lineRule="auto"/>
      <w:jc w:val="center"/>
    </w:pPr>
    <w:rPr>
      <w:caps/>
      <w:spacing w:val="20"/>
      <w:sz w:val="18"/>
      <w:szCs w:val="18"/>
    </w:rPr>
  </w:style>
  <w:style w:type="character" w:customStyle="1" w:styleId="Char0">
    <w:name w:val="부제 Char"/>
    <w:basedOn w:val="a0"/>
    <w:link w:val="a5"/>
    <w:uiPriority w:val="11"/>
    <w:rsid w:val="00811ABF"/>
    <w:rPr>
      <w:rFonts w:eastAsiaTheme="majorEastAsia" w:cstheme="majorBidi"/>
      <w:caps/>
      <w:spacing w:val="20"/>
      <w:sz w:val="18"/>
      <w:szCs w:val="18"/>
    </w:rPr>
  </w:style>
  <w:style w:type="character" w:styleId="a6">
    <w:name w:val="Strong"/>
    <w:uiPriority w:val="22"/>
    <w:qFormat/>
    <w:rsid w:val="00811ABF"/>
    <w:rPr>
      <w:b/>
      <w:bCs/>
      <w:color w:val="732117" w:themeColor="accent2" w:themeShade="BF"/>
      <w:spacing w:val="5"/>
    </w:rPr>
  </w:style>
  <w:style w:type="character" w:styleId="a7">
    <w:name w:val="Emphasis"/>
    <w:uiPriority w:val="20"/>
    <w:qFormat/>
    <w:rsid w:val="00811ABF"/>
    <w:rPr>
      <w:caps/>
      <w:spacing w:val="5"/>
      <w:sz w:val="20"/>
      <w:szCs w:val="20"/>
    </w:rPr>
  </w:style>
  <w:style w:type="paragraph" w:styleId="a8">
    <w:name w:val="No Spacing"/>
    <w:basedOn w:val="a"/>
    <w:link w:val="Char1"/>
    <w:uiPriority w:val="1"/>
    <w:qFormat/>
    <w:rsid w:val="00811ABF"/>
    <w:pPr>
      <w:spacing w:after="0" w:line="240" w:lineRule="auto"/>
    </w:pPr>
  </w:style>
  <w:style w:type="character" w:customStyle="1" w:styleId="Char1">
    <w:name w:val="간격 없음 Char"/>
    <w:basedOn w:val="a0"/>
    <w:link w:val="a8"/>
    <w:uiPriority w:val="1"/>
    <w:rsid w:val="00811ABF"/>
  </w:style>
  <w:style w:type="paragraph" w:styleId="a9">
    <w:name w:val="List Paragraph"/>
    <w:basedOn w:val="a"/>
    <w:uiPriority w:val="34"/>
    <w:qFormat/>
    <w:rsid w:val="00811ABF"/>
    <w:pPr>
      <w:ind w:left="720"/>
      <w:contextualSpacing/>
    </w:pPr>
  </w:style>
  <w:style w:type="paragraph" w:styleId="aa">
    <w:name w:val="Quote"/>
    <w:basedOn w:val="a"/>
    <w:next w:val="a"/>
    <w:link w:val="Char2"/>
    <w:uiPriority w:val="29"/>
    <w:qFormat/>
    <w:rsid w:val="00811ABF"/>
    <w:rPr>
      <w:i/>
      <w:iCs/>
    </w:rPr>
  </w:style>
  <w:style w:type="character" w:customStyle="1" w:styleId="Char2">
    <w:name w:val="인용 Char"/>
    <w:basedOn w:val="a0"/>
    <w:link w:val="aa"/>
    <w:uiPriority w:val="29"/>
    <w:rsid w:val="00811ABF"/>
    <w:rPr>
      <w:rFonts w:eastAsiaTheme="majorEastAsia" w:cstheme="majorBidi"/>
      <w:i/>
      <w:iCs/>
    </w:rPr>
  </w:style>
  <w:style w:type="paragraph" w:styleId="ab">
    <w:name w:val="Intense Quote"/>
    <w:basedOn w:val="a"/>
    <w:next w:val="a"/>
    <w:link w:val="Char3"/>
    <w:uiPriority w:val="30"/>
    <w:qFormat/>
    <w:rsid w:val="00811ABF"/>
    <w:pPr>
      <w:pBdr>
        <w:top w:val="dotted" w:sz="2" w:space="10" w:color="4D160F" w:themeColor="accent2" w:themeShade="80"/>
        <w:bottom w:val="dotted" w:sz="2" w:space="4" w:color="4D160F" w:themeColor="accent2" w:themeShade="80"/>
      </w:pBdr>
      <w:spacing w:before="160" w:line="300" w:lineRule="auto"/>
      <w:ind w:left="1440" w:right="1440"/>
    </w:pPr>
    <w:rPr>
      <w:caps/>
      <w:color w:val="4C160F" w:themeColor="accent2" w:themeShade="7F"/>
      <w:spacing w:val="5"/>
      <w:sz w:val="20"/>
      <w:szCs w:val="20"/>
    </w:rPr>
  </w:style>
  <w:style w:type="character" w:customStyle="1" w:styleId="Char3">
    <w:name w:val="강한 인용 Char"/>
    <w:basedOn w:val="a0"/>
    <w:link w:val="ab"/>
    <w:uiPriority w:val="30"/>
    <w:rsid w:val="00811ABF"/>
    <w:rPr>
      <w:rFonts w:eastAsiaTheme="majorEastAsia" w:cstheme="majorBidi"/>
      <w:caps/>
      <w:color w:val="4C160F" w:themeColor="accent2" w:themeShade="7F"/>
      <w:spacing w:val="5"/>
      <w:sz w:val="20"/>
      <w:szCs w:val="20"/>
    </w:rPr>
  </w:style>
  <w:style w:type="character" w:styleId="ac">
    <w:name w:val="Subtle Emphasis"/>
    <w:uiPriority w:val="19"/>
    <w:qFormat/>
    <w:rsid w:val="00811ABF"/>
    <w:rPr>
      <w:i/>
      <w:iCs/>
    </w:rPr>
  </w:style>
  <w:style w:type="character" w:styleId="ad">
    <w:name w:val="Intense Emphasis"/>
    <w:uiPriority w:val="21"/>
    <w:qFormat/>
    <w:rsid w:val="00811ABF"/>
    <w:rPr>
      <w:i/>
      <w:iCs/>
      <w:caps/>
      <w:spacing w:val="10"/>
      <w:sz w:val="20"/>
      <w:szCs w:val="20"/>
    </w:rPr>
  </w:style>
  <w:style w:type="character" w:styleId="ae">
    <w:name w:val="Subtle Reference"/>
    <w:basedOn w:val="a0"/>
    <w:uiPriority w:val="31"/>
    <w:qFormat/>
    <w:rsid w:val="00811ABF"/>
    <w:rPr>
      <w:rFonts w:asciiTheme="minorHAnsi" w:eastAsiaTheme="minorEastAsia" w:hAnsiTheme="minorHAnsi" w:cstheme="minorBidi"/>
      <w:i/>
      <w:iCs/>
      <w:color w:val="4C160F" w:themeColor="accent2" w:themeShade="7F"/>
    </w:rPr>
  </w:style>
  <w:style w:type="character" w:styleId="af">
    <w:name w:val="Intense Reference"/>
    <w:uiPriority w:val="32"/>
    <w:qFormat/>
    <w:rsid w:val="00811ABF"/>
    <w:rPr>
      <w:rFonts w:asciiTheme="minorHAnsi" w:eastAsiaTheme="minorEastAsia" w:hAnsiTheme="minorHAnsi" w:cstheme="minorBidi"/>
      <w:b/>
      <w:bCs/>
      <w:i/>
      <w:iCs/>
      <w:color w:val="4C160F" w:themeColor="accent2" w:themeShade="7F"/>
    </w:rPr>
  </w:style>
  <w:style w:type="character" w:styleId="af0">
    <w:name w:val="Book Title"/>
    <w:uiPriority w:val="33"/>
    <w:qFormat/>
    <w:rsid w:val="00811ABF"/>
    <w:rPr>
      <w:caps/>
      <w:color w:val="4C160F" w:themeColor="accent2" w:themeShade="7F"/>
      <w:spacing w:val="5"/>
      <w:u w:color="4C160F" w:themeColor="accent2" w:themeShade="7F"/>
    </w:rPr>
  </w:style>
  <w:style w:type="paragraph" w:styleId="TOC">
    <w:name w:val="TOC Heading"/>
    <w:basedOn w:val="1"/>
    <w:next w:val="a"/>
    <w:uiPriority w:val="39"/>
    <w:semiHidden/>
    <w:unhideWhenUsed/>
    <w:qFormat/>
    <w:rsid w:val="00811ABF"/>
    <w:pPr>
      <w:outlineLvl w:val="9"/>
    </w:pPr>
  </w:style>
  <w:style w:type="character" w:styleId="af1">
    <w:name w:val="Hyperlink"/>
    <w:basedOn w:val="a0"/>
    <w:uiPriority w:val="99"/>
    <w:unhideWhenUsed/>
    <w:rsid w:val="00932A8C"/>
    <w:rPr>
      <w:color w:val="CC9900" w:themeColor="hyperlink"/>
      <w:u w:val="single"/>
    </w:rPr>
  </w:style>
  <w:style w:type="paragraph" w:customStyle="1" w:styleId="article-headerdescription">
    <w:name w:val="article-header__description"/>
    <w:basedOn w:val="a"/>
    <w:rsid w:val="00932A8C"/>
    <w:pPr>
      <w:spacing w:before="100" w:beforeAutospacing="1" w:after="100" w:afterAutospacing="1" w:line="240" w:lineRule="auto"/>
    </w:pPr>
    <w:rPr>
      <w:rFonts w:ascii="굴림" w:eastAsia="굴림" w:hAnsi="굴림" w:cs="굴림"/>
      <w:sz w:val="24"/>
      <w:szCs w:val="24"/>
      <w:lang w:eastAsia="ko-KR" w:bidi="ar-SA"/>
    </w:rPr>
  </w:style>
  <w:style w:type="paragraph" w:styleId="af2">
    <w:name w:val="Normal (Web)"/>
    <w:basedOn w:val="a"/>
    <w:uiPriority w:val="99"/>
    <w:unhideWhenUsed/>
    <w:rsid w:val="00932A8C"/>
    <w:pPr>
      <w:spacing w:before="100" w:beforeAutospacing="1" w:after="100" w:afterAutospacing="1" w:line="240" w:lineRule="auto"/>
    </w:pPr>
    <w:rPr>
      <w:rFonts w:ascii="굴림" w:eastAsia="굴림" w:hAnsi="굴림" w:cs="굴림"/>
      <w:sz w:val="24"/>
      <w:szCs w:val="24"/>
      <w:lang w:eastAsia="ko-KR" w:bidi="ar-SA"/>
    </w:rPr>
  </w:style>
  <w:style w:type="character" w:styleId="af3">
    <w:name w:val="FollowedHyperlink"/>
    <w:basedOn w:val="a0"/>
    <w:uiPriority w:val="99"/>
    <w:semiHidden/>
    <w:unhideWhenUsed/>
    <w:rsid w:val="00932A8C"/>
    <w:rPr>
      <w:color w:val="96A9A9" w:themeColor="followedHyperlink"/>
      <w:u w:val="single"/>
    </w:rPr>
  </w:style>
  <w:style w:type="paragraph" w:styleId="af4">
    <w:name w:val="header"/>
    <w:basedOn w:val="a"/>
    <w:link w:val="Char4"/>
    <w:uiPriority w:val="99"/>
    <w:semiHidden/>
    <w:unhideWhenUsed/>
    <w:rsid w:val="00651C7E"/>
    <w:pPr>
      <w:tabs>
        <w:tab w:val="center" w:pos="4513"/>
        <w:tab w:val="right" w:pos="9026"/>
      </w:tabs>
      <w:snapToGrid w:val="0"/>
    </w:pPr>
  </w:style>
  <w:style w:type="character" w:customStyle="1" w:styleId="Char4">
    <w:name w:val="머리글 Char"/>
    <w:basedOn w:val="a0"/>
    <w:link w:val="af4"/>
    <w:uiPriority w:val="99"/>
    <w:semiHidden/>
    <w:rsid w:val="00651C7E"/>
  </w:style>
  <w:style w:type="paragraph" w:styleId="af5">
    <w:name w:val="footer"/>
    <w:basedOn w:val="a"/>
    <w:link w:val="Char5"/>
    <w:uiPriority w:val="99"/>
    <w:semiHidden/>
    <w:unhideWhenUsed/>
    <w:rsid w:val="00651C7E"/>
    <w:pPr>
      <w:tabs>
        <w:tab w:val="center" w:pos="4513"/>
        <w:tab w:val="right" w:pos="9026"/>
      </w:tabs>
      <w:snapToGrid w:val="0"/>
    </w:pPr>
  </w:style>
  <w:style w:type="character" w:customStyle="1" w:styleId="Char5">
    <w:name w:val="바닥글 Char"/>
    <w:basedOn w:val="a0"/>
    <w:link w:val="af5"/>
    <w:uiPriority w:val="99"/>
    <w:semiHidden/>
    <w:rsid w:val="00651C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ilysignal.com/2021/07/30/americas-aim-in-indo-pacific-should-be-to-advance-economic-freedom/" TargetMode="External"/><Relationship Id="rId13" Type="http://schemas.openxmlformats.org/officeDocument/2006/relationships/hyperlink" Target="https://www.peters.senate.gov/imo/media/doc/081821%20Letter%20to%20Hsiao%20re%20Semiconductors.pdf" TargetMode="External"/><Relationship Id="rId3" Type="http://schemas.openxmlformats.org/officeDocument/2006/relationships/webSettings" Target="webSettings.xml"/><Relationship Id="rId7" Type="http://schemas.openxmlformats.org/officeDocument/2006/relationships/hyperlink" Target="https://www.peters.senate.gov/imo/media/doc/081821%20Letter%20to%20Hsiao%20re%20Semiconductors.pdf" TargetMode="External"/><Relationship Id="rId12" Type="http://schemas.openxmlformats.org/officeDocument/2006/relationships/hyperlink" Target="https://www.dailysignal.com/2021/03/08/why-us-taiwan-relations-are-partnership-for-freed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peters.senate.gov/imo/media/doc/081821%20Letter%20to%20Hsiao%20re%20Semiconductors.pdf" TargetMode="External"/><Relationship Id="rId11" Type="http://schemas.openxmlformats.org/officeDocument/2006/relationships/hyperlink" Target="https://www.dailysignal.com/2021/05/17/time-to-act-on-a-trade-deal-with-taiwan/" TargetMode="External"/><Relationship Id="rId5" Type="http://schemas.openxmlformats.org/officeDocument/2006/relationships/endnotes" Target="endnotes.xml"/><Relationship Id="rId15" Type="http://schemas.openxmlformats.org/officeDocument/2006/relationships/hyperlink" Target="https://www.dailysignal.com/2021/08/06/this-is-the-fundamental-advantage-that-china-lacks/" TargetMode="External"/><Relationship Id="rId10" Type="http://schemas.openxmlformats.org/officeDocument/2006/relationships/hyperlink" Target="https://www.reuters.com/world/asia-pacific/taiwan-tells-us-it-hopes-gradually-move-towards-free-trade-deal-2021-06-30/" TargetMode="External"/><Relationship Id="rId4" Type="http://schemas.openxmlformats.org/officeDocument/2006/relationships/footnotes" Target="footnotes.xml"/><Relationship Id="rId9" Type="http://schemas.openxmlformats.org/officeDocument/2006/relationships/hyperlink" Target="https://ustr.gov/about-us/policy-offices/press-office/press-releases/2021/june/united-states-and-taiwan-hold-dialogue-trade-and-investment-priorities" TargetMode="External"/><Relationship Id="rId14" Type="http://schemas.openxmlformats.org/officeDocument/2006/relationships/hyperlink" Target="https://www.dailysignal.com/2021/07/06/vaccinating-taiwan-against-beijings-threats/" TargetMode="External"/></Relationships>
</file>

<file path=word/theme/theme1.xml><?xml version="1.0" encoding="utf-8"?>
<a:theme xmlns:a="http://schemas.openxmlformats.org/drawingml/2006/main" name="Office 테마">
  <a:themeElements>
    <a:clrScheme name="균형">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3680</Words>
  <Characters>20976</Characters>
  <Application>Microsoft Office Word</Application>
  <DocSecurity>0</DocSecurity>
  <Lines>174</Lines>
  <Paragraphs>49</Paragraphs>
  <ScaleCrop>false</ScaleCrop>
  <HeadingPairs>
    <vt:vector size="2" baseType="variant">
      <vt:variant>
        <vt:lpstr>제목</vt:lpstr>
      </vt:variant>
      <vt:variant>
        <vt:i4>1</vt:i4>
      </vt:variant>
    </vt:vector>
  </HeadingPairs>
  <TitlesOfParts>
    <vt:vector size="1" baseType="lpstr">
      <vt:lpstr/>
    </vt:vector>
  </TitlesOfParts>
  <Company>SK C&amp;C</Company>
  <LinksUpToDate>false</LinksUpToDate>
  <CharactersWithSpaces>24607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Evangelist</dc:creator>
  <cp:lastModifiedBy>Evangelist</cp:lastModifiedBy>
  <cp:revision>5</cp:revision>
  <dcterms:created xsi:type="dcterms:W3CDTF">2021-09-16T13:54:00Z</dcterms:created>
  <dcterms:modified xsi:type="dcterms:W3CDTF">2021-09-17T03:11:00Z</dcterms:modified>
</cp:coreProperties>
</file>