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D3A7" w14:textId="34F407BE" w:rsidR="004A1CCA" w:rsidRPr="004A1CCA" w:rsidRDefault="004A1CCA">
      <w:pPr>
        <w:rPr>
          <w:b/>
          <w:bCs/>
          <w:sz w:val="32"/>
          <w:szCs w:val="36"/>
        </w:rPr>
      </w:pPr>
      <w:r w:rsidRPr="004A1CCA">
        <w:rPr>
          <w:rFonts w:hint="eastAsia"/>
          <w:b/>
          <w:bCs/>
          <w:sz w:val="32"/>
          <w:szCs w:val="36"/>
        </w:rPr>
        <w:t>2</w:t>
      </w:r>
      <w:r w:rsidRPr="004A1CCA">
        <w:rPr>
          <w:b/>
          <w:bCs/>
          <w:sz w:val="32"/>
          <w:szCs w:val="36"/>
        </w:rPr>
        <w:t>021</w:t>
      </w:r>
      <w:r w:rsidR="00E37FFD">
        <w:rPr>
          <w:b/>
          <w:bCs/>
          <w:sz w:val="32"/>
          <w:szCs w:val="36"/>
        </w:rPr>
        <w:t>1008</w:t>
      </w:r>
      <w:r w:rsidRPr="004A1CCA">
        <w:rPr>
          <w:b/>
          <w:bCs/>
          <w:sz w:val="32"/>
          <w:szCs w:val="36"/>
        </w:rPr>
        <w:t xml:space="preserve"> BUNKER </w:t>
      </w:r>
      <w:r w:rsidRPr="004A1CCA">
        <w:rPr>
          <w:rFonts w:hint="eastAsia"/>
          <w:b/>
          <w:bCs/>
          <w:sz w:val="32"/>
          <w:szCs w:val="36"/>
        </w:rPr>
        <w:t xml:space="preserve">미국-인도 태평양 </w:t>
      </w:r>
      <w:r w:rsidRPr="004A1CCA">
        <w:rPr>
          <w:b/>
          <w:bCs/>
          <w:sz w:val="32"/>
          <w:szCs w:val="36"/>
        </w:rPr>
        <w:t xml:space="preserve">                                            </w:t>
      </w:r>
    </w:p>
    <w:p w14:paraId="1F563EB4" w14:textId="674286D5" w:rsidR="000519B1" w:rsidRDefault="004A1CCA">
      <w:pPr>
        <w:rPr>
          <w:sz w:val="28"/>
          <w:szCs w:val="32"/>
        </w:rPr>
      </w:pPr>
      <w:r w:rsidRPr="004A1CCA">
        <w:rPr>
          <w:rFonts w:hint="eastAsia"/>
          <w:sz w:val="28"/>
          <w:szCs w:val="32"/>
        </w:rPr>
        <w:t>이서혁</w:t>
      </w:r>
    </w:p>
    <w:p w14:paraId="14BF49B0" w14:textId="7F51DF07" w:rsidR="007C0B55" w:rsidRDefault="00B57F01" w:rsidP="007C0B55">
      <w:pPr>
        <w:rPr>
          <w:sz w:val="22"/>
          <w:szCs w:val="24"/>
        </w:rPr>
      </w:pPr>
      <w:r>
        <w:rPr>
          <w:rFonts w:hint="eastAsia"/>
          <w:sz w:val="28"/>
          <w:szCs w:val="32"/>
        </w:rPr>
        <w:t>1</w:t>
      </w:r>
      <w:r w:rsidRPr="00B644A6">
        <w:rPr>
          <w:sz w:val="22"/>
        </w:rPr>
        <w:t xml:space="preserve">. </w:t>
      </w:r>
      <w:r w:rsidRPr="00B644A6">
        <w:rPr>
          <w:rFonts w:hint="eastAsia"/>
          <w:sz w:val="22"/>
        </w:rPr>
        <w:t>U</w:t>
      </w:r>
      <w:r w:rsidRPr="00B644A6">
        <w:rPr>
          <w:sz w:val="22"/>
        </w:rPr>
        <w:t xml:space="preserve">.S </w:t>
      </w:r>
      <w:r w:rsidR="00126F8F">
        <w:rPr>
          <w:rFonts w:hint="eastAsia"/>
          <w:sz w:val="22"/>
        </w:rPr>
        <w:t>I</w:t>
      </w:r>
      <w:r w:rsidR="00126F8F">
        <w:rPr>
          <w:sz w:val="22"/>
        </w:rPr>
        <w:t xml:space="preserve">NDOPACOM </w:t>
      </w:r>
      <w:r>
        <w:rPr>
          <w:sz w:val="22"/>
          <w:szCs w:val="24"/>
        </w:rPr>
        <w:t xml:space="preserve">/ </w:t>
      </w:r>
      <w:r w:rsidR="007C0B55">
        <w:rPr>
          <w:rFonts w:hint="eastAsia"/>
          <w:sz w:val="22"/>
          <w:szCs w:val="24"/>
        </w:rPr>
        <w:t>S</w:t>
      </w:r>
      <w:r w:rsidR="007C0B55">
        <w:rPr>
          <w:sz w:val="22"/>
          <w:szCs w:val="24"/>
        </w:rPr>
        <w:t>ep</w:t>
      </w:r>
      <w:r w:rsidR="005A5166">
        <w:rPr>
          <w:sz w:val="22"/>
          <w:szCs w:val="24"/>
        </w:rPr>
        <w:t>2</w:t>
      </w:r>
      <w:r w:rsidR="007C0B55">
        <w:rPr>
          <w:sz w:val="22"/>
          <w:szCs w:val="24"/>
        </w:rPr>
        <w:t>t 8</w:t>
      </w:r>
      <w:r>
        <w:rPr>
          <w:sz w:val="22"/>
          <w:szCs w:val="24"/>
        </w:rPr>
        <w:t>, 2021</w:t>
      </w:r>
    </w:p>
    <w:p w14:paraId="7AF01FC9" w14:textId="1BAABCEE" w:rsidR="005A5166" w:rsidRPr="005A5166" w:rsidRDefault="005A5166" w:rsidP="005A5166">
      <w:pPr>
        <w:pStyle w:val="info"/>
        <w:shd w:val="clear" w:color="auto" w:fill="FFFFFF"/>
        <w:spacing w:before="0" w:beforeAutospacing="0" w:after="0" w:afterAutospacing="0"/>
        <w:textAlignment w:val="baseline"/>
        <w:rPr>
          <w:rFonts w:asciiTheme="minorHAnsi" w:eastAsiaTheme="minorEastAsia" w:hAnsiTheme="minorHAnsi" w:cstheme="minorBidi"/>
          <w:kern w:val="2"/>
          <w:sz w:val="16"/>
          <w:szCs w:val="18"/>
        </w:rPr>
      </w:pPr>
      <w:hyperlink r:id="rId6" w:history="1">
        <w:r w:rsidRPr="005A5166">
          <w:rPr>
            <w:rStyle w:val="a7"/>
            <w:rFonts w:asciiTheme="minorHAnsi" w:eastAsiaTheme="minorEastAsia" w:hAnsiTheme="minorHAnsi" w:cstheme="minorBidi"/>
            <w:kern w:val="2"/>
            <w:sz w:val="16"/>
            <w:szCs w:val="18"/>
          </w:rPr>
          <w:t>https://www.pacom.mil/Media/News/News-Article-View/Article/2791734/global-missile-defense-from-space-got-more-affordable-dod-official-says/</w:t>
        </w:r>
      </w:hyperlink>
    </w:p>
    <w:p w14:paraId="425DA7D7" w14:textId="7236B8AD" w:rsidR="007C0B55" w:rsidRPr="005A5166" w:rsidRDefault="005A5166" w:rsidP="00126F8F">
      <w:pPr>
        <w:pStyle w:val="info"/>
        <w:shd w:val="clear" w:color="auto" w:fill="FFFFFF"/>
        <w:spacing w:before="0" w:beforeAutospacing="0" w:after="0" w:afterAutospacing="0"/>
        <w:jc w:val="center"/>
        <w:textAlignment w:val="baseline"/>
        <w:rPr>
          <w:rStyle w:val="line"/>
          <w:rFonts w:asciiTheme="minorHAnsi" w:eastAsiaTheme="minorHAnsi" w:hAnsiTheme="minorHAnsi" w:cs="Helvetica"/>
          <w:b/>
          <w:bCs/>
          <w:color w:val="000000" w:themeColor="text1"/>
          <w:sz w:val="32"/>
          <w:szCs w:val="32"/>
          <w:bdr w:val="none" w:sz="0" w:space="0" w:color="auto" w:frame="1"/>
        </w:rPr>
      </w:pPr>
      <w:r w:rsidRPr="005A5166">
        <w:rPr>
          <w:rStyle w:val="line"/>
          <w:rFonts w:asciiTheme="minorHAnsi" w:eastAsiaTheme="minorHAnsi" w:hAnsiTheme="minorHAnsi" w:cs="Helvetica"/>
          <w:b/>
          <w:bCs/>
          <w:color w:val="000000" w:themeColor="text1"/>
          <w:sz w:val="32"/>
          <w:szCs w:val="32"/>
          <w:bdr w:val="none" w:sz="0" w:space="0" w:color="auto" w:frame="1"/>
        </w:rPr>
        <w:t xml:space="preserve">Global Missile Defense </w:t>
      </w:r>
      <w:proofErr w:type="gramStart"/>
      <w:r w:rsidRPr="005A5166">
        <w:rPr>
          <w:rStyle w:val="line"/>
          <w:rFonts w:asciiTheme="minorHAnsi" w:eastAsiaTheme="minorHAnsi" w:hAnsiTheme="minorHAnsi" w:cs="Helvetica"/>
          <w:b/>
          <w:bCs/>
          <w:color w:val="000000" w:themeColor="text1"/>
          <w:sz w:val="32"/>
          <w:szCs w:val="32"/>
          <w:bdr w:val="none" w:sz="0" w:space="0" w:color="auto" w:frame="1"/>
        </w:rPr>
        <w:t>From</w:t>
      </w:r>
      <w:proofErr w:type="gramEnd"/>
      <w:r w:rsidRPr="005A5166">
        <w:rPr>
          <w:rStyle w:val="line"/>
          <w:rFonts w:asciiTheme="minorHAnsi" w:eastAsiaTheme="minorHAnsi" w:hAnsiTheme="minorHAnsi" w:cs="Helvetica"/>
          <w:b/>
          <w:bCs/>
          <w:color w:val="000000" w:themeColor="text1"/>
          <w:sz w:val="32"/>
          <w:szCs w:val="32"/>
          <w:bdr w:val="none" w:sz="0" w:space="0" w:color="auto" w:frame="1"/>
        </w:rPr>
        <w:t xml:space="preserve"> Space Got More Affordable, DOD Official Says</w:t>
      </w:r>
    </w:p>
    <w:p w14:paraId="20AF3BC6" w14:textId="77777777" w:rsidR="005A5166" w:rsidRPr="005A5166" w:rsidRDefault="005A5166" w:rsidP="005A5166">
      <w:pPr>
        <w:widowControl/>
        <w:shd w:val="clear" w:color="auto" w:fill="FFFFFF"/>
        <w:wordWrap/>
        <w:autoSpaceDE/>
        <w:autoSpaceDN/>
        <w:spacing w:line="240" w:lineRule="auto"/>
        <w:jc w:val="center"/>
        <w:textAlignment w:val="baseline"/>
        <w:rPr>
          <w:rFonts w:ascii="Helvetica" w:eastAsia="굴림" w:hAnsi="Helvetica" w:cs="Helvetica"/>
          <w:color w:val="333333"/>
          <w:kern w:val="0"/>
          <w:sz w:val="21"/>
          <w:szCs w:val="21"/>
        </w:rPr>
      </w:pPr>
      <w:r w:rsidRPr="005A5166">
        <w:rPr>
          <w:rFonts w:ascii="Helvetica" w:eastAsia="굴림" w:hAnsi="Helvetica" w:cs="Helvetica"/>
          <w:color w:val="333333"/>
          <w:kern w:val="0"/>
          <w:sz w:val="21"/>
          <w:szCs w:val="21"/>
          <w:bdr w:val="none" w:sz="0" w:space="0" w:color="auto" w:frame="1"/>
        </w:rPr>
        <w:t>By DAVID VERGUN</w:t>
      </w:r>
      <w:r w:rsidRPr="005A5166">
        <w:rPr>
          <w:rFonts w:ascii="Helvetica" w:eastAsia="굴림" w:hAnsi="Helvetica" w:cs="Helvetica"/>
          <w:color w:val="333333"/>
          <w:kern w:val="0"/>
          <w:sz w:val="21"/>
          <w:szCs w:val="21"/>
        </w:rPr>
        <w:t> </w:t>
      </w:r>
      <w:r w:rsidRPr="005A5166">
        <w:rPr>
          <w:rFonts w:ascii="Helvetica" w:eastAsia="굴림" w:hAnsi="Helvetica" w:cs="Helvetica"/>
          <w:color w:val="333333"/>
          <w:kern w:val="0"/>
          <w:sz w:val="21"/>
          <w:szCs w:val="21"/>
          <w:bdr w:val="none" w:sz="0" w:space="0" w:color="auto" w:frame="1"/>
        </w:rPr>
        <w:t>DOD NEWS</w:t>
      </w:r>
    </w:p>
    <w:p w14:paraId="692C3661" w14:textId="326C2CEA" w:rsidR="005A5166" w:rsidRDefault="005A5166" w:rsidP="005A5166">
      <w:pPr>
        <w:widowControl/>
        <w:shd w:val="clear" w:color="auto" w:fill="FFFFFF"/>
        <w:wordWrap/>
        <w:autoSpaceDE/>
        <w:autoSpaceDN/>
        <w:spacing w:line="384" w:lineRule="atLeast"/>
        <w:jc w:val="left"/>
        <w:textAlignment w:val="baseline"/>
        <w:rPr>
          <w:rFonts w:eastAsiaTheme="minorHAnsi" w:cs="Helvetica"/>
          <w:b/>
          <w:bCs/>
          <w:color w:val="333333"/>
          <w:kern w:val="0"/>
          <w:sz w:val="21"/>
          <w:szCs w:val="21"/>
        </w:rPr>
      </w:pPr>
      <w:r w:rsidRPr="005A5166">
        <w:rPr>
          <w:rFonts w:ascii="Helvetica" w:eastAsia="굴림" w:hAnsi="Helvetica" w:cs="Helvetica"/>
          <w:color w:val="333333"/>
          <w:kern w:val="0"/>
          <w:sz w:val="21"/>
          <w:szCs w:val="21"/>
        </w:rPr>
        <w:t xml:space="preserve">WASHINGTON -- The Defense Department hopes, within the decade, to </w:t>
      </w:r>
      <w:r w:rsidRPr="005A5166">
        <w:rPr>
          <w:rFonts w:ascii="Helvetica" w:eastAsia="굴림" w:hAnsi="Helvetica" w:cs="Helvetica"/>
          <w:b/>
          <w:bCs/>
          <w:color w:val="333333"/>
          <w:kern w:val="0"/>
          <w:sz w:val="21"/>
          <w:szCs w:val="21"/>
        </w:rPr>
        <w:t xml:space="preserve">have a meshed network </w:t>
      </w:r>
      <w:r w:rsidRPr="005A5166">
        <w:rPr>
          <w:rFonts w:eastAsiaTheme="minorHAnsi" w:cs="Helvetica"/>
          <w:b/>
          <w:bCs/>
          <w:color w:val="333333"/>
          <w:kern w:val="0"/>
          <w:sz w:val="21"/>
          <w:szCs w:val="21"/>
        </w:rPr>
        <w:t>of low Earth orbit satellites — linked together and to warfighters — providing real-time global awareness of missile threats and the ability to respond.</w:t>
      </w:r>
      <w:r w:rsidRPr="005A5166">
        <w:rPr>
          <w:rFonts w:eastAsiaTheme="minorHAnsi" w:cs="Helvetica"/>
          <w:b/>
          <w:bCs/>
          <w:color w:val="333333"/>
          <w:kern w:val="0"/>
          <w:sz w:val="21"/>
          <w:szCs w:val="21"/>
        </w:rPr>
        <w:br/>
      </w:r>
      <w:r w:rsidRPr="005A5166">
        <w:rPr>
          <w:rFonts w:eastAsiaTheme="minorHAnsi" w:cs="Helvetica"/>
          <w:color w:val="333333"/>
          <w:kern w:val="0"/>
          <w:sz w:val="21"/>
          <w:szCs w:val="21"/>
        </w:rPr>
        <w:br/>
        <w:t>However, that goal was once considered cost prohibitive, said the director of the Space Development Agency.</w:t>
      </w:r>
      <w:r w:rsidRPr="005A5166">
        <w:rPr>
          <w:rFonts w:eastAsiaTheme="minorHAnsi" w:cs="Helvetica"/>
          <w:color w:val="333333"/>
          <w:kern w:val="0"/>
          <w:sz w:val="21"/>
          <w:szCs w:val="21"/>
        </w:rPr>
        <w:br/>
      </w:r>
      <w:r w:rsidRPr="005A5166">
        <w:rPr>
          <w:rFonts w:eastAsiaTheme="minorHAnsi" w:cs="Helvetica"/>
          <w:color w:val="333333"/>
          <w:kern w:val="0"/>
          <w:sz w:val="21"/>
          <w:szCs w:val="21"/>
        </w:rPr>
        <w:br/>
        <w:t>Derek M. Tournear participated today in a Defense One virtual panel on the "State of the Space Force."</w:t>
      </w:r>
      <w:r w:rsidRPr="005A5166">
        <w:rPr>
          <w:rFonts w:eastAsiaTheme="minorHAnsi" w:cs="Helvetica"/>
          <w:color w:val="333333"/>
          <w:kern w:val="0"/>
          <w:sz w:val="21"/>
          <w:szCs w:val="21"/>
        </w:rPr>
        <w:br/>
      </w:r>
      <w:r w:rsidRPr="005A5166">
        <w:rPr>
          <w:rFonts w:eastAsiaTheme="minorHAnsi" w:cs="Helvetica"/>
          <w:color w:val="333333"/>
          <w:kern w:val="0"/>
          <w:sz w:val="21"/>
          <w:szCs w:val="21"/>
        </w:rPr>
        <w:br/>
      </w:r>
      <w:r w:rsidRPr="005A5166">
        <w:rPr>
          <w:rFonts w:eastAsiaTheme="minorHAnsi" w:cs="Helvetica"/>
          <w:b/>
          <w:bCs/>
          <w:color w:val="333333"/>
          <w:kern w:val="0"/>
          <w:sz w:val="21"/>
          <w:szCs w:val="21"/>
        </w:rPr>
        <w:t>Now, the privatized commercial space industry has made that goal much more affordable, he said.</w:t>
      </w:r>
      <w:r w:rsidRPr="005A5166">
        <w:rPr>
          <w:rFonts w:eastAsiaTheme="minorHAnsi" w:cs="Helvetica"/>
          <w:b/>
          <w:bCs/>
          <w:color w:val="333333"/>
          <w:kern w:val="0"/>
          <w:sz w:val="21"/>
          <w:szCs w:val="21"/>
        </w:rPr>
        <w:br/>
      </w:r>
      <w:r w:rsidRPr="005A5166">
        <w:rPr>
          <w:rFonts w:eastAsiaTheme="minorHAnsi" w:cs="Helvetica"/>
          <w:b/>
          <w:bCs/>
          <w:color w:val="333333"/>
          <w:kern w:val="0"/>
          <w:sz w:val="21"/>
          <w:szCs w:val="21"/>
        </w:rPr>
        <w:br/>
      </w:r>
      <w:r w:rsidRPr="005A5166">
        <w:rPr>
          <w:rFonts w:eastAsiaTheme="minorHAnsi" w:cs="Helvetica"/>
          <w:color w:val="333333"/>
          <w:kern w:val="0"/>
          <w:sz w:val="21"/>
          <w:szCs w:val="21"/>
        </w:rPr>
        <w:t>To put that in perspective, historically, each satellite has cost hundreds of millions of dollars, he said.</w:t>
      </w:r>
      <w:r w:rsidRPr="005A5166">
        <w:rPr>
          <w:rFonts w:eastAsiaTheme="minorHAnsi" w:cs="Helvetica"/>
          <w:color w:val="333333"/>
          <w:kern w:val="0"/>
          <w:sz w:val="21"/>
          <w:szCs w:val="21"/>
        </w:rPr>
        <w:br/>
      </w:r>
      <w:r w:rsidRPr="005A5166">
        <w:rPr>
          <w:rFonts w:eastAsiaTheme="minorHAnsi" w:cs="Helvetica"/>
          <w:color w:val="333333"/>
          <w:kern w:val="0"/>
          <w:sz w:val="21"/>
          <w:szCs w:val="21"/>
        </w:rPr>
        <w:br/>
        <w:t>Commercialization of space has brought these prices down. "We now have 20 of our transport satellites on firm fixed price contracts at $14.1 million apiece," he said. "That's unheard of, and we believe that price will continue to go down as commercialization keeps driving the price down."</w:t>
      </w:r>
      <w:r w:rsidRPr="005A5166">
        <w:rPr>
          <w:rFonts w:eastAsiaTheme="minorHAnsi" w:cs="Helvetica"/>
          <w:color w:val="333333"/>
          <w:kern w:val="0"/>
          <w:sz w:val="21"/>
          <w:szCs w:val="21"/>
        </w:rPr>
        <w:br/>
      </w:r>
      <w:r w:rsidRPr="005A5166">
        <w:rPr>
          <w:rFonts w:eastAsiaTheme="minorHAnsi" w:cs="Helvetica"/>
          <w:color w:val="333333"/>
          <w:kern w:val="0"/>
          <w:sz w:val="21"/>
          <w:szCs w:val="21"/>
        </w:rPr>
        <w:br/>
      </w:r>
      <w:r w:rsidRPr="005A5166">
        <w:rPr>
          <w:rFonts w:eastAsiaTheme="minorHAnsi" w:cs="Helvetica"/>
          <w:b/>
          <w:bCs/>
          <w:i/>
          <w:iCs/>
          <w:color w:val="333333"/>
          <w:kern w:val="0"/>
          <w:sz w:val="21"/>
          <w:szCs w:val="21"/>
          <w:bdr w:val="none" w:sz="0" w:space="0" w:color="auto" w:frame="1"/>
        </w:rPr>
        <w:t>Spotlight: Science and Tech</w:t>
      </w:r>
      <w:r w:rsidRPr="005A5166">
        <w:rPr>
          <w:rFonts w:eastAsiaTheme="minorHAnsi" w:cs="Helvetica"/>
          <w:color w:val="333333"/>
          <w:kern w:val="0"/>
          <w:sz w:val="21"/>
          <w:szCs w:val="21"/>
        </w:rPr>
        <w:br/>
      </w:r>
      <w:r w:rsidRPr="005A5166">
        <w:rPr>
          <w:rFonts w:eastAsiaTheme="minorHAnsi" w:cs="Helvetica"/>
          <w:color w:val="333333"/>
          <w:kern w:val="0"/>
          <w:sz w:val="21"/>
          <w:szCs w:val="21"/>
        </w:rPr>
        <w:br/>
        <w:t xml:space="preserve">That's only one part of it, he said. The other part of it is that access to space has also been </w:t>
      </w:r>
      <w:r w:rsidRPr="005A5166">
        <w:rPr>
          <w:rFonts w:eastAsiaTheme="minorHAnsi" w:cs="Helvetica"/>
          <w:color w:val="333333"/>
          <w:kern w:val="0"/>
          <w:sz w:val="21"/>
          <w:szCs w:val="21"/>
        </w:rPr>
        <w:lastRenderedPageBreak/>
        <w:t>commoditized. Commercial industry has been driving down the price to get satellites in orbit.</w:t>
      </w:r>
      <w:r w:rsidRPr="005A5166">
        <w:rPr>
          <w:rFonts w:eastAsiaTheme="minorHAnsi" w:cs="Helvetica"/>
          <w:color w:val="333333"/>
          <w:kern w:val="0"/>
          <w:sz w:val="21"/>
          <w:szCs w:val="21"/>
        </w:rPr>
        <w:br/>
      </w:r>
      <w:r w:rsidRPr="005A5166">
        <w:rPr>
          <w:rFonts w:eastAsiaTheme="minorHAnsi" w:cs="Helvetica"/>
          <w:color w:val="333333"/>
          <w:kern w:val="0"/>
          <w:sz w:val="21"/>
          <w:szCs w:val="21"/>
        </w:rPr>
        <w:br/>
        <w:t>A few years ago, launches were hundreds of millions of dollars and now, they're tens of millions of dollars which is a huge difference when launching hundreds and hundreds of satellites that the DOD needs for spiral development, he said.</w:t>
      </w:r>
      <w:r w:rsidRPr="005A5166">
        <w:rPr>
          <w:rFonts w:eastAsiaTheme="minorHAnsi" w:cs="Helvetica"/>
          <w:color w:val="333333"/>
          <w:kern w:val="0"/>
          <w:sz w:val="21"/>
          <w:szCs w:val="21"/>
        </w:rPr>
        <w:br/>
      </w:r>
      <w:r w:rsidRPr="005A5166">
        <w:rPr>
          <w:rFonts w:eastAsiaTheme="minorHAnsi" w:cs="Helvetica"/>
          <w:color w:val="333333"/>
          <w:kern w:val="0"/>
          <w:sz w:val="21"/>
          <w:szCs w:val="21"/>
        </w:rPr>
        <w:br/>
        <w:t>The end game for the space-based architecture would be, for example, to track hypersonic glide vehicles, calculate a fire control solution and send that directly to a weapon to intercept and neutralize that threat, he said. "These are the missions people have wanted to do for a long time."</w:t>
      </w:r>
      <w:r w:rsidRPr="005A5166">
        <w:rPr>
          <w:rFonts w:eastAsiaTheme="minorHAnsi" w:cs="Helvetica"/>
          <w:color w:val="333333"/>
          <w:kern w:val="0"/>
          <w:sz w:val="21"/>
          <w:szCs w:val="21"/>
        </w:rPr>
        <w:br/>
      </w:r>
      <w:r w:rsidRPr="005A5166">
        <w:rPr>
          <w:rFonts w:eastAsiaTheme="minorHAnsi" w:cs="Helvetica"/>
          <w:color w:val="333333"/>
          <w:kern w:val="0"/>
          <w:sz w:val="21"/>
          <w:szCs w:val="21"/>
        </w:rPr>
        <w:br/>
        <w:t>Tournear mentioned the Missile Defense Agency, the Air Force Research Laboratory and the Defense Advanced Research Projects Agency, along with industry partners, in playing roles in that endeavor.</w:t>
      </w:r>
      <w:r w:rsidRPr="005A5166">
        <w:rPr>
          <w:rFonts w:eastAsiaTheme="minorHAnsi" w:cs="Helvetica"/>
          <w:color w:val="333333"/>
          <w:kern w:val="0"/>
          <w:sz w:val="21"/>
          <w:szCs w:val="21"/>
        </w:rPr>
        <w:br/>
      </w:r>
      <w:r w:rsidRPr="005A5166">
        <w:rPr>
          <w:rFonts w:eastAsiaTheme="minorHAnsi" w:cs="Helvetica"/>
          <w:color w:val="333333"/>
          <w:kern w:val="0"/>
          <w:sz w:val="21"/>
          <w:szCs w:val="21"/>
        </w:rPr>
        <w:br/>
        <w:t>Moderator Patrick Tucker, the technology editor for Defense One, added that 3D printed components and new breakthroughs in software have also brought costs down.</w:t>
      </w:r>
      <w:r w:rsidRPr="005A5166">
        <w:rPr>
          <w:rFonts w:eastAsiaTheme="minorHAnsi" w:cs="Helvetica"/>
          <w:color w:val="333333"/>
          <w:kern w:val="0"/>
          <w:sz w:val="21"/>
          <w:szCs w:val="21"/>
        </w:rPr>
        <w:br/>
      </w:r>
      <w:r w:rsidRPr="005A5166">
        <w:rPr>
          <w:rFonts w:eastAsiaTheme="minorHAnsi" w:cs="Helvetica"/>
          <w:color w:val="333333"/>
          <w:kern w:val="0"/>
          <w:sz w:val="21"/>
          <w:szCs w:val="21"/>
        </w:rPr>
        <w:br/>
      </w:r>
      <w:r w:rsidRPr="005A5166">
        <w:rPr>
          <w:rFonts w:eastAsiaTheme="minorHAnsi" w:cs="Helvetica"/>
          <w:b/>
          <w:bCs/>
          <w:color w:val="333333"/>
          <w:kern w:val="0"/>
          <w:sz w:val="21"/>
          <w:szCs w:val="21"/>
        </w:rPr>
        <w:t>Tucker also pointed out that China and Russia also have access to the same technology and advantages that the U.S. has.</w:t>
      </w:r>
    </w:p>
    <w:p w14:paraId="7B03E1E6" w14:textId="77777777" w:rsidR="005A5166" w:rsidRPr="005A5166" w:rsidRDefault="005A5166" w:rsidP="005A5166">
      <w:pPr>
        <w:widowControl/>
        <w:shd w:val="clear" w:color="auto" w:fill="FFFFFF"/>
        <w:wordWrap/>
        <w:autoSpaceDE/>
        <w:autoSpaceDN/>
        <w:spacing w:line="384" w:lineRule="atLeast"/>
        <w:jc w:val="left"/>
        <w:textAlignment w:val="baseline"/>
        <w:rPr>
          <w:rFonts w:eastAsiaTheme="minorHAnsi" w:cs="Helvetica" w:hint="eastAsia"/>
          <w:b/>
          <w:bCs/>
          <w:color w:val="333333"/>
          <w:kern w:val="0"/>
          <w:sz w:val="21"/>
          <w:szCs w:val="21"/>
        </w:rPr>
      </w:pPr>
    </w:p>
    <w:p w14:paraId="55E1F18E" w14:textId="73A0C812" w:rsidR="007C0B55" w:rsidRDefault="007C0B55" w:rsidP="007C0B55">
      <w:pPr>
        <w:rPr>
          <w:sz w:val="22"/>
          <w:szCs w:val="24"/>
        </w:rPr>
      </w:pPr>
      <w:r>
        <w:rPr>
          <w:sz w:val="28"/>
          <w:szCs w:val="32"/>
        </w:rPr>
        <w:t>2.</w:t>
      </w:r>
      <w:r w:rsidRPr="00B644A6">
        <w:rPr>
          <w:rFonts w:hint="eastAsia"/>
          <w:sz w:val="22"/>
        </w:rPr>
        <w:t>U</w:t>
      </w:r>
      <w:r w:rsidRPr="00B644A6">
        <w:rPr>
          <w:sz w:val="22"/>
        </w:rPr>
        <w:t xml:space="preserve">.S </w:t>
      </w:r>
      <w:r>
        <w:rPr>
          <w:rFonts w:hint="eastAsia"/>
          <w:sz w:val="22"/>
        </w:rPr>
        <w:t>I</w:t>
      </w:r>
      <w:r>
        <w:rPr>
          <w:sz w:val="22"/>
        </w:rPr>
        <w:t xml:space="preserve">NDOPACOM </w:t>
      </w:r>
      <w:r>
        <w:rPr>
          <w:sz w:val="22"/>
          <w:szCs w:val="24"/>
        </w:rPr>
        <w:t xml:space="preserve">/ </w:t>
      </w:r>
      <w:r>
        <w:rPr>
          <w:rFonts w:hint="eastAsia"/>
          <w:sz w:val="22"/>
          <w:szCs w:val="24"/>
        </w:rPr>
        <w:t>S</w:t>
      </w:r>
      <w:r>
        <w:rPr>
          <w:sz w:val="22"/>
          <w:szCs w:val="24"/>
        </w:rPr>
        <w:t xml:space="preserve">ept </w:t>
      </w:r>
      <w:r w:rsidR="005A5166">
        <w:rPr>
          <w:sz w:val="22"/>
          <w:szCs w:val="24"/>
        </w:rPr>
        <w:t>30</w:t>
      </w:r>
      <w:r>
        <w:rPr>
          <w:sz w:val="22"/>
          <w:szCs w:val="24"/>
        </w:rPr>
        <w:t xml:space="preserve">, </w:t>
      </w:r>
      <w:r w:rsidR="006453F6">
        <w:rPr>
          <w:sz w:val="22"/>
          <w:szCs w:val="24"/>
        </w:rPr>
        <w:t>2021</w:t>
      </w:r>
    </w:p>
    <w:p w14:paraId="7A28593D" w14:textId="56C6AC2F" w:rsidR="005A5166" w:rsidRPr="005A5166" w:rsidRDefault="005A5166" w:rsidP="007C0B55">
      <w:pPr>
        <w:rPr>
          <w:sz w:val="16"/>
          <w:szCs w:val="18"/>
        </w:rPr>
      </w:pPr>
      <w:r w:rsidRPr="005A5166">
        <w:rPr>
          <w:sz w:val="16"/>
          <w:szCs w:val="18"/>
        </w:rPr>
        <w:t>https://www.pacom.mil/Media/News/News-Article-View/Article/2794818/aukus-trilateral-security-partnership-joint-op-ed-by-uk-us-and-australia/</w:t>
      </w:r>
    </w:p>
    <w:p w14:paraId="7DDFAC50" w14:textId="1769CDC3" w:rsidR="007C0B55" w:rsidRPr="005A5166" w:rsidRDefault="005A5166" w:rsidP="007C0B55">
      <w:pPr>
        <w:pStyle w:val="info"/>
        <w:shd w:val="clear" w:color="auto" w:fill="FFFFFF"/>
        <w:spacing w:before="0" w:beforeAutospacing="0" w:after="0" w:afterAutospacing="0"/>
        <w:jc w:val="center"/>
        <w:textAlignment w:val="baseline"/>
        <w:rPr>
          <w:rStyle w:val="line"/>
          <w:rFonts w:asciiTheme="minorHAnsi" w:eastAsiaTheme="minorHAnsi" w:hAnsiTheme="minorHAnsi" w:cs="Helvetica"/>
          <w:b/>
          <w:bCs/>
          <w:color w:val="000000" w:themeColor="text1"/>
          <w:sz w:val="32"/>
          <w:szCs w:val="32"/>
          <w:bdr w:val="none" w:sz="0" w:space="0" w:color="auto" w:frame="1"/>
        </w:rPr>
      </w:pPr>
      <w:r w:rsidRPr="005A5166">
        <w:rPr>
          <w:rStyle w:val="line"/>
          <w:rFonts w:asciiTheme="minorHAnsi" w:eastAsiaTheme="minorHAnsi" w:hAnsiTheme="minorHAnsi" w:cs="Helvetica"/>
          <w:b/>
          <w:bCs/>
          <w:color w:val="000000" w:themeColor="text1"/>
          <w:sz w:val="32"/>
          <w:szCs w:val="32"/>
          <w:bdr w:val="none" w:sz="0" w:space="0" w:color="auto" w:frame="1"/>
        </w:rPr>
        <w:t>AUKUS, Trilateral Security Partnership: Joint op-ed by UK, US and Australia</w:t>
      </w:r>
    </w:p>
    <w:p w14:paraId="2705ADF4" w14:textId="1FEF3B9D" w:rsidR="005A5166" w:rsidRDefault="005A5166" w:rsidP="005A5166">
      <w:pPr>
        <w:pStyle w:val="1"/>
        <w:shd w:val="clear" w:color="auto" w:fill="FFFFFF"/>
        <w:spacing w:before="240" w:after="120"/>
        <w:jc w:val="center"/>
        <w:textAlignment w:val="baseline"/>
        <w:rPr>
          <w:rFonts w:asciiTheme="minorHAnsi" w:eastAsiaTheme="minorHAnsi" w:hAnsiTheme="minorHAnsi" w:cs="Helvetica"/>
          <w:b w:val="0"/>
          <w:bCs w:val="0"/>
          <w:color w:val="333333"/>
          <w:sz w:val="20"/>
          <w:szCs w:val="20"/>
        </w:rPr>
      </w:pPr>
      <w:r w:rsidRPr="005A5166">
        <w:rPr>
          <w:rFonts w:asciiTheme="minorHAnsi" w:eastAsiaTheme="minorHAnsi" w:hAnsiTheme="minorHAnsi" w:cs="Helvetica"/>
          <w:b w:val="0"/>
          <w:bCs w:val="0"/>
          <w:color w:val="333333"/>
          <w:sz w:val="20"/>
          <w:szCs w:val="20"/>
        </w:rPr>
        <w:t>U.S. Embassy in Malaysia</w:t>
      </w:r>
    </w:p>
    <w:p w14:paraId="5B94494F" w14:textId="77777777" w:rsidR="005A5166" w:rsidRPr="005A5166" w:rsidRDefault="005A5166" w:rsidP="005A516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A5166">
        <w:rPr>
          <w:rFonts w:asciiTheme="minorHAnsi" w:eastAsiaTheme="minorHAnsi" w:hAnsiTheme="minorHAnsi" w:cs="Helvetica"/>
          <w:b w:val="0"/>
          <w:bCs w:val="0"/>
          <w:color w:val="333333"/>
          <w:sz w:val="20"/>
          <w:szCs w:val="20"/>
        </w:rPr>
        <w:t>U.S. Embassy in Malaysia -- This op-ed is jointly authored by H.E. Dr Justin Lee, High Commissioner of Australia to Malaysia, H.E. Brian D. McFeeters, Ambassador of the United States of America to Malaysia and H.E. Charles Hay MVO, High Commissioner of the United Kingdom to Malaysia.</w:t>
      </w:r>
    </w:p>
    <w:p w14:paraId="62CD35D6" w14:textId="77777777" w:rsidR="005A5166" w:rsidRPr="005A5166" w:rsidRDefault="005A5166" w:rsidP="005A516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p>
    <w:p w14:paraId="75974049" w14:textId="77777777" w:rsidR="005A5166" w:rsidRPr="005A5166" w:rsidRDefault="005A5166" w:rsidP="005A516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A5166">
        <w:rPr>
          <w:rFonts w:asciiTheme="minorHAnsi" w:eastAsiaTheme="minorHAnsi" w:hAnsiTheme="minorHAnsi" w:cs="Helvetica"/>
          <w:b w:val="0"/>
          <w:bCs w:val="0"/>
          <w:color w:val="333333"/>
          <w:sz w:val="20"/>
          <w:szCs w:val="20"/>
        </w:rPr>
        <w:t xml:space="preserve">Malaysia lies at the heart of Southeast Asia, the heart of ASEAN and the heart of the Indo Pacific. </w:t>
      </w:r>
      <w:r w:rsidRPr="009D63FC">
        <w:rPr>
          <w:rFonts w:asciiTheme="minorHAnsi" w:eastAsiaTheme="minorHAnsi" w:hAnsiTheme="minorHAnsi" w:cs="Helvetica"/>
          <w:color w:val="333333"/>
          <w:sz w:val="20"/>
          <w:szCs w:val="20"/>
        </w:rPr>
        <w:t>Malaysia is a key partner for Australia, the United Kingdom and the United States</w:t>
      </w:r>
      <w:r w:rsidRPr="005A5166">
        <w:rPr>
          <w:rFonts w:asciiTheme="minorHAnsi" w:eastAsiaTheme="minorHAnsi" w:hAnsiTheme="minorHAnsi" w:cs="Helvetica"/>
          <w:b w:val="0"/>
          <w:bCs w:val="0"/>
          <w:color w:val="333333"/>
          <w:sz w:val="20"/>
          <w:szCs w:val="20"/>
        </w:rPr>
        <w:t xml:space="preserve"> as we work to achieve a shared vision for the region – one that is open, stable and inclusive, in line with the ASEAN Outlook on the Indo-Pacific.</w:t>
      </w:r>
    </w:p>
    <w:p w14:paraId="3BF2582F" w14:textId="5667E84C" w:rsidR="005A5166" w:rsidRPr="009D63FC" w:rsidRDefault="005A5166" w:rsidP="005A5166">
      <w:pPr>
        <w:pStyle w:val="1"/>
        <w:shd w:val="clear" w:color="auto" w:fill="FFFFFF"/>
        <w:spacing w:before="240" w:after="120"/>
        <w:textAlignment w:val="baseline"/>
        <w:rPr>
          <w:rFonts w:asciiTheme="minorHAnsi" w:eastAsiaTheme="minorHAnsi" w:hAnsiTheme="minorHAnsi" w:cs="Helvetica"/>
          <w:color w:val="333333"/>
          <w:sz w:val="20"/>
          <w:szCs w:val="20"/>
        </w:rPr>
      </w:pPr>
      <w:r w:rsidRPr="009D63FC">
        <w:rPr>
          <w:rFonts w:asciiTheme="minorHAnsi" w:eastAsiaTheme="minorHAnsi" w:hAnsiTheme="minorHAnsi" w:cs="Helvetica"/>
          <w:color w:val="333333"/>
          <w:sz w:val="20"/>
          <w:szCs w:val="20"/>
        </w:rPr>
        <w:t xml:space="preserve">Recently our three countries announced an enhanced trilateral security partnership – AUKUS – that will enhance our capacity to develop and share a range of emerging security and </w:t>
      </w:r>
      <w:proofErr w:type="spellStart"/>
      <w:r w:rsidRPr="009D63FC">
        <w:rPr>
          <w:rFonts w:asciiTheme="minorHAnsi" w:eastAsiaTheme="minorHAnsi" w:hAnsiTheme="minorHAnsi" w:cs="Helvetica"/>
          <w:color w:val="333333"/>
          <w:sz w:val="20"/>
          <w:szCs w:val="20"/>
        </w:rPr>
        <w:t>defence</w:t>
      </w:r>
      <w:proofErr w:type="spellEnd"/>
      <w:r w:rsidRPr="009D63FC">
        <w:rPr>
          <w:rFonts w:asciiTheme="minorHAnsi" w:eastAsiaTheme="minorHAnsi" w:hAnsiTheme="minorHAnsi" w:cs="Helvetica"/>
          <w:color w:val="333333"/>
          <w:sz w:val="20"/>
          <w:szCs w:val="20"/>
        </w:rPr>
        <w:t xml:space="preserve"> capabilities. This agreement does not change our ambitions for a peaceful and prosperous region, nor our support for inclusive ASEAN-</w:t>
      </w:r>
      <w:proofErr w:type="spellStart"/>
      <w:r w:rsidRPr="009D63FC">
        <w:rPr>
          <w:rFonts w:asciiTheme="minorHAnsi" w:eastAsiaTheme="minorHAnsi" w:hAnsiTheme="minorHAnsi" w:cs="Helvetica"/>
          <w:color w:val="333333"/>
          <w:sz w:val="20"/>
          <w:szCs w:val="20"/>
        </w:rPr>
        <w:t>centred</w:t>
      </w:r>
      <w:proofErr w:type="spellEnd"/>
      <w:r w:rsidRPr="009D63FC">
        <w:rPr>
          <w:rFonts w:asciiTheme="minorHAnsi" w:eastAsiaTheme="minorHAnsi" w:hAnsiTheme="minorHAnsi" w:cs="Helvetica"/>
          <w:color w:val="333333"/>
          <w:sz w:val="20"/>
          <w:szCs w:val="20"/>
        </w:rPr>
        <w:t xml:space="preserve"> regional architecture. It will strengthen our ability to work with regional partners like Malaysia to forge a secure and stable region and support the rules-based system on which our collective prosperity is built.</w:t>
      </w:r>
    </w:p>
    <w:p w14:paraId="06535348" w14:textId="77777777" w:rsidR="005A5166" w:rsidRPr="005A5166" w:rsidRDefault="005A5166" w:rsidP="005A516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9D63FC">
        <w:rPr>
          <w:rFonts w:asciiTheme="minorHAnsi" w:eastAsiaTheme="minorHAnsi" w:hAnsiTheme="minorHAnsi" w:cs="Helvetica"/>
          <w:color w:val="333333"/>
          <w:sz w:val="20"/>
          <w:szCs w:val="20"/>
        </w:rPr>
        <w:t>It is the sovereign responsibility of every government to pursue the defensive capabilities it needs for its country.</w:t>
      </w:r>
      <w:r w:rsidRPr="005A5166">
        <w:rPr>
          <w:rFonts w:asciiTheme="minorHAnsi" w:eastAsiaTheme="minorHAnsi" w:hAnsiTheme="minorHAnsi" w:cs="Helvetica"/>
          <w:b w:val="0"/>
          <w:bCs w:val="0"/>
          <w:color w:val="333333"/>
          <w:sz w:val="20"/>
          <w:szCs w:val="20"/>
        </w:rPr>
        <w:t xml:space="preserve"> As a three-ocean nation dependent on seaborne international trade, Australia requires cutting-edge naval capabilities. For the partnership</w:t>
      </w:r>
      <w:r w:rsidRPr="005A5166">
        <w:rPr>
          <w:rFonts w:asciiTheme="minorHAnsi" w:eastAsiaTheme="minorHAnsi" w:hAnsiTheme="minorHAnsi" w:cs="Helvetica" w:hint="eastAsia"/>
          <w:b w:val="0"/>
          <w:bCs w:val="0"/>
          <w:color w:val="333333"/>
          <w:sz w:val="20"/>
          <w:szCs w:val="20"/>
        </w:rPr>
        <w:t>’</w:t>
      </w:r>
      <w:r w:rsidRPr="005A5166">
        <w:rPr>
          <w:rFonts w:asciiTheme="minorHAnsi" w:eastAsiaTheme="minorHAnsi" w:hAnsiTheme="minorHAnsi" w:cs="Helvetica"/>
          <w:b w:val="0"/>
          <w:bCs w:val="0"/>
          <w:color w:val="333333"/>
          <w:sz w:val="20"/>
          <w:szCs w:val="20"/>
        </w:rPr>
        <w:t xml:space="preserve">s first initiative, we embark on a trilateral effort to seek an optimal pathway to support Australia in acquiring nuclear-powered submarines, leveraging expertise from the United States and the United Kingdom, both of whom have operated such submarines safely for more than 60 years. Nuclear-powered submarines will provide Australia with the capability it needs for its own </w:t>
      </w:r>
      <w:proofErr w:type="spellStart"/>
      <w:r w:rsidRPr="005A5166">
        <w:rPr>
          <w:rFonts w:asciiTheme="minorHAnsi" w:eastAsiaTheme="minorHAnsi" w:hAnsiTheme="minorHAnsi" w:cs="Helvetica"/>
          <w:b w:val="0"/>
          <w:bCs w:val="0"/>
          <w:color w:val="333333"/>
          <w:sz w:val="20"/>
          <w:szCs w:val="20"/>
        </w:rPr>
        <w:t>defence</w:t>
      </w:r>
      <w:proofErr w:type="spellEnd"/>
      <w:r w:rsidRPr="005A5166">
        <w:rPr>
          <w:rFonts w:asciiTheme="minorHAnsi" w:eastAsiaTheme="minorHAnsi" w:hAnsiTheme="minorHAnsi" w:cs="Helvetica"/>
          <w:b w:val="0"/>
          <w:bCs w:val="0"/>
          <w:color w:val="333333"/>
          <w:sz w:val="20"/>
          <w:szCs w:val="20"/>
        </w:rPr>
        <w:t xml:space="preserve"> and contribute to a durable strategic balance in our region.</w:t>
      </w:r>
    </w:p>
    <w:p w14:paraId="5A2AB2C9" w14:textId="77777777" w:rsidR="005A5166" w:rsidRPr="005A5166" w:rsidRDefault="005A5166" w:rsidP="005A516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A5166">
        <w:rPr>
          <w:rFonts w:asciiTheme="minorHAnsi" w:eastAsiaTheme="minorHAnsi" w:hAnsiTheme="minorHAnsi" w:cs="Helvetica"/>
          <w:b w:val="0"/>
          <w:bCs w:val="0"/>
          <w:color w:val="333333"/>
          <w:sz w:val="20"/>
          <w:szCs w:val="20"/>
        </w:rPr>
        <w:t xml:space="preserve">While these submarines will be nuclear-powered, they will not carry nuclear weapons. Australia has been clear that it does not and will not seek such weapons. Australia, the United Kingdom, and the United States remain steadfast in our support of the nuclear </w:t>
      </w:r>
      <w:proofErr w:type="spellStart"/>
      <w:r w:rsidRPr="005A5166">
        <w:rPr>
          <w:rFonts w:asciiTheme="minorHAnsi" w:eastAsiaTheme="minorHAnsi" w:hAnsiTheme="minorHAnsi" w:cs="Helvetica"/>
          <w:b w:val="0"/>
          <w:bCs w:val="0"/>
          <w:color w:val="333333"/>
          <w:sz w:val="20"/>
          <w:szCs w:val="20"/>
        </w:rPr>
        <w:t>non proliferation</w:t>
      </w:r>
      <w:proofErr w:type="spellEnd"/>
      <w:r w:rsidRPr="005A5166">
        <w:rPr>
          <w:rFonts w:asciiTheme="minorHAnsi" w:eastAsiaTheme="minorHAnsi" w:hAnsiTheme="minorHAnsi" w:cs="Helvetica"/>
          <w:b w:val="0"/>
          <w:bCs w:val="0"/>
          <w:color w:val="333333"/>
          <w:sz w:val="20"/>
          <w:szCs w:val="20"/>
        </w:rPr>
        <w:t xml:space="preserve"> regime and Non-Proliferation Treaty. Our commitment to non-proliferation is unchanged and we remain committed to upholding our global leadership in this domain.</w:t>
      </w:r>
    </w:p>
    <w:p w14:paraId="7D0D5B1C" w14:textId="77777777" w:rsidR="005A5166" w:rsidRPr="005A5166" w:rsidRDefault="005A5166" w:rsidP="005A516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A5166">
        <w:rPr>
          <w:rFonts w:asciiTheme="minorHAnsi" w:eastAsiaTheme="minorHAnsi" w:hAnsiTheme="minorHAnsi" w:cs="Helvetica"/>
          <w:b w:val="0"/>
          <w:bCs w:val="0"/>
          <w:color w:val="333333"/>
          <w:sz w:val="20"/>
          <w:szCs w:val="20"/>
        </w:rPr>
        <w:t xml:space="preserve">This partnership will also enable Australia, the United Kingdom and the United States to deepen cooperation on a range of emerging security and </w:t>
      </w:r>
      <w:proofErr w:type="spellStart"/>
      <w:r w:rsidRPr="005A5166">
        <w:rPr>
          <w:rFonts w:asciiTheme="minorHAnsi" w:eastAsiaTheme="minorHAnsi" w:hAnsiTheme="minorHAnsi" w:cs="Helvetica"/>
          <w:b w:val="0"/>
          <w:bCs w:val="0"/>
          <w:color w:val="333333"/>
          <w:sz w:val="20"/>
          <w:szCs w:val="20"/>
        </w:rPr>
        <w:t>defence</w:t>
      </w:r>
      <w:proofErr w:type="spellEnd"/>
      <w:r w:rsidRPr="005A5166">
        <w:rPr>
          <w:rFonts w:asciiTheme="minorHAnsi" w:eastAsiaTheme="minorHAnsi" w:hAnsiTheme="minorHAnsi" w:cs="Helvetica"/>
          <w:b w:val="0"/>
          <w:bCs w:val="0"/>
          <w:color w:val="333333"/>
          <w:sz w:val="20"/>
          <w:szCs w:val="20"/>
        </w:rPr>
        <w:t xml:space="preserve"> capabilities, with an initial focus on cyber, artificial intelligence, quantum technologies, and additional undersea capabilities. Collaboration across these fields will strengthen the ability of each of our three countries to contribute to regional security.</w:t>
      </w:r>
    </w:p>
    <w:p w14:paraId="708B5983" w14:textId="77777777" w:rsidR="005A5166" w:rsidRPr="005A5166" w:rsidRDefault="005A5166" w:rsidP="005A516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A5166">
        <w:rPr>
          <w:rFonts w:asciiTheme="minorHAnsi" w:eastAsiaTheme="minorHAnsi" w:hAnsiTheme="minorHAnsi" w:cs="Helvetica"/>
          <w:b w:val="0"/>
          <w:bCs w:val="0"/>
          <w:color w:val="333333"/>
          <w:sz w:val="20"/>
          <w:szCs w:val="20"/>
        </w:rPr>
        <w:t xml:space="preserve">In working together to strengthen our capabilities, Australia, the United Kingdom and the United States are committed to supporting a region that places ASEAN at its </w:t>
      </w:r>
      <w:proofErr w:type="spellStart"/>
      <w:r w:rsidRPr="005A5166">
        <w:rPr>
          <w:rFonts w:asciiTheme="minorHAnsi" w:eastAsiaTheme="minorHAnsi" w:hAnsiTheme="minorHAnsi" w:cs="Helvetica"/>
          <w:b w:val="0"/>
          <w:bCs w:val="0"/>
          <w:color w:val="333333"/>
          <w:sz w:val="20"/>
          <w:szCs w:val="20"/>
        </w:rPr>
        <w:t>centre</w:t>
      </w:r>
      <w:proofErr w:type="spellEnd"/>
      <w:r w:rsidRPr="005A5166">
        <w:rPr>
          <w:rFonts w:asciiTheme="minorHAnsi" w:eastAsiaTheme="minorHAnsi" w:hAnsiTheme="minorHAnsi" w:cs="Helvetica"/>
          <w:b w:val="0"/>
          <w:bCs w:val="0"/>
          <w:color w:val="333333"/>
          <w:sz w:val="20"/>
          <w:szCs w:val="20"/>
        </w:rPr>
        <w:t xml:space="preserve"> and which aligns with the ASEAN Outlook on the Indo-Pacific. </w:t>
      </w:r>
      <w:r w:rsidRPr="009D63FC">
        <w:rPr>
          <w:rFonts w:asciiTheme="minorHAnsi" w:eastAsiaTheme="minorHAnsi" w:hAnsiTheme="minorHAnsi" w:cs="Helvetica"/>
          <w:color w:val="333333"/>
          <w:sz w:val="20"/>
          <w:szCs w:val="20"/>
        </w:rPr>
        <w:t xml:space="preserve">All members of AUKUS are ASEAN Dialogue Partners, and all are committed to complementing and strengthening the existing inclusive </w:t>
      </w:r>
      <w:r w:rsidRPr="009D63FC">
        <w:rPr>
          <w:rFonts w:asciiTheme="minorHAnsi" w:eastAsiaTheme="minorHAnsi" w:hAnsiTheme="minorHAnsi" w:cs="Helvetica"/>
          <w:color w:val="333333"/>
          <w:sz w:val="20"/>
          <w:szCs w:val="20"/>
        </w:rPr>
        <w:lastRenderedPageBreak/>
        <w:t xml:space="preserve">ASEAN-led regional architecture. </w:t>
      </w:r>
      <w:r w:rsidRPr="005A5166">
        <w:rPr>
          <w:rFonts w:asciiTheme="minorHAnsi" w:eastAsiaTheme="minorHAnsi" w:hAnsiTheme="minorHAnsi" w:cs="Helvetica"/>
          <w:b w:val="0"/>
          <w:bCs w:val="0"/>
          <w:color w:val="333333"/>
          <w:sz w:val="20"/>
          <w:szCs w:val="20"/>
        </w:rPr>
        <w:t xml:space="preserve">AUKUS will also complement our networks of regional bilateral and </w:t>
      </w:r>
      <w:proofErr w:type="spellStart"/>
      <w:r w:rsidRPr="005A5166">
        <w:rPr>
          <w:rFonts w:asciiTheme="minorHAnsi" w:eastAsiaTheme="minorHAnsi" w:hAnsiTheme="minorHAnsi" w:cs="Helvetica"/>
          <w:b w:val="0"/>
          <w:bCs w:val="0"/>
          <w:color w:val="333333"/>
          <w:sz w:val="20"/>
          <w:szCs w:val="20"/>
        </w:rPr>
        <w:t>minilateral</w:t>
      </w:r>
      <w:proofErr w:type="spellEnd"/>
      <w:r w:rsidRPr="005A5166">
        <w:rPr>
          <w:rFonts w:asciiTheme="minorHAnsi" w:eastAsiaTheme="minorHAnsi" w:hAnsiTheme="minorHAnsi" w:cs="Helvetica"/>
          <w:b w:val="0"/>
          <w:bCs w:val="0"/>
          <w:color w:val="333333"/>
          <w:sz w:val="20"/>
          <w:szCs w:val="20"/>
        </w:rPr>
        <w:t xml:space="preserve"> partnerships in promoting regional peace, security, and prosperity.</w:t>
      </w:r>
    </w:p>
    <w:p w14:paraId="6ECDEC52" w14:textId="77777777" w:rsidR="005A5166" w:rsidRPr="005A5166" w:rsidRDefault="005A5166" w:rsidP="005A5166">
      <w:pPr>
        <w:pStyle w:val="1"/>
        <w:shd w:val="clear" w:color="auto" w:fill="FFFFFF"/>
        <w:spacing w:before="240" w:after="120"/>
        <w:textAlignment w:val="baseline"/>
        <w:rPr>
          <w:rFonts w:asciiTheme="minorHAnsi" w:eastAsiaTheme="minorHAnsi" w:hAnsiTheme="minorHAnsi" w:cs="Helvetica"/>
          <w:b w:val="0"/>
          <w:bCs w:val="0"/>
          <w:color w:val="333333"/>
          <w:sz w:val="20"/>
          <w:szCs w:val="20"/>
        </w:rPr>
      </w:pPr>
      <w:r w:rsidRPr="005A5166">
        <w:rPr>
          <w:rFonts w:asciiTheme="minorHAnsi" w:eastAsiaTheme="minorHAnsi" w:hAnsiTheme="minorHAnsi" w:cs="Helvetica"/>
          <w:b w:val="0"/>
          <w:bCs w:val="0"/>
          <w:color w:val="333333"/>
          <w:sz w:val="20"/>
          <w:szCs w:val="20"/>
        </w:rPr>
        <w:t>We want to live in a region where all countries are empowered to engage and prosper in a stable, rules-based environment, including the rules enshrined in the United Nations Convention on the Law of the Sea. We want to ensure that all nations in the region have the strategic space to make decisions in their sovereign interests. Our collaboration under AUKUS is guided by our commitment to these ideals, and ultimately to ensuring that we are all able to grow and thrive in an open, inclusive and prosperous region.</w:t>
      </w:r>
    </w:p>
    <w:p w14:paraId="6847D3E4" w14:textId="220CF182" w:rsidR="006453F6" w:rsidRDefault="006453F6" w:rsidP="006453F6">
      <w:pPr>
        <w:rPr>
          <w:sz w:val="22"/>
          <w:szCs w:val="24"/>
        </w:rPr>
      </w:pPr>
      <w:r>
        <w:rPr>
          <w:sz w:val="28"/>
          <w:szCs w:val="32"/>
        </w:rPr>
        <w:t xml:space="preserve">3. </w:t>
      </w:r>
      <w:r w:rsidR="009D63FC">
        <w:rPr>
          <w:rFonts w:hint="eastAsia"/>
          <w:sz w:val="28"/>
          <w:szCs w:val="32"/>
        </w:rPr>
        <w:t>N</w:t>
      </w:r>
      <w:r w:rsidR="009D63FC">
        <w:rPr>
          <w:sz w:val="28"/>
          <w:szCs w:val="32"/>
        </w:rPr>
        <w:t xml:space="preserve">EWS </w:t>
      </w:r>
      <w:r>
        <w:rPr>
          <w:sz w:val="22"/>
          <w:szCs w:val="24"/>
        </w:rPr>
        <w:t xml:space="preserve">/ </w:t>
      </w:r>
      <w:r w:rsidR="009D63FC">
        <w:rPr>
          <w:sz w:val="22"/>
          <w:szCs w:val="24"/>
        </w:rPr>
        <w:t>Oct</w:t>
      </w:r>
      <w:r>
        <w:rPr>
          <w:sz w:val="22"/>
          <w:szCs w:val="24"/>
        </w:rPr>
        <w:t xml:space="preserve"> </w:t>
      </w:r>
      <w:r w:rsidR="009D63FC">
        <w:rPr>
          <w:sz w:val="22"/>
          <w:szCs w:val="24"/>
        </w:rPr>
        <w:t>6</w:t>
      </w:r>
      <w:r>
        <w:rPr>
          <w:sz w:val="22"/>
          <w:szCs w:val="24"/>
        </w:rPr>
        <w:t>, 2021</w:t>
      </w:r>
    </w:p>
    <w:p w14:paraId="587D3AA3" w14:textId="00F0B1E0" w:rsidR="009D63FC" w:rsidRDefault="009D63FC" w:rsidP="009D63FC">
      <w:pPr>
        <w:pStyle w:val="1"/>
        <w:shd w:val="clear" w:color="auto" w:fill="FFFFFF"/>
        <w:spacing w:before="240" w:beforeAutospacing="0" w:after="120" w:afterAutospacing="0"/>
        <w:textAlignment w:val="baseline"/>
        <w:rPr>
          <w:rFonts w:asciiTheme="minorHAnsi" w:eastAsiaTheme="minorHAnsi" w:hAnsiTheme="minorHAnsi" w:cs="Helvetica"/>
          <w:b w:val="0"/>
          <w:bCs w:val="0"/>
          <w:color w:val="333333"/>
          <w:sz w:val="16"/>
          <w:szCs w:val="16"/>
        </w:rPr>
      </w:pPr>
      <w:hyperlink r:id="rId7" w:history="1">
        <w:r w:rsidRPr="00FF4FC7">
          <w:rPr>
            <w:rStyle w:val="a7"/>
            <w:rFonts w:asciiTheme="minorHAnsi" w:eastAsiaTheme="minorHAnsi" w:hAnsiTheme="minorHAnsi" w:cs="Helvetica"/>
            <w:b w:val="0"/>
            <w:bCs w:val="0"/>
            <w:sz w:val="16"/>
            <w:szCs w:val="16"/>
          </w:rPr>
          <w:t>https://www.thedrive.com/the-war-zone/42652/the-army-just-got-its-hands-on-its-first-dark-eagle-hypersonic-missile-launchers</w:t>
        </w:r>
      </w:hyperlink>
    </w:p>
    <w:p w14:paraId="27E457DB" w14:textId="6BE53B05" w:rsidR="009D63FC" w:rsidRPr="009D63FC" w:rsidRDefault="009D63FC" w:rsidP="009D63FC">
      <w:pPr>
        <w:pStyle w:val="1"/>
        <w:shd w:val="clear" w:color="auto" w:fill="FFFFFF"/>
        <w:spacing w:before="240" w:beforeAutospacing="0" w:after="120" w:afterAutospacing="0"/>
        <w:jc w:val="center"/>
        <w:textAlignment w:val="baseline"/>
        <w:rPr>
          <w:rFonts w:asciiTheme="minorHAnsi" w:eastAsiaTheme="minorHAnsi" w:hAnsiTheme="minorHAnsi" w:cs="Helvetica" w:hint="eastAsia"/>
          <w:color w:val="333333"/>
          <w:sz w:val="32"/>
          <w:szCs w:val="32"/>
        </w:rPr>
      </w:pPr>
      <w:r w:rsidRPr="009D63FC">
        <w:rPr>
          <w:rFonts w:asciiTheme="minorHAnsi" w:eastAsiaTheme="minorHAnsi" w:hAnsiTheme="minorHAnsi" w:cs="Helvetica"/>
          <w:color w:val="333333"/>
          <w:sz w:val="32"/>
          <w:szCs w:val="32"/>
        </w:rPr>
        <w:t xml:space="preserve">The Army Just Got Its Hands </w:t>
      </w:r>
      <w:proofErr w:type="gramStart"/>
      <w:r w:rsidRPr="009D63FC">
        <w:rPr>
          <w:rFonts w:asciiTheme="minorHAnsi" w:eastAsiaTheme="minorHAnsi" w:hAnsiTheme="minorHAnsi" w:cs="Helvetica"/>
          <w:color w:val="333333"/>
          <w:sz w:val="32"/>
          <w:szCs w:val="32"/>
        </w:rPr>
        <w:t>On</w:t>
      </w:r>
      <w:proofErr w:type="gramEnd"/>
      <w:r w:rsidRPr="009D63FC">
        <w:rPr>
          <w:rFonts w:asciiTheme="minorHAnsi" w:eastAsiaTheme="minorHAnsi" w:hAnsiTheme="minorHAnsi" w:cs="Helvetica"/>
          <w:color w:val="333333"/>
          <w:sz w:val="32"/>
          <w:szCs w:val="32"/>
        </w:rPr>
        <w:t xml:space="preserve"> Its First "Dark Eagle" Hypersonic Missile Launcher</w:t>
      </w:r>
    </w:p>
    <w:p w14:paraId="71F4D4A0" w14:textId="7561462B" w:rsidR="006453F6" w:rsidRDefault="009D63FC" w:rsidP="009D63FC">
      <w:pPr>
        <w:jc w:val="center"/>
        <w:rPr>
          <w:rFonts w:eastAsiaTheme="minorHAnsi" w:cs="Helvetica"/>
          <w:color w:val="333333"/>
          <w:kern w:val="36"/>
          <w:szCs w:val="20"/>
        </w:rPr>
      </w:pPr>
      <w:r>
        <w:rPr>
          <w:rFonts w:eastAsiaTheme="minorHAnsi" w:cs="Helvetica"/>
          <w:color w:val="333333"/>
          <w:kern w:val="36"/>
          <w:szCs w:val="20"/>
        </w:rPr>
        <w:t>BY TOMA NEWDICK</w:t>
      </w:r>
    </w:p>
    <w:p w14:paraId="7B2EE821" w14:textId="42533751" w:rsidR="009D63FC" w:rsidRPr="009D63FC" w:rsidRDefault="009D63FC" w:rsidP="009D63FC">
      <w:pPr>
        <w:jc w:val="left"/>
        <w:rPr>
          <w:rFonts w:eastAsiaTheme="minorHAnsi" w:cs="Helvetica" w:hint="eastAsia"/>
          <w:color w:val="333333"/>
          <w:kern w:val="36"/>
          <w:szCs w:val="20"/>
        </w:rPr>
      </w:pPr>
      <w:r w:rsidRPr="00C01CF6">
        <w:rPr>
          <w:rFonts w:eastAsiaTheme="minorHAnsi" w:cs="Helvetica"/>
          <w:b/>
          <w:bCs/>
          <w:color w:val="333333"/>
          <w:kern w:val="36"/>
          <w:szCs w:val="20"/>
        </w:rPr>
        <w:t xml:space="preserve">The U.S. Army is moving closer toward fielding its first Dark Eagle hypersonic missiles, also known as the </w:t>
      </w:r>
      <w:proofErr w:type="gramStart"/>
      <w:r w:rsidRPr="00C01CF6">
        <w:rPr>
          <w:rFonts w:eastAsiaTheme="minorHAnsi" w:cs="Helvetica"/>
          <w:b/>
          <w:bCs/>
          <w:color w:val="333333"/>
          <w:kern w:val="36"/>
          <w:szCs w:val="20"/>
        </w:rPr>
        <w:t>Long Range</w:t>
      </w:r>
      <w:proofErr w:type="gramEnd"/>
      <w:r w:rsidRPr="00C01CF6">
        <w:rPr>
          <w:rFonts w:eastAsiaTheme="minorHAnsi" w:cs="Helvetica"/>
          <w:b/>
          <w:bCs/>
          <w:color w:val="333333"/>
          <w:kern w:val="36"/>
          <w:szCs w:val="20"/>
        </w:rPr>
        <w:t xml:space="preserve"> Hypersonic Weapon</w:t>
      </w:r>
      <w:r w:rsidRPr="009D63FC">
        <w:rPr>
          <w:rFonts w:eastAsiaTheme="minorHAnsi" w:cs="Helvetica"/>
          <w:color w:val="333333"/>
          <w:kern w:val="36"/>
          <w:szCs w:val="20"/>
        </w:rPr>
        <w:t>, with the recent delivery of prototype trailer-mounted launchers, as well as other key components of the complete weapon system. In doing so, the Army has also confirmed that Joint Base Lewis-McChord in Washington State is the home of the first unit intended to be equipped with these weapons, something the service has been very tight-lipped about in the past.</w:t>
      </w:r>
    </w:p>
    <w:p w14:paraId="2FCDCF31" w14:textId="0BDAB8F7" w:rsidR="009D63FC" w:rsidRDefault="009D63FC" w:rsidP="009D63FC">
      <w:pPr>
        <w:jc w:val="left"/>
        <w:rPr>
          <w:rFonts w:eastAsiaTheme="minorHAnsi" w:cs="Helvetica"/>
          <w:color w:val="333333"/>
          <w:kern w:val="36"/>
          <w:szCs w:val="20"/>
        </w:rPr>
      </w:pPr>
      <w:r w:rsidRPr="009D63FC">
        <w:rPr>
          <w:rFonts w:eastAsiaTheme="minorHAnsi" w:cs="Helvetica"/>
          <w:color w:val="333333"/>
          <w:kern w:val="36"/>
          <w:szCs w:val="20"/>
        </w:rPr>
        <w:t>Joint Base Lewis-McChord's public affairs office posted a series of pictures online yesterday showing the arrival of the launchers, but the accompanying metadata says that they were all taken on either Sept. 14 and 15 of this year. A common caption attached to each one of the images says that there will be an official ceremony to mark the formal delivery of these trailer-mounted systems to the 5th Battalion, 3rd Field Artillery Regiment, tomorrow.</w:t>
      </w:r>
    </w:p>
    <w:p w14:paraId="60F69007" w14:textId="0D7DEF21" w:rsidR="009D63FC" w:rsidRDefault="009D63FC" w:rsidP="009D63FC">
      <w:pPr>
        <w:jc w:val="left"/>
        <w:rPr>
          <w:rFonts w:eastAsiaTheme="minorHAnsi" w:cs="Helvetica"/>
          <w:color w:val="333333"/>
          <w:kern w:val="36"/>
          <w:szCs w:val="20"/>
        </w:rPr>
      </w:pPr>
      <w:r w:rsidRPr="00C01CF6">
        <w:rPr>
          <w:rFonts w:eastAsiaTheme="minorHAnsi" w:cs="Helvetica"/>
          <w:color w:val="333333"/>
          <w:kern w:val="36"/>
          <w:szCs w:val="20"/>
        </w:rPr>
        <w:t>Though no actual missiles have been delivered to the unit, so far,</w:t>
      </w:r>
      <w:r w:rsidRPr="009D63FC">
        <w:rPr>
          <w:rFonts w:eastAsiaTheme="minorHAnsi" w:cs="Helvetica"/>
          <w:color w:val="333333"/>
          <w:kern w:val="36"/>
          <w:szCs w:val="20"/>
        </w:rPr>
        <w:t xml:space="preserve"> the launchers and other equipment will allow soldiers to familiarize themselves with various aspects of the LRHW and the general operation of the weapon system. It will also help support the development of the tactics, techniques, and procedures (TTPs) needed to employ the missile in real-world scenarios.</w:t>
      </w:r>
    </w:p>
    <w:p w14:paraId="334B6A27" w14:textId="74A56A74" w:rsidR="009D63FC" w:rsidRDefault="009D63FC" w:rsidP="009D63FC">
      <w:pPr>
        <w:jc w:val="left"/>
        <w:rPr>
          <w:rFonts w:eastAsiaTheme="minorHAnsi" w:cs="Helvetica"/>
          <w:color w:val="333333"/>
          <w:kern w:val="36"/>
          <w:szCs w:val="20"/>
        </w:rPr>
      </w:pPr>
      <w:r>
        <w:rPr>
          <w:rFonts w:eastAsiaTheme="minorHAnsi" w:cs="Helvetica" w:hint="eastAsia"/>
          <w:color w:val="333333"/>
          <w:kern w:val="36"/>
          <w:szCs w:val="20"/>
        </w:rPr>
        <w:t>(중략)</w:t>
      </w:r>
    </w:p>
    <w:p w14:paraId="1F9AD825" w14:textId="77777777" w:rsidR="009D63FC" w:rsidRPr="00C01CF6" w:rsidRDefault="009D63FC" w:rsidP="009D63FC">
      <w:pPr>
        <w:rPr>
          <w:rFonts w:eastAsiaTheme="minorHAnsi" w:cs="Helvetica"/>
          <w:b/>
          <w:bCs/>
          <w:color w:val="333333"/>
          <w:kern w:val="36"/>
          <w:szCs w:val="20"/>
        </w:rPr>
      </w:pPr>
      <w:r w:rsidRPr="009D63FC">
        <w:rPr>
          <w:rFonts w:eastAsiaTheme="minorHAnsi" w:cs="Helvetica"/>
          <w:color w:val="333333"/>
          <w:kern w:val="36"/>
          <w:szCs w:val="20"/>
        </w:rPr>
        <w:t xml:space="preserve">It was previously reported that the Army anticipated tests of its prototype LRHW battery to start in </w:t>
      </w:r>
      <w:r w:rsidRPr="009D63FC">
        <w:rPr>
          <w:rFonts w:eastAsiaTheme="minorHAnsi" w:cs="Helvetica"/>
          <w:color w:val="333333"/>
          <w:kern w:val="36"/>
          <w:szCs w:val="20"/>
        </w:rPr>
        <w:lastRenderedPageBreak/>
        <w:t xml:space="preserve">Fiscal Year 2022, which began this October 1. </w:t>
      </w:r>
      <w:r w:rsidRPr="00C01CF6">
        <w:rPr>
          <w:rFonts w:eastAsiaTheme="minorHAnsi" w:cs="Helvetica"/>
          <w:b/>
          <w:bCs/>
          <w:color w:val="333333"/>
          <w:kern w:val="36"/>
          <w:szCs w:val="20"/>
        </w:rPr>
        <w:t>The Army meanwhile plans to complete the fielding of a first operational battery, including live missile rounds, in Fiscal Year 2023.</w:t>
      </w:r>
    </w:p>
    <w:p w14:paraId="08F1E34C" w14:textId="729BE6C4" w:rsidR="009D63FC" w:rsidRDefault="009D63FC" w:rsidP="009D63FC">
      <w:pPr>
        <w:jc w:val="left"/>
        <w:rPr>
          <w:rFonts w:eastAsiaTheme="minorHAnsi" w:cs="Helvetica"/>
          <w:color w:val="333333"/>
          <w:kern w:val="36"/>
          <w:szCs w:val="20"/>
        </w:rPr>
      </w:pPr>
      <w:r>
        <w:rPr>
          <w:rFonts w:eastAsiaTheme="minorHAnsi" w:cs="Helvetica"/>
          <w:color w:val="333333"/>
          <w:kern w:val="36"/>
          <w:szCs w:val="20"/>
        </w:rPr>
        <w:t>(</w:t>
      </w:r>
      <w:r>
        <w:rPr>
          <w:rFonts w:eastAsiaTheme="minorHAnsi" w:cs="Helvetica" w:hint="eastAsia"/>
          <w:color w:val="333333"/>
          <w:kern w:val="36"/>
          <w:szCs w:val="20"/>
        </w:rPr>
        <w:t>중략)</w:t>
      </w:r>
    </w:p>
    <w:p w14:paraId="61F0D6C6" w14:textId="5641537D" w:rsidR="009D63FC" w:rsidRDefault="009D63FC" w:rsidP="009D63FC">
      <w:pPr>
        <w:jc w:val="left"/>
        <w:rPr>
          <w:rFonts w:eastAsiaTheme="minorHAnsi" w:cs="Helvetica"/>
          <w:color w:val="333333"/>
          <w:kern w:val="36"/>
          <w:szCs w:val="20"/>
        </w:rPr>
      </w:pPr>
      <w:r w:rsidRPr="009D63FC">
        <w:rPr>
          <w:rFonts w:eastAsiaTheme="minorHAnsi" w:cs="Helvetica"/>
          <w:color w:val="333333"/>
          <w:kern w:val="36"/>
          <w:szCs w:val="20"/>
        </w:rPr>
        <w:t xml:space="preserve">In its statement on the prototype LRHW delivery, the Army says the weapon, </w:t>
      </w:r>
      <w:r w:rsidRPr="00C01CF6">
        <w:rPr>
          <w:rFonts w:eastAsiaTheme="minorHAnsi" w:cs="Helvetica"/>
          <w:b/>
          <w:bCs/>
          <w:color w:val="333333"/>
          <w:kern w:val="36"/>
          <w:szCs w:val="20"/>
        </w:rPr>
        <w:t>once fielded, will “provide a unique combination of speed, maneuverability, and altitude to defeat time-critical, heavily defended, and high-value targets</w:t>
      </w:r>
      <w:r w:rsidRPr="009D63FC">
        <w:rPr>
          <w:rFonts w:eastAsiaTheme="minorHAnsi" w:cs="Helvetica"/>
          <w:color w:val="333333"/>
          <w:kern w:val="36"/>
          <w:szCs w:val="20"/>
        </w:rPr>
        <w:t>.” As far as speed is concerned, the Pentagon has previously said that the C-HGB will be capable of reaching a maximum speed of Mach 17. It also said it would be able to strike targets at a distance of at least 1,725 miles.</w:t>
      </w:r>
    </w:p>
    <w:p w14:paraId="232CC58B" w14:textId="58C042C3" w:rsidR="009D63FC" w:rsidRDefault="009D63FC" w:rsidP="009D63FC">
      <w:pPr>
        <w:jc w:val="left"/>
        <w:rPr>
          <w:rFonts w:eastAsiaTheme="minorHAnsi" w:cs="Helvetica"/>
          <w:color w:val="333333"/>
          <w:kern w:val="36"/>
          <w:szCs w:val="20"/>
        </w:rPr>
      </w:pPr>
      <w:r>
        <w:rPr>
          <w:rFonts w:eastAsiaTheme="minorHAnsi" w:cs="Helvetica" w:hint="eastAsia"/>
          <w:color w:val="333333"/>
          <w:kern w:val="36"/>
          <w:szCs w:val="20"/>
        </w:rPr>
        <w:t>(중략)</w:t>
      </w:r>
    </w:p>
    <w:p w14:paraId="306AB936" w14:textId="77777777" w:rsidR="009D63FC" w:rsidRPr="00C01CF6" w:rsidRDefault="009D63FC" w:rsidP="009D63FC">
      <w:pPr>
        <w:jc w:val="left"/>
        <w:rPr>
          <w:rFonts w:eastAsiaTheme="minorHAnsi" w:cs="Helvetica"/>
          <w:b/>
          <w:bCs/>
          <w:color w:val="333333"/>
          <w:kern w:val="36"/>
          <w:szCs w:val="20"/>
        </w:rPr>
      </w:pPr>
      <w:r w:rsidRPr="00C01CF6">
        <w:rPr>
          <w:rFonts w:eastAsiaTheme="minorHAnsi" w:cs="Helvetica"/>
          <w:b/>
          <w:bCs/>
          <w:color w:val="333333"/>
          <w:kern w:val="36"/>
          <w:szCs w:val="20"/>
        </w:rPr>
        <w:t>Earlier this year, the Pentagon submitted a plan to Congress outlining more than $27 billion in proposed spending over the next six years to bolster capabilities across the Pacific region to deter China. Fundamental to this Pacific Deterrence Initiative, or PDI, will be forward-deployed long-range strike capabilities. While these would include ground-based cruise missiles and ballistic missiles, hypersonic missiles — like LRHW – would be expected to play a central role.</w:t>
      </w:r>
    </w:p>
    <w:p w14:paraId="62CE1D63" w14:textId="6214115B" w:rsidR="009D63FC" w:rsidRPr="009D63FC" w:rsidRDefault="009D63FC" w:rsidP="009D63FC">
      <w:pPr>
        <w:jc w:val="left"/>
        <w:rPr>
          <w:rFonts w:eastAsiaTheme="minorHAnsi" w:cs="Helvetica"/>
          <w:color w:val="333333"/>
          <w:kern w:val="36"/>
          <w:szCs w:val="20"/>
        </w:rPr>
      </w:pPr>
      <w:r w:rsidRPr="00C01CF6">
        <w:rPr>
          <w:rFonts w:eastAsiaTheme="minorHAnsi" w:cs="Helvetica"/>
          <w:b/>
          <w:bCs/>
          <w:color w:val="333333"/>
          <w:kern w:val="36"/>
          <w:szCs w:val="20"/>
        </w:rPr>
        <w:t>The decision to base the first LRHW systems at Joint Base Lewis-McChord also speaks to the importance of this theater, the west coast location allowing the missiles to be rapidly positioned to contribute to future exercises or contingencies in the Pacific</w:t>
      </w:r>
      <w:r w:rsidRPr="009D63FC">
        <w:rPr>
          <w:rFonts w:eastAsiaTheme="minorHAnsi" w:cs="Helvetica"/>
          <w:color w:val="333333"/>
          <w:kern w:val="36"/>
          <w:szCs w:val="20"/>
        </w:rPr>
        <w:t>, including via the base’s resident C-17 airlifter fleet. Furthermore, the base is also home of the first Multi-Domain Task Force, another concept created with Pacific operations in mind, and which is ultimately intended to include a Strategic Fires Battalion equipped with HIMARS launchers and “mid-range” missiles, as well as LRHW.</w:t>
      </w:r>
    </w:p>
    <w:p w14:paraId="06092C26" w14:textId="5C3E7063" w:rsidR="005047DF" w:rsidRPr="005047DF" w:rsidRDefault="005047DF" w:rsidP="005047DF">
      <w:pPr>
        <w:pStyle w:val="1"/>
        <w:shd w:val="clear" w:color="auto" w:fill="FFFFFF"/>
        <w:spacing w:before="240" w:after="120"/>
        <w:textAlignment w:val="baseline"/>
        <w:rPr>
          <w:rFonts w:asciiTheme="minorHAnsi" w:eastAsiaTheme="minorHAnsi" w:hAnsiTheme="minorHAnsi" w:cs="Helvetica"/>
          <w:color w:val="333333"/>
          <w:sz w:val="20"/>
          <w:szCs w:val="20"/>
        </w:rPr>
      </w:pPr>
    </w:p>
    <w:sectPr w:rsidR="005047DF" w:rsidRPr="005047D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793"/>
    <w:multiLevelType w:val="hybridMultilevel"/>
    <w:tmpl w:val="F2205144"/>
    <w:lvl w:ilvl="0" w:tplc="752CAA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7B233D3"/>
    <w:multiLevelType w:val="hybridMultilevel"/>
    <w:tmpl w:val="51466620"/>
    <w:lvl w:ilvl="0" w:tplc="403A4F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EE1645D"/>
    <w:multiLevelType w:val="hybridMultilevel"/>
    <w:tmpl w:val="8110DC98"/>
    <w:lvl w:ilvl="0" w:tplc="E5A208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611B17"/>
    <w:multiLevelType w:val="hybridMultilevel"/>
    <w:tmpl w:val="26366A2C"/>
    <w:lvl w:ilvl="0" w:tplc="B99059D8">
      <w:start w:val="3"/>
      <w:numFmt w:val="bullet"/>
      <w:lvlText w:val=""/>
      <w:lvlJc w:val="left"/>
      <w:pPr>
        <w:ind w:left="760" w:hanging="360"/>
      </w:pPr>
      <w:rPr>
        <w:rFonts w:ascii="Wingdings" w:eastAsiaTheme="minorHAnsi" w:hAnsi="Wingdings" w:cs="Helvetic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D652DA"/>
    <w:multiLevelType w:val="hybridMultilevel"/>
    <w:tmpl w:val="AC84CEAE"/>
    <w:lvl w:ilvl="0" w:tplc="B412CC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72B2FF5"/>
    <w:multiLevelType w:val="hybridMultilevel"/>
    <w:tmpl w:val="BEB26C34"/>
    <w:lvl w:ilvl="0" w:tplc="2CA2C9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65F65DC"/>
    <w:multiLevelType w:val="hybridMultilevel"/>
    <w:tmpl w:val="83DE6EF2"/>
    <w:lvl w:ilvl="0" w:tplc="E7CAF6A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B8D0537"/>
    <w:multiLevelType w:val="hybridMultilevel"/>
    <w:tmpl w:val="3C1A1DFE"/>
    <w:lvl w:ilvl="0" w:tplc="4C96A826">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CD75CB0"/>
    <w:multiLevelType w:val="hybridMultilevel"/>
    <w:tmpl w:val="F5042DD2"/>
    <w:lvl w:ilvl="0" w:tplc="EB6AFE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F016DBD"/>
    <w:multiLevelType w:val="hybridMultilevel"/>
    <w:tmpl w:val="F3E41C48"/>
    <w:lvl w:ilvl="0" w:tplc="A94694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FD942BF"/>
    <w:multiLevelType w:val="multilevel"/>
    <w:tmpl w:val="B32A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1"/>
  </w:num>
  <w:num w:numId="5">
    <w:abstractNumId w:val="0"/>
  </w:num>
  <w:num w:numId="6">
    <w:abstractNumId w:val="7"/>
  </w:num>
  <w:num w:numId="7">
    <w:abstractNumId w:val="8"/>
  </w:num>
  <w:num w:numId="8">
    <w:abstractNumId w:val="4"/>
  </w:num>
  <w:num w:numId="9">
    <w:abstractNumId w:val="6"/>
  </w:num>
  <w:num w:numId="10">
    <w:abstractNumId w:val="10"/>
    <w:lvlOverride w:ilvl="0">
      <w:lvl w:ilvl="0">
        <w:numFmt w:val="decimal"/>
        <w:lvlText w:val="%1."/>
        <w:lvlJc w:val="left"/>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4D"/>
    <w:rsid w:val="000519B1"/>
    <w:rsid w:val="000536EE"/>
    <w:rsid w:val="000C5F38"/>
    <w:rsid w:val="000C7358"/>
    <w:rsid w:val="000D4946"/>
    <w:rsid w:val="001220AB"/>
    <w:rsid w:val="001242FC"/>
    <w:rsid w:val="00125986"/>
    <w:rsid w:val="00126F8F"/>
    <w:rsid w:val="001649B3"/>
    <w:rsid w:val="00176CE3"/>
    <w:rsid w:val="001B6588"/>
    <w:rsid w:val="001C39F1"/>
    <w:rsid w:val="001F21BE"/>
    <w:rsid w:val="00203883"/>
    <w:rsid w:val="00220E4C"/>
    <w:rsid w:val="00227A6E"/>
    <w:rsid w:val="0028093D"/>
    <w:rsid w:val="00296176"/>
    <w:rsid w:val="002A46A6"/>
    <w:rsid w:val="003203B1"/>
    <w:rsid w:val="00335EE3"/>
    <w:rsid w:val="00337F00"/>
    <w:rsid w:val="003C4642"/>
    <w:rsid w:val="003E65E7"/>
    <w:rsid w:val="003F6629"/>
    <w:rsid w:val="00437308"/>
    <w:rsid w:val="00496281"/>
    <w:rsid w:val="004A1CCA"/>
    <w:rsid w:val="004B14BE"/>
    <w:rsid w:val="004B576F"/>
    <w:rsid w:val="005047DF"/>
    <w:rsid w:val="00585668"/>
    <w:rsid w:val="005A5166"/>
    <w:rsid w:val="006003B2"/>
    <w:rsid w:val="006453F6"/>
    <w:rsid w:val="0065162D"/>
    <w:rsid w:val="00671780"/>
    <w:rsid w:val="00676BF5"/>
    <w:rsid w:val="0068482B"/>
    <w:rsid w:val="006B42BF"/>
    <w:rsid w:val="006B7D5C"/>
    <w:rsid w:val="006F0102"/>
    <w:rsid w:val="007A1B28"/>
    <w:rsid w:val="007B7C26"/>
    <w:rsid w:val="007C02D3"/>
    <w:rsid w:val="007C0B55"/>
    <w:rsid w:val="007D0AFE"/>
    <w:rsid w:val="007E53A6"/>
    <w:rsid w:val="008156DB"/>
    <w:rsid w:val="00836ED1"/>
    <w:rsid w:val="00844211"/>
    <w:rsid w:val="008960D2"/>
    <w:rsid w:val="008C60FC"/>
    <w:rsid w:val="008D7E94"/>
    <w:rsid w:val="008F0C14"/>
    <w:rsid w:val="00971F61"/>
    <w:rsid w:val="009D63FC"/>
    <w:rsid w:val="00A4638D"/>
    <w:rsid w:val="00A51F4E"/>
    <w:rsid w:val="00A623CF"/>
    <w:rsid w:val="00A70626"/>
    <w:rsid w:val="00A70944"/>
    <w:rsid w:val="00A73739"/>
    <w:rsid w:val="00A772EF"/>
    <w:rsid w:val="00B4281E"/>
    <w:rsid w:val="00B57F01"/>
    <w:rsid w:val="00B644A6"/>
    <w:rsid w:val="00B67672"/>
    <w:rsid w:val="00B84548"/>
    <w:rsid w:val="00B97E36"/>
    <w:rsid w:val="00BC7A33"/>
    <w:rsid w:val="00C01CF6"/>
    <w:rsid w:val="00C02D1D"/>
    <w:rsid w:val="00C04F98"/>
    <w:rsid w:val="00CD2A9E"/>
    <w:rsid w:val="00CE6AE7"/>
    <w:rsid w:val="00DA4A07"/>
    <w:rsid w:val="00DA5A9C"/>
    <w:rsid w:val="00E01D01"/>
    <w:rsid w:val="00E30728"/>
    <w:rsid w:val="00E37FFD"/>
    <w:rsid w:val="00EE3F4D"/>
    <w:rsid w:val="00EE4F2C"/>
    <w:rsid w:val="00EF0BA1"/>
    <w:rsid w:val="00F12F7D"/>
    <w:rsid w:val="00F73A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0873"/>
  <w15:chartTrackingRefBased/>
  <w15:docId w15:val="{CB0E19E5-9946-47AD-B029-171AA8A6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D7E94"/>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unhideWhenUsed/>
    <w:qFormat/>
    <w:rsid w:val="00A51F4E"/>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6B7D5C"/>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CA"/>
    <w:pPr>
      <w:ind w:leftChars="400" w:left="800"/>
    </w:pPr>
  </w:style>
  <w:style w:type="character" w:customStyle="1" w:styleId="1Char">
    <w:name w:val="제목 1 Char"/>
    <w:basedOn w:val="a0"/>
    <w:link w:val="1"/>
    <w:uiPriority w:val="9"/>
    <w:rsid w:val="008D7E94"/>
    <w:rPr>
      <w:rFonts w:ascii="굴림" w:eastAsia="굴림" w:hAnsi="굴림" w:cs="굴림"/>
      <w:b/>
      <w:bCs/>
      <w:kern w:val="36"/>
      <w:sz w:val="48"/>
      <w:szCs w:val="48"/>
    </w:rPr>
  </w:style>
  <w:style w:type="paragraph" w:customStyle="1" w:styleId="info">
    <w:name w:val="info"/>
    <w:basedOn w:val="a"/>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ine">
    <w:name w:val="line"/>
    <w:basedOn w:val="a0"/>
    <w:rsid w:val="008D7E94"/>
  </w:style>
  <w:style w:type="character" w:customStyle="1" w:styleId="dateline-text">
    <w:name w:val="dateline-text"/>
    <w:basedOn w:val="a0"/>
    <w:rsid w:val="008D7E94"/>
  </w:style>
  <w:style w:type="paragraph" w:styleId="a4">
    <w:name w:val="Normal (Web)"/>
    <w:basedOn w:val="a"/>
    <w:uiPriority w:val="99"/>
    <w:unhideWhenUsed/>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rsid w:val="00A51F4E"/>
    <w:rPr>
      <w:rFonts w:asciiTheme="majorHAnsi" w:eastAsiaTheme="majorEastAsia" w:hAnsiTheme="majorHAnsi" w:cstheme="majorBidi"/>
    </w:rPr>
  </w:style>
  <w:style w:type="character" w:styleId="a5">
    <w:name w:val="Strong"/>
    <w:basedOn w:val="a0"/>
    <w:uiPriority w:val="22"/>
    <w:qFormat/>
    <w:rsid w:val="00A51F4E"/>
    <w:rPr>
      <w:b/>
      <w:bCs/>
    </w:rPr>
  </w:style>
  <w:style w:type="character" w:styleId="a6">
    <w:name w:val="Emphasis"/>
    <w:basedOn w:val="a0"/>
    <w:uiPriority w:val="20"/>
    <w:qFormat/>
    <w:rsid w:val="008F0C14"/>
    <w:rPr>
      <w:i/>
      <w:iCs/>
    </w:rPr>
  </w:style>
  <w:style w:type="character" w:customStyle="1" w:styleId="5Char">
    <w:name w:val="제목 5 Char"/>
    <w:basedOn w:val="a0"/>
    <w:link w:val="5"/>
    <w:uiPriority w:val="9"/>
    <w:semiHidden/>
    <w:rsid w:val="006B7D5C"/>
    <w:rPr>
      <w:rFonts w:asciiTheme="majorHAnsi" w:eastAsiaTheme="majorEastAsia" w:hAnsiTheme="majorHAnsi" w:cstheme="majorBidi"/>
    </w:rPr>
  </w:style>
  <w:style w:type="character" w:styleId="a7">
    <w:name w:val="Hyperlink"/>
    <w:basedOn w:val="a0"/>
    <w:uiPriority w:val="99"/>
    <w:unhideWhenUsed/>
    <w:rsid w:val="006B7D5C"/>
    <w:rPr>
      <w:color w:val="0000FF"/>
      <w:u w:val="single"/>
    </w:rPr>
  </w:style>
  <w:style w:type="character" w:styleId="a8">
    <w:name w:val="Unresolved Mention"/>
    <w:basedOn w:val="a0"/>
    <w:uiPriority w:val="99"/>
    <w:semiHidden/>
    <w:unhideWhenUsed/>
    <w:rsid w:val="007B7C26"/>
    <w:rPr>
      <w:color w:val="605E5C"/>
      <w:shd w:val="clear" w:color="auto" w:fill="E1DFDD"/>
    </w:rPr>
  </w:style>
  <w:style w:type="character" w:customStyle="1" w:styleId="ezstring-field">
    <w:name w:val="ezstring-field"/>
    <w:basedOn w:val="a0"/>
    <w:rsid w:val="00125986"/>
  </w:style>
  <w:style w:type="character" w:customStyle="1" w:styleId="articlecaption">
    <w:name w:val="article__caption"/>
    <w:basedOn w:val="a0"/>
    <w:rsid w:val="001F21BE"/>
  </w:style>
  <w:style w:type="character" w:styleId="a9">
    <w:name w:val="FollowedHyperlink"/>
    <w:basedOn w:val="a0"/>
    <w:uiPriority w:val="99"/>
    <w:semiHidden/>
    <w:unhideWhenUsed/>
    <w:rsid w:val="006B42BF"/>
    <w:rPr>
      <w:color w:val="954F72" w:themeColor="followedHyperlink"/>
      <w:u w:val="single"/>
    </w:rPr>
  </w:style>
  <w:style w:type="paragraph" w:customStyle="1" w:styleId="drop-cap">
    <w:name w:val="drop-cap"/>
    <w:basedOn w:val="a"/>
    <w:rsid w:val="008960D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byline">
    <w:name w:val="byline"/>
    <w:basedOn w:val="a0"/>
    <w:rsid w:val="003C4642"/>
  </w:style>
  <w:style w:type="character" w:customStyle="1" w:styleId="author-name">
    <w:name w:val="author-name"/>
    <w:basedOn w:val="a0"/>
    <w:rsid w:val="003C4642"/>
  </w:style>
  <w:style w:type="paragraph" w:customStyle="1" w:styleId="element">
    <w:name w:val="element"/>
    <w:basedOn w:val="a"/>
    <w:rsid w:val="003C464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591">
      <w:bodyDiv w:val="1"/>
      <w:marLeft w:val="0"/>
      <w:marRight w:val="0"/>
      <w:marTop w:val="0"/>
      <w:marBottom w:val="0"/>
      <w:divBdr>
        <w:top w:val="none" w:sz="0" w:space="0" w:color="auto"/>
        <w:left w:val="none" w:sz="0" w:space="0" w:color="auto"/>
        <w:bottom w:val="none" w:sz="0" w:space="0" w:color="auto"/>
        <w:right w:val="none" w:sz="0" w:space="0" w:color="auto"/>
      </w:divBdr>
      <w:divsChild>
        <w:div w:id="1542783197">
          <w:marLeft w:val="0"/>
          <w:marRight w:val="0"/>
          <w:marTop w:val="0"/>
          <w:marBottom w:val="240"/>
          <w:divBdr>
            <w:top w:val="none" w:sz="0" w:space="0" w:color="auto"/>
            <w:left w:val="none" w:sz="0" w:space="0" w:color="auto"/>
            <w:bottom w:val="none" w:sz="0" w:space="0" w:color="auto"/>
            <w:right w:val="none" w:sz="0" w:space="0" w:color="auto"/>
          </w:divBdr>
        </w:div>
      </w:divsChild>
    </w:div>
    <w:div w:id="13073798">
      <w:bodyDiv w:val="1"/>
      <w:marLeft w:val="0"/>
      <w:marRight w:val="0"/>
      <w:marTop w:val="0"/>
      <w:marBottom w:val="0"/>
      <w:divBdr>
        <w:top w:val="none" w:sz="0" w:space="0" w:color="auto"/>
        <w:left w:val="none" w:sz="0" w:space="0" w:color="auto"/>
        <w:bottom w:val="none" w:sz="0" w:space="0" w:color="auto"/>
        <w:right w:val="none" w:sz="0" w:space="0" w:color="auto"/>
      </w:divBdr>
      <w:divsChild>
        <w:div w:id="425929771">
          <w:marLeft w:val="0"/>
          <w:marRight w:val="0"/>
          <w:marTop w:val="0"/>
          <w:marBottom w:val="0"/>
          <w:divBdr>
            <w:top w:val="none" w:sz="0" w:space="0" w:color="auto"/>
            <w:left w:val="none" w:sz="0" w:space="0" w:color="auto"/>
            <w:bottom w:val="none" w:sz="0" w:space="0" w:color="auto"/>
            <w:right w:val="none" w:sz="0" w:space="0" w:color="auto"/>
          </w:divBdr>
          <w:divsChild>
            <w:div w:id="11527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847">
      <w:bodyDiv w:val="1"/>
      <w:marLeft w:val="0"/>
      <w:marRight w:val="0"/>
      <w:marTop w:val="0"/>
      <w:marBottom w:val="0"/>
      <w:divBdr>
        <w:top w:val="none" w:sz="0" w:space="0" w:color="auto"/>
        <w:left w:val="none" w:sz="0" w:space="0" w:color="auto"/>
        <w:bottom w:val="none" w:sz="0" w:space="0" w:color="auto"/>
        <w:right w:val="none" w:sz="0" w:space="0" w:color="auto"/>
      </w:divBdr>
      <w:divsChild>
        <w:div w:id="947616981">
          <w:marLeft w:val="0"/>
          <w:marRight w:val="0"/>
          <w:marTop w:val="0"/>
          <w:marBottom w:val="240"/>
          <w:divBdr>
            <w:top w:val="none" w:sz="0" w:space="0" w:color="auto"/>
            <w:left w:val="none" w:sz="0" w:space="0" w:color="auto"/>
            <w:bottom w:val="none" w:sz="0" w:space="0" w:color="auto"/>
            <w:right w:val="none" w:sz="0" w:space="0" w:color="auto"/>
          </w:divBdr>
        </w:div>
        <w:div w:id="684983516">
          <w:marLeft w:val="0"/>
          <w:marRight w:val="0"/>
          <w:marTop w:val="0"/>
          <w:marBottom w:val="0"/>
          <w:divBdr>
            <w:top w:val="none" w:sz="0" w:space="0" w:color="auto"/>
            <w:left w:val="none" w:sz="0" w:space="0" w:color="auto"/>
            <w:bottom w:val="none" w:sz="0" w:space="0" w:color="auto"/>
            <w:right w:val="none" w:sz="0" w:space="0" w:color="auto"/>
          </w:divBdr>
        </w:div>
      </w:divsChild>
    </w:div>
    <w:div w:id="131290387">
      <w:bodyDiv w:val="1"/>
      <w:marLeft w:val="0"/>
      <w:marRight w:val="0"/>
      <w:marTop w:val="0"/>
      <w:marBottom w:val="0"/>
      <w:divBdr>
        <w:top w:val="none" w:sz="0" w:space="0" w:color="auto"/>
        <w:left w:val="none" w:sz="0" w:space="0" w:color="auto"/>
        <w:bottom w:val="none" w:sz="0" w:space="0" w:color="auto"/>
        <w:right w:val="none" w:sz="0" w:space="0" w:color="auto"/>
      </w:divBdr>
      <w:divsChild>
        <w:div w:id="1702974544">
          <w:marLeft w:val="0"/>
          <w:marRight w:val="0"/>
          <w:marTop w:val="0"/>
          <w:marBottom w:val="0"/>
          <w:divBdr>
            <w:top w:val="none" w:sz="0" w:space="0" w:color="auto"/>
            <w:left w:val="none" w:sz="0" w:space="0" w:color="auto"/>
            <w:bottom w:val="none" w:sz="0" w:space="0" w:color="auto"/>
            <w:right w:val="none" w:sz="0" w:space="0" w:color="auto"/>
          </w:divBdr>
        </w:div>
        <w:div w:id="693771815">
          <w:marLeft w:val="0"/>
          <w:marRight w:val="0"/>
          <w:marTop w:val="0"/>
          <w:marBottom w:val="0"/>
          <w:divBdr>
            <w:top w:val="none" w:sz="0" w:space="0" w:color="auto"/>
            <w:left w:val="none" w:sz="0" w:space="0" w:color="auto"/>
            <w:bottom w:val="none" w:sz="0" w:space="0" w:color="auto"/>
            <w:right w:val="none" w:sz="0" w:space="0" w:color="auto"/>
          </w:divBdr>
        </w:div>
        <w:div w:id="1391733927">
          <w:marLeft w:val="0"/>
          <w:marRight w:val="0"/>
          <w:marTop w:val="0"/>
          <w:marBottom w:val="0"/>
          <w:divBdr>
            <w:top w:val="none" w:sz="0" w:space="0" w:color="auto"/>
            <w:left w:val="none" w:sz="0" w:space="0" w:color="auto"/>
            <w:bottom w:val="none" w:sz="0" w:space="0" w:color="auto"/>
            <w:right w:val="none" w:sz="0" w:space="0" w:color="auto"/>
          </w:divBdr>
        </w:div>
        <w:div w:id="184294275">
          <w:marLeft w:val="0"/>
          <w:marRight w:val="0"/>
          <w:marTop w:val="0"/>
          <w:marBottom w:val="0"/>
          <w:divBdr>
            <w:top w:val="none" w:sz="0" w:space="0" w:color="auto"/>
            <w:left w:val="none" w:sz="0" w:space="0" w:color="auto"/>
            <w:bottom w:val="none" w:sz="0" w:space="0" w:color="auto"/>
            <w:right w:val="none" w:sz="0" w:space="0" w:color="auto"/>
          </w:divBdr>
        </w:div>
      </w:divsChild>
    </w:div>
    <w:div w:id="219245607">
      <w:bodyDiv w:val="1"/>
      <w:marLeft w:val="0"/>
      <w:marRight w:val="0"/>
      <w:marTop w:val="0"/>
      <w:marBottom w:val="0"/>
      <w:divBdr>
        <w:top w:val="none" w:sz="0" w:space="0" w:color="auto"/>
        <w:left w:val="none" w:sz="0" w:space="0" w:color="auto"/>
        <w:bottom w:val="none" w:sz="0" w:space="0" w:color="auto"/>
        <w:right w:val="none" w:sz="0" w:space="0" w:color="auto"/>
      </w:divBdr>
    </w:div>
    <w:div w:id="224143111">
      <w:bodyDiv w:val="1"/>
      <w:marLeft w:val="0"/>
      <w:marRight w:val="0"/>
      <w:marTop w:val="0"/>
      <w:marBottom w:val="0"/>
      <w:divBdr>
        <w:top w:val="none" w:sz="0" w:space="0" w:color="auto"/>
        <w:left w:val="none" w:sz="0" w:space="0" w:color="auto"/>
        <w:bottom w:val="none" w:sz="0" w:space="0" w:color="auto"/>
        <w:right w:val="none" w:sz="0" w:space="0" w:color="auto"/>
      </w:divBdr>
      <w:divsChild>
        <w:div w:id="43869738">
          <w:marLeft w:val="0"/>
          <w:marRight w:val="0"/>
          <w:marTop w:val="0"/>
          <w:marBottom w:val="240"/>
          <w:divBdr>
            <w:top w:val="none" w:sz="0" w:space="0" w:color="auto"/>
            <w:left w:val="none" w:sz="0" w:space="0" w:color="auto"/>
            <w:bottom w:val="none" w:sz="0" w:space="0" w:color="auto"/>
            <w:right w:val="none" w:sz="0" w:space="0" w:color="auto"/>
          </w:divBdr>
        </w:div>
        <w:div w:id="2133329584">
          <w:marLeft w:val="0"/>
          <w:marRight w:val="0"/>
          <w:marTop w:val="0"/>
          <w:marBottom w:val="0"/>
          <w:divBdr>
            <w:top w:val="none" w:sz="0" w:space="0" w:color="auto"/>
            <w:left w:val="none" w:sz="0" w:space="0" w:color="auto"/>
            <w:bottom w:val="none" w:sz="0" w:space="0" w:color="auto"/>
            <w:right w:val="none" w:sz="0" w:space="0" w:color="auto"/>
          </w:divBdr>
        </w:div>
      </w:divsChild>
    </w:div>
    <w:div w:id="227541574">
      <w:bodyDiv w:val="1"/>
      <w:marLeft w:val="0"/>
      <w:marRight w:val="0"/>
      <w:marTop w:val="0"/>
      <w:marBottom w:val="0"/>
      <w:divBdr>
        <w:top w:val="none" w:sz="0" w:space="0" w:color="auto"/>
        <w:left w:val="none" w:sz="0" w:space="0" w:color="auto"/>
        <w:bottom w:val="none" w:sz="0" w:space="0" w:color="auto"/>
        <w:right w:val="none" w:sz="0" w:space="0" w:color="auto"/>
      </w:divBdr>
    </w:div>
    <w:div w:id="243878554">
      <w:bodyDiv w:val="1"/>
      <w:marLeft w:val="0"/>
      <w:marRight w:val="0"/>
      <w:marTop w:val="0"/>
      <w:marBottom w:val="0"/>
      <w:divBdr>
        <w:top w:val="none" w:sz="0" w:space="0" w:color="auto"/>
        <w:left w:val="none" w:sz="0" w:space="0" w:color="auto"/>
        <w:bottom w:val="none" w:sz="0" w:space="0" w:color="auto"/>
        <w:right w:val="none" w:sz="0" w:space="0" w:color="auto"/>
      </w:divBdr>
    </w:div>
    <w:div w:id="276525710">
      <w:bodyDiv w:val="1"/>
      <w:marLeft w:val="0"/>
      <w:marRight w:val="0"/>
      <w:marTop w:val="0"/>
      <w:marBottom w:val="0"/>
      <w:divBdr>
        <w:top w:val="none" w:sz="0" w:space="0" w:color="auto"/>
        <w:left w:val="none" w:sz="0" w:space="0" w:color="auto"/>
        <w:bottom w:val="none" w:sz="0" w:space="0" w:color="auto"/>
        <w:right w:val="none" w:sz="0" w:space="0" w:color="auto"/>
      </w:divBdr>
    </w:div>
    <w:div w:id="276647748">
      <w:bodyDiv w:val="1"/>
      <w:marLeft w:val="0"/>
      <w:marRight w:val="0"/>
      <w:marTop w:val="0"/>
      <w:marBottom w:val="0"/>
      <w:divBdr>
        <w:top w:val="none" w:sz="0" w:space="0" w:color="auto"/>
        <w:left w:val="none" w:sz="0" w:space="0" w:color="auto"/>
        <w:bottom w:val="none" w:sz="0" w:space="0" w:color="auto"/>
        <w:right w:val="none" w:sz="0" w:space="0" w:color="auto"/>
      </w:divBdr>
    </w:div>
    <w:div w:id="289407298">
      <w:bodyDiv w:val="1"/>
      <w:marLeft w:val="0"/>
      <w:marRight w:val="0"/>
      <w:marTop w:val="0"/>
      <w:marBottom w:val="0"/>
      <w:divBdr>
        <w:top w:val="none" w:sz="0" w:space="0" w:color="auto"/>
        <w:left w:val="none" w:sz="0" w:space="0" w:color="auto"/>
        <w:bottom w:val="none" w:sz="0" w:space="0" w:color="auto"/>
        <w:right w:val="none" w:sz="0" w:space="0" w:color="auto"/>
      </w:divBdr>
      <w:divsChild>
        <w:div w:id="1083140397">
          <w:marLeft w:val="0"/>
          <w:marRight w:val="0"/>
          <w:marTop w:val="0"/>
          <w:marBottom w:val="240"/>
          <w:divBdr>
            <w:top w:val="none" w:sz="0" w:space="0" w:color="auto"/>
            <w:left w:val="none" w:sz="0" w:space="0" w:color="auto"/>
            <w:bottom w:val="none" w:sz="0" w:space="0" w:color="auto"/>
            <w:right w:val="none" w:sz="0" w:space="0" w:color="auto"/>
          </w:divBdr>
        </w:div>
        <w:div w:id="446046784">
          <w:marLeft w:val="0"/>
          <w:marRight w:val="0"/>
          <w:marTop w:val="0"/>
          <w:marBottom w:val="0"/>
          <w:divBdr>
            <w:top w:val="none" w:sz="0" w:space="0" w:color="auto"/>
            <w:left w:val="none" w:sz="0" w:space="0" w:color="auto"/>
            <w:bottom w:val="none" w:sz="0" w:space="0" w:color="auto"/>
            <w:right w:val="none" w:sz="0" w:space="0" w:color="auto"/>
          </w:divBdr>
        </w:div>
      </w:divsChild>
    </w:div>
    <w:div w:id="300768815">
      <w:bodyDiv w:val="1"/>
      <w:marLeft w:val="0"/>
      <w:marRight w:val="0"/>
      <w:marTop w:val="0"/>
      <w:marBottom w:val="0"/>
      <w:divBdr>
        <w:top w:val="none" w:sz="0" w:space="0" w:color="auto"/>
        <w:left w:val="none" w:sz="0" w:space="0" w:color="auto"/>
        <w:bottom w:val="none" w:sz="0" w:space="0" w:color="auto"/>
        <w:right w:val="none" w:sz="0" w:space="0" w:color="auto"/>
      </w:divBdr>
    </w:div>
    <w:div w:id="303629028">
      <w:bodyDiv w:val="1"/>
      <w:marLeft w:val="0"/>
      <w:marRight w:val="0"/>
      <w:marTop w:val="0"/>
      <w:marBottom w:val="0"/>
      <w:divBdr>
        <w:top w:val="none" w:sz="0" w:space="0" w:color="auto"/>
        <w:left w:val="none" w:sz="0" w:space="0" w:color="auto"/>
        <w:bottom w:val="none" w:sz="0" w:space="0" w:color="auto"/>
        <w:right w:val="none" w:sz="0" w:space="0" w:color="auto"/>
      </w:divBdr>
    </w:div>
    <w:div w:id="350374645">
      <w:bodyDiv w:val="1"/>
      <w:marLeft w:val="0"/>
      <w:marRight w:val="0"/>
      <w:marTop w:val="0"/>
      <w:marBottom w:val="0"/>
      <w:divBdr>
        <w:top w:val="none" w:sz="0" w:space="0" w:color="auto"/>
        <w:left w:val="none" w:sz="0" w:space="0" w:color="auto"/>
        <w:bottom w:val="none" w:sz="0" w:space="0" w:color="auto"/>
        <w:right w:val="none" w:sz="0" w:space="0" w:color="auto"/>
      </w:divBdr>
      <w:divsChild>
        <w:div w:id="315839449">
          <w:marLeft w:val="0"/>
          <w:marRight w:val="0"/>
          <w:marTop w:val="0"/>
          <w:marBottom w:val="240"/>
          <w:divBdr>
            <w:top w:val="none" w:sz="0" w:space="0" w:color="auto"/>
            <w:left w:val="none" w:sz="0" w:space="0" w:color="auto"/>
            <w:bottom w:val="none" w:sz="0" w:space="0" w:color="auto"/>
            <w:right w:val="none" w:sz="0" w:space="0" w:color="auto"/>
          </w:divBdr>
        </w:div>
        <w:div w:id="1328634033">
          <w:marLeft w:val="0"/>
          <w:marRight w:val="0"/>
          <w:marTop w:val="0"/>
          <w:marBottom w:val="0"/>
          <w:divBdr>
            <w:top w:val="none" w:sz="0" w:space="0" w:color="auto"/>
            <w:left w:val="none" w:sz="0" w:space="0" w:color="auto"/>
            <w:bottom w:val="none" w:sz="0" w:space="0" w:color="auto"/>
            <w:right w:val="none" w:sz="0" w:space="0" w:color="auto"/>
          </w:divBdr>
        </w:div>
      </w:divsChild>
    </w:div>
    <w:div w:id="357240382">
      <w:bodyDiv w:val="1"/>
      <w:marLeft w:val="0"/>
      <w:marRight w:val="0"/>
      <w:marTop w:val="0"/>
      <w:marBottom w:val="0"/>
      <w:divBdr>
        <w:top w:val="none" w:sz="0" w:space="0" w:color="auto"/>
        <w:left w:val="none" w:sz="0" w:space="0" w:color="auto"/>
        <w:bottom w:val="none" w:sz="0" w:space="0" w:color="auto"/>
        <w:right w:val="none" w:sz="0" w:space="0" w:color="auto"/>
      </w:divBdr>
    </w:div>
    <w:div w:id="368646043">
      <w:bodyDiv w:val="1"/>
      <w:marLeft w:val="0"/>
      <w:marRight w:val="0"/>
      <w:marTop w:val="0"/>
      <w:marBottom w:val="0"/>
      <w:divBdr>
        <w:top w:val="none" w:sz="0" w:space="0" w:color="auto"/>
        <w:left w:val="none" w:sz="0" w:space="0" w:color="auto"/>
        <w:bottom w:val="none" w:sz="0" w:space="0" w:color="auto"/>
        <w:right w:val="none" w:sz="0" w:space="0" w:color="auto"/>
      </w:divBdr>
    </w:div>
    <w:div w:id="478041202">
      <w:bodyDiv w:val="1"/>
      <w:marLeft w:val="0"/>
      <w:marRight w:val="0"/>
      <w:marTop w:val="0"/>
      <w:marBottom w:val="0"/>
      <w:divBdr>
        <w:top w:val="none" w:sz="0" w:space="0" w:color="auto"/>
        <w:left w:val="none" w:sz="0" w:space="0" w:color="auto"/>
        <w:bottom w:val="none" w:sz="0" w:space="0" w:color="auto"/>
        <w:right w:val="none" w:sz="0" w:space="0" w:color="auto"/>
      </w:divBdr>
    </w:div>
    <w:div w:id="484591410">
      <w:bodyDiv w:val="1"/>
      <w:marLeft w:val="0"/>
      <w:marRight w:val="0"/>
      <w:marTop w:val="0"/>
      <w:marBottom w:val="0"/>
      <w:divBdr>
        <w:top w:val="none" w:sz="0" w:space="0" w:color="auto"/>
        <w:left w:val="none" w:sz="0" w:space="0" w:color="auto"/>
        <w:bottom w:val="none" w:sz="0" w:space="0" w:color="auto"/>
        <w:right w:val="none" w:sz="0" w:space="0" w:color="auto"/>
      </w:divBdr>
    </w:div>
    <w:div w:id="544024211">
      <w:bodyDiv w:val="1"/>
      <w:marLeft w:val="0"/>
      <w:marRight w:val="0"/>
      <w:marTop w:val="0"/>
      <w:marBottom w:val="0"/>
      <w:divBdr>
        <w:top w:val="none" w:sz="0" w:space="0" w:color="auto"/>
        <w:left w:val="none" w:sz="0" w:space="0" w:color="auto"/>
        <w:bottom w:val="none" w:sz="0" w:space="0" w:color="auto"/>
        <w:right w:val="none" w:sz="0" w:space="0" w:color="auto"/>
      </w:divBdr>
      <w:divsChild>
        <w:div w:id="475269965">
          <w:marLeft w:val="0"/>
          <w:marRight w:val="0"/>
          <w:marTop w:val="0"/>
          <w:marBottom w:val="0"/>
          <w:divBdr>
            <w:top w:val="none" w:sz="0" w:space="0" w:color="auto"/>
            <w:left w:val="none" w:sz="0" w:space="0" w:color="auto"/>
            <w:bottom w:val="none" w:sz="0" w:space="0" w:color="auto"/>
            <w:right w:val="none" w:sz="0" w:space="0" w:color="auto"/>
          </w:divBdr>
        </w:div>
      </w:divsChild>
    </w:div>
    <w:div w:id="553780268">
      <w:bodyDiv w:val="1"/>
      <w:marLeft w:val="0"/>
      <w:marRight w:val="0"/>
      <w:marTop w:val="0"/>
      <w:marBottom w:val="0"/>
      <w:divBdr>
        <w:top w:val="none" w:sz="0" w:space="0" w:color="auto"/>
        <w:left w:val="none" w:sz="0" w:space="0" w:color="auto"/>
        <w:bottom w:val="none" w:sz="0" w:space="0" w:color="auto"/>
        <w:right w:val="none" w:sz="0" w:space="0" w:color="auto"/>
      </w:divBdr>
      <w:divsChild>
        <w:div w:id="688683610">
          <w:marLeft w:val="0"/>
          <w:marRight w:val="0"/>
          <w:marTop w:val="0"/>
          <w:marBottom w:val="240"/>
          <w:divBdr>
            <w:top w:val="none" w:sz="0" w:space="0" w:color="auto"/>
            <w:left w:val="none" w:sz="0" w:space="0" w:color="auto"/>
            <w:bottom w:val="none" w:sz="0" w:space="0" w:color="auto"/>
            <w:right w:val="none" w:sz="0" w:space="0" w:color="auto"/>
          </w:divBdr>
        </w:div>
        <w:div w:id="113791006">
          <w:marLeft w:val="0"/>
          <w:marRight w:val="0"/>
          <w:marTop w:val="0"/>
          <w:marBottom w:val="0"/>
          <w:divBdr>
            <w:top w:val="none" w:sz="0" w:space="0" w:color="auto"/>
            <w:left w:val="none" w:sz="0" w:space="0" w:color="auto"/>
            <w:bottom w:val="none" w:sz="0" w:space="0" w:color="auto"/>
            <w:right w:val="none" w:sz="0" w:space="0" w:color="auto"/>
          </w:divBdr>
        </w:div>
      </w:divsChild>
    </w:div>
    <w:div w:id="570165979">
      <w:bodyDiv w:val="1"/>
      <w:marLeft w:val="0"/>
      <w:marRight w:val="0"/>
      <w:marTop w:val="0"/>
      <w:marBottom w:val="0"/>
      <w:divBdr>
        <w:top w:val="none" w:sz="0" w:space="0" w:color="auto"/>
        <w:left w:val="none" w:sz="0" w:space="0" w:color="auto"/>
        <w:bottom w:val="none" w:sz="0" w:space="0" w:color="auto"/>
        <w:right w:val="none" w:sz="0" w:space="0" w:color="auto"/>
      </w:divBdr>
      <w:divsChild>
        <w:div w:id="1197817898">
          <w:marLeft w:val="0"/>
          <w:marRight w:val="0"/>
          <w:marTop w:val="0"/>
          <w:marBottom w:val="240"/>
          <w:divBdr>
            <w:top w:val="none" w:sz="0" w:space="0" w:color="auto"/>
            <w:left w:val="none" w:sz="0" w:space="0" w:color="auto"/>
            <w:bottom w:val="none" w:sz="0" w:space="0" w:color="auto"/>
            <w:right w:val="none" w:sz="0" w:space="0" w:color="auto"/>
          </w:divBdr>
        </w:div>
        <w:div w:id="695424440">
          <w:marLeft w:val="0"/>
          <w:marRight w:val="0"/>
          <w:marTop w:val="0"/>
          <w:marBottom w:val="0"/>
          <w:divBdr>
            <w:top w:val="none" w:sz="0" w:space="0" w:color="auto"/>
            <w:left w:val="none" w:sz="0" w:space="0" w:color="auto"/>
            <w:bottom w:val="none" w:sz="0" w:space="0" w:color="auto"/>
            <w:right w:val="none" w:sz="0" w:space="0" w:color="auto"/>
          </w:divBdr>
        </w:div>
      </w:divsChild>
    </w:div>
    <w:div w:id="571818636">
      <w:bodyDiv w:val="1"/>
      <w:marLeft w:val="0"/>
      <w:marRight w:val="0"/>
      <w:marTop w:val="0"/>
      <w:marBottom w:val="0"/>
      <w:divBdr>
        <w:top w:val="none" w:sz="0" w:space="0" w:color="auto"/>
        <w:left w:val="none" w:sz="0" w:space="0" w:color="auto"/>
        <w:bottom w:val="none" w:sz="0" w:space="0" w:color="auto"/>
        <w:right w:val="none" w:sz="0" w:space="0" w:color="auto"/>
      </w:divBdr>
    </w:div>
    <w:div w:id="580914022">
      <w:bodyDiv w:val="1"/>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709038538">
              <w:marLeft w:val="-225"/>
              <w:marRight w:val="-225"/>
              <w:marTop w:val="0"/>
              <w:marBottom w:val="0"/>
              <w:divBdr>
                <w:top w:val="none" w:sz="0" w:space="0" w:color="auto"/>
                <w:left w:val="none" w:sz="0" w:space="0" w:color="auto"/>
                <w:bottom w:val="none" w:sz="0" w:space="0" w:color="auto"/>
                <w:right w:val="none" w:sz="0" w:space="0" w:color="auto"/>
              </w:divBdr>
            </w:div>
          </w:divsChild>
        </w:div>
        <w:div w:id="59403206">
          <w:marLeft w:val="0"/>
          <w:marRight w:val="0"/>
          <w:marTop w:val="0"/>
          <w:marBottom w:val="0"/>
          <w:divBdr>
            <w:top w:val="none" w:sz="0" w:space="0" w:color="auto"/>
            <w:left w:val="none" w:sz="0" w:space="0" w:color="auto"/>
            <w:bottom w:val="none" w:sz="0" w:space="0" w:color="auto"/>
            <w:right w:val="none" w:sz="0" w:space="0" w:color="auto"/>
          </w:divBdr>
          <w:divsChild>
            <w:div w:id="1042511350">
              <w:marLeft w:val="-225"/>
              <w:marRight w:val="-225"/>
              <w:marTop w:val="0"/>
              <w:marBottom w:val="0"/>
              <w:divBdr>
                <w:top w:val="none" w:sz="0" w:space="0" w:color="auto"/>
                <w:left w:val="none" w:sz="0" w:space="0" w:color="auto"/>
                <w:bottom w:val="none" w:sz="0" w:space="0" w:color="auto"/>
                <w:right w:val="none" w:sz="0" w:space="0" w:color="auto"/>
              </w:divBdr>
              <w:divsChild>
                <w:div w:id="463891845">
                  <w:marLeft w:val="0"/>
                  <w:marRight w:val="0"/>
                  <w:marTop w:val="0"/>
                  <w:marBottom w:val="300"/>
                  <w:divBdr>
                    <w:top w:val="none" w:sz="0" w:space="0" w:color="auto"/>
                    <w:left w:val="none" w:sz="0" w:space="0" w:color="auto"/>
                    <w:bottom w:val="none" w:sz="0" w:space="0" w:color="auto"/>
                    <w:right w:val="none" w:sz="0" w:space="0" w:color="auto"/>
                  </w:divBdr>
                  <w:divsChild>
                    <w:div w:id="222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9543">
      <w:bodyDiv w:val="1"/>
      <w:marLeft w:val="0"/>
      <w:marRight w:val="0"/>
      <w:marTop w:val="0"/>
      <w:marBottom w:val="0"/>
      <w:divBdr>
        <w:top w:val="none" w:sz="0" w:space="0" w:color="auto"/>
        <w:left w:val="none" w:sz="0" w:space="0" w:color="auto"/>
        <w:bottom w:val="none" w:sz="0" w:space="0" w:color="auto"/>
        <w:right w:val="none" w:sz="0" w:space="0" w:color="auto"/>
      </w:divBdr>
    </w:div>
    <w:div w:id="619187491">
      <w:bodyDiv w:val="1"/>
      <w:marLeft w:val="0"/>
      <w:marRight w:val="0"/>
      <w:marTop w:val="0"/>
      <w:marBottom w:val="0"/>
      <w:divBdr>
        <w:top w:val="none" w:sz="0" w:space="0" w:color="auto"/>
        <w:left w:val="none" w:sz="0" w:space="0" w:color="auto"/>
        <w:bottom w:val="none" w:sz="0" w:space="0" w:color="auto"/>
        <w:right w:val="none" w:sz="0" w:space="0" w:color="auto"/>
      </w:divBdr>
    </w:div>
    <w:div w:id="661279505">
      <w:bodyDiv w:val="1"/>
      <w:marLeft w:val="0"/>
      <w:marRight w:val="0"/>
      <w:marTop w:val="0"/>
      <w:marBottom w:val="0"/>
      <w:divBdr>
        <w:top w:val="none" w:sz="0" w:space="0" w:color="auto"/>
        <w:left w:val="none" w:sz="0" w:space="0" w:color="auto"/>
        <w:bottom w:val="none" w:sz="0" w:space="0" w:color="auto"/>
        <w:right w:val="none" w:sz="0" w:space="0" w:color="auto"/>
      </w:divBdr>
    </w:div>
    <w:div w:id="696854037">
      <w:bodyDiv w:val="1"/>
      <w:marLeft w:val="0"/>
      <w:marRight w:val="0"/>
      <w:marTop w:val="0"/>
      <w:marBottom w:val="0"/>
      <w:divBdr>
        <w:top w:val="none" w:sz="0" w:space="0" w:color="auto"/>
        <w:left w:val="none" w:sz="0" w:space="0" w:color="auto"/>
        <w:bottom w:val="none" w:sz="0" w:space="0" w:color="auto"/>
        <w:right w:val="none" w:sz="0" w:space="0" w:color="auto"/>
      </w:divBdr>
    </w:div>
    <w:div w:id="698242529">
      <w:bodyDiv w:val="1"/>
      <w:marLeft w:val="0"/>
      <w:marRight w:val="0"/>
      <w:marTop w:val="0"/>
      <w:marBottom w:val="0"/>
      <w:divBdr>
        <w:top w:val="none" w:sz="0" w:space="0" w:color="auto"/>
        <w:left w:val="none" w:sz="0" w:space="0" w:color="auto"/>
        <w:bottom w:val="none" w:sz="0" w:space="0" w:color="auto"/>
        <w:right w:val="none" w:sz="0" w:space="0" w:color="auto"/>
      </w:divBdr>
    </w:div>
    <w:div w:id="719403999">
      <w:bodyDiv w:val="1"/>
      <w:marLeft w:val="0"/>
      <w:marRight w:val="0"/>
      <w:marTop w:val="0"/>
      <w:marBottom w:val="0"/>
      <w:divBdr>
        <w:top w:val="none" w:sz="0" w:space="0" w:color="auto"/>
        <w:left w:val="none" w:sz="0" w:space="0" w:color="auto"/>
        <w:bottom w:val="none" w:sz="0" w:space="0" w:color="auto"/>
        <w:right w:val="none" w:sz="0" w:space="0" w:color="auto"/>
      </w:divBdr>
    </w:div>
    <w:div w:id="737169511">
      <w:bodyDiv w:val="1"/>
      <w:marLeft w:val="0"/>
      <w:marRight w:val="0"/>
      <w:marTop w:val="0"/>
      <w:marBottom w:val="0"/>
      <w:divBdr>
        <w:top w:val="none" w:sz="0" w:space="0" w:color="auto"/>
        <w:left w:val="none" w:sz="0" w:space="0" w:color="auto"/>
        <w:bottom w:val="none" w:sz="0" w:space="0" w:color="auto"/>
        <w:right w:val="none" w:sz="0" w:space="0" w:color="auto"/>
      </w:divBdr>
    </w:div>
    <w:div w:id="795878099">
      <w:bodyDiv w:val="1"/>
      <w:marLeft w:val="0"/>
      <w:marRight w:val="0"/>
      <w:marTop w:val="0"/>
      <w:marBottom w:val="0"/>
      <w:divBdr>
        <w:top w:val="none" w:sz="0" w:space="0" w:color="auto"/>
        <w:left w:val="none" w:sz="0" w:space="0" w:color="auto"/>
        <w:bottom w:val="none" w:sz="0" w:space="0" w:color="auto"/>
        <w:right w:val="none" w:sz="0" w:space="0" w:color="auto"/>
      </w:divBdr>
    </w:div>
    <w:div w:id="799346333">
      <w:bodyDiv w:val="1"/>
      <w:marLeft w:val="0"/>
      <w:marRight w:val="0"/>
      <w:marTop w:val="0"/>
      <w:marBottom w:val="0"/>
      <w:divBdr>
        <w:top w:val="none" w:sz="0" w:space="0" w:color="auto"/>
        <w:left w:val="none" w:sz="0" w:space="0" w:color="auto"/>
        <w:bottom w:val="none" w:sz="0" w:space="0" w:color="auto"/>
        <w:right w:val="none" w:sz="0" w:space="0" w:color="auto"/>
      </w:divBdr>
    </w:div>
    <w:div w:id="801577633">
      <w:bodyDiv w:val="1"/>
      <w:marLeft w:val="0"/>
      <w:marRight w:val="0"/>
      <w:marTop w:val="0"/>
      <w:marBottom w:val="0"/>
      <w:divBdr>
        <w:top w:val="none" w:sz="0" w:space="0" w:color="auto"/>
        <w:left w:val="none" w:sz="0" w:space="0" w:color="auto"/>
        <w:bottom w:val="none" w:sz="0" w:space="0" w:color="auto"/>
        <w:right w:val="none" w:sz="0" w:space="0" w:color="auto"/>
      </w:divBdr>
      <w:divsChild>
        <w:div w:id="1106776473">
          <w:marLeft w:val="0"/>
          <w:marRight w:val="0"/>
          <w:marTop w:val="0"/>
          <w:marBottom w:val="240"/>
          <w:divBdr>
            <w:top w:val="none" w:sz="0" w:space="0" w:color="auto"/>
            <w:left w:val="none" w:sz="0" w:space="0" w:color="auto"/>
            <w:bottom w:val="none" w:sz="0" w:space="0" w:color="auto"/>
            <w:right w:val="none" w:sz="0" w:space="0" w:color="auto"/>
          </w:divBdr>
        </w:div>
        <w:div w:id="352877308">
          <w:marLeft w:val="0"/>
          <w:marRight w:val="0"/>
          <w:marTop w:val="0"/>
          <w:marBottom w:val="0"/>
          <w:divBdr>
            <w:top w:val="none" w:sz="0" w:space="0" w:color="auto"/>
            <w:left w:val="none" w:sz="0" w:space="0" w:color="auto"/>
            <w:bottom w:val="none" w:sz="0" w:space="0" w:color="auto"/>
            <w:right w:val="none" w:sz="0" w:space="0" w:color="auto"/>
          </w:divBdr>
        </w:div>
      </w:divsChild>
    </w:div>
    <w:div w:id="899631551">
      <w:bodyDiv w:val="1"/>
      <w:marLeft w:val="0"/>
      <w:marRight w:val="0"/>
      <w:marTop w:val="0"/>
      <w:marBottom w:val="0"/>
      <w:divBdr>
        <w:top w:val="none" w:sz="0" w:space="0" w:color="auto"/>
        <w:left w:val="none" w:sz="0" w:space="0" w:color="auto"/>
        <w:bottom w:val="none" w:sz="0" w:space="0" w:color="auto"/>
        <w:right w:val="none" w:sz="0" w:space="0" w:color="auto"/>
      </w:divBdr>
    </w:div>
    <w:div w:id="913665967">
      <w:bodyDiv w:val="1"/>
      <w:marLeft w:val="0"/>
      <w:marRight w:val="0"/>
      <w:marTop w:val="0"/>
      <w:marBottom w:val="0"/>
      <w:divBdr>
        <w:top w:val="none" w:sz="0" w:space="0" w:color="auto"/>
        <w:left w:val="none" w:sz="0" w:space="0" w:color="auto"/>
        <w:bottom w:val="none" w:sz="0" w:space="0" w:color="auto"/>
        <w:right w:val="none" w:sz="0" w:space="0" w:color="auto"/>
      </w:divBdr>
    </w:div>
    <w:div w:id="923222343">
      <w:bodyDiv w:val="1"/>
      <w:marLeft w:val="0"/>
      <w:marRight w:val="0"/>
      <w:marTop w:val="0"/>
      <w:marBottom w:val="0"/>
      <w:divBdr>
        <w:top w:val="none" w:sz="0" w:space="0" w:color="auto"/>
        <w:left w:val="none" w:sz="0" w:space="0" w:color="auto"/>
        <w:bottom w:val="none" w:sz="0" w:space="0" w:color="auto"/>
        <w:right w:val="none" w:sz="0" w:space="0" w:color="auto"/>
      </w:divBdr>
    </w:div>
    <w:div w:id="956183682">
      <w:bodyDiv w:val="1"/>
      <w:marLeft w:val="0"/>
      <w:marRight w:val="0"/>
      <w:marTop w:val="0"/>
      <w:marBottom w:val="0"/>
      <w:divBdr>
        <w:top w:val="none" w:sz="0" w:space="0" w:color="auto"/>
        <w:left w:val="none" w:sz="0" w:space="0" w:color="auto"/>
        <w:bottom w:val="none" w:sz="0" w:space="0" w:color="auto"/>
        <w:right w:val="none" w:sz="0" w:space="0" w:color="auto"/>
      </w:divBdr>
    </w:div>
    <w:div w:id="959454358">
      <w:bodyDiv w:val="1"/>
      <w:marLeft w:val="0"/>
      <w:marRight w:val="0"/>
      <w:marTop w:val="0"/>
      <w:marBottom w:val="0"/>
      <w:divBdr>
        <w:top w:val="none" w:sz="0" w:space="0" w:color="auto"/>
        <w:left w:val="none" w:sz="0" w:space="0" w:color="auto"/>
        <w:bottom w:val="none" w:sz="0" w:space="0" w:color="auto"/>
        <w:right w:val="none" w:sz="0" w:space="0" w:color="auto"/>
      </w:divBdr>
    </w:div>
    <w:div w:id="1101147801">
      <w:bodyDiv w:val="1"/>
      <w:marLeft w:val="0"/>
      <w:marRight w:val="0"/>
      <w:marTop w:val="0"/>
      <w:marBottom w:val="0"/>
      <w:divBdr>
        <w:top w:val="none" w:sz="0" w:space="0" w:color="auto"/>
        <w:left w:val="none" w:sz="0" w:space="0" w:color="auto"/>
        <w:bottom w:val="none" w:sz="0" w:space="0" w:color="auto"/>
        <w:right w:val="none" w:sz="0" w:space="0" w:color="auto"/>
      </w:divBdr>
    </w:div>
    <w:div w:id="1137378385">
      <w:bodyDiv w:val="1"/>
      <w:marLeft w:val="0"/>
      <w:marRight w:val="0"/>
      <w:marTop w:val="0"/>
      <w:marBottom w:val="0"/>
      <w:divBdr>
        <w:top w:val="none" w:sz="0" w:space="0" w:color="auto"/>
        <w:left w:val="none" w:sz="0" w:space="0" w:color="auto"/>
        <w:bottom w:val="none" w:sz="0" w:space="0" w:color="auto"/>
        <w:right w:val="none" w:sz="0" w:space="0" w:color="auto"/>
      </w:divBdr>
    </w:div>
    <w:div w:id="1187450165">
      <w:bodyDiv w:val="1"/>
      <w:marLeft w:val="0"/>
      <w:marRight w:val="0"/>
      <w:marTop w:val="0"/>
      <w:marBottom w:val="0"/>
      <w:divBdr>
        <w:top w:val="none" w:sz="0" w:space="0" w:color="auto"/>
        <w:left w:val="none" w:sz="0" w:space="0" w:color="auto"/>
        <w:bottom w:val="none" w:sz="0" w:space="0" w:color="auto"/>
        <w:right w:val="none" w:sz="0" w:space="0" w:color="auto"/>
      </w:divBdr>
      <w:divsChild>
        <w:div w:id="1713379459">
          <w:marLeft w:val="0"/>
          <w:marRight w:val="0"/>
          <w:marTop w:val="0"/>
          <w:marBottom w:val="240"/>
          <w:divBdr>
            <w:top w:val="none" w:sz="0" w:space="0" w:color="auto"/>
            <w:left w:val="none" w:sz="0" w:space="0" w:color="auto"/>
            <w:bottom w:val="none" w:sz="0" w:space="0" w:color="auto"/>
            <w:right w:val="none" w:sz="0" w:space="0" w:color="auto"/>
          </w:divBdr>
        </w:div>
        <w:div w:id="1837767867">
          <w:marLeft w:val="0"/>
          <w:marRight w:val="0"/>
          <w:marTop w:val="0"/>
          <w:marBottom w:val="0"/>
          <w:divBdr>
            <w:top w:val="none" w:sz="0" w:space="0" w:color="auto"/>
            <w:left w:val="none" w:sz="0" w:space="0" w:color="auto"/>
            <w:bottom w:val="none" w:sz="0" w:space="0" w:color="auto"/>
            <w:right w:val="none" w:sz="0" w:space="0" w:color="auto"/>
          </w:divBdr>
        </w:div>
      </w:divsChild>
    </w:div>
    <w:div w:id="1259411480">
      <w:bodyDiv w:val="1"/>
      <w:marLeft w:val="0"/>
      <w:marRight w:val="0"/>
      <w:marTop w:val="0"/>
      <w:marBottom w:val="0"/>
      <w:divBdr>
        <w:top w:val="none" w:sz="0" w:space="0" w:color="auto"/>
        <w:left w:val="none" w:sz="0" w:space="0" w:color="auto"/>
        <w:bottom w:val="none" w:sz="0" w:space="0" w:color="auto"/>
        <w:right w:val="none" w:sz="0" w:space="0" w:color="auto"/>
      </w:divBdr>
      <w:divsChild>
        <w:div w:id="676732268">
          <w:marLeft w:val="-150"/>
          <w:marRight w:val="-150"/>
          <w:marTop w:val="0"/>
          <w:marBottom w:val="0"/>
          <w:divBdr>
            <w:top w:val="none" w:sz="0" w:space="0" w:color="auto"/>
            <w:left w:val="none" w:sz="0" w:space="0" w:color="auto"/>
            <w:bottom w:val="none" w:sz="0" w:space="0" w:color="auto"/>
            <w:right w:val="none" w:sz="0" w:space="0" w:color="auto"/>
          </w:divBdr>
          <w:divsChild>
            <w:div w:id="375398130">
              <w:marLeft w:val="2850"/>
              <w:marRight w:val="4800"/>
              <w:marTop w:val="0"/>
              <w:marBottom w:val="0"/>
              <w:divBdr>
                <w:top w:val="none" w:sz="0" w:space="0" w:color="auto"/>
                <w:left w:val="none" w:sz="0" w:space="0" w:color="auto"/>
                <w:bottom w:val="none" w:sz="0" w:space="0" w:color="auto"/>
                <w:right w:val="none" w:sz="0" w:space="0" w:color="auto"/>
              </w:divBdr>
            </w:div>
          </w:divsChild>
        </w:div>
        <w:div w:id="2078244641">
          <w:marLeft w:val="-150"/>
          <w:marRight w:val="-150"/>
          <w:marTop w:val="0"/>
          <w:marBottom w:val="0"/>
          <w:divBdr>
            <w:top w:val="none" w:sz="0" w:space="0" w:color="auto"/>
            <w:left w:val="none" w:sz="0" w:space="0" w:color="auto"/>
            <w:bottom w:val="none" w:sz="0" w:space="0" w:color="auto"/>
            <w:right w:val="none" w:sz="0" w:space="0" w:color="auto"/>
          </w:divBdr>
          <w:divsChild>
            <w:div w:id="925503906">
              <w:marLeft w:val="2850"/>
              <w:marRight w:val="4800"/>
              <w:marTop w:val="0"/>
              <w:marBottom w:val="300"/>
              <w:divBdr>
                <w:top w:val="none" w:sz="0" w:space="0" w:color="auto"/>
                <w:left w:val="none" w:sz="0" w:space="0" w:color="auto"/>
                <w:bottom w:val="none" w:sz="0" w:space="0" w:color="auto"/>
                <w:right w:val="none" w:sz="0" w:space="0" w:color="auto"/>
              </w:divBdr>
            </w:div>
          </w:divsChild>
        </w:div>
      </w:divsChild>
    </w:div>
    <w:div w:id="1265262737">
      <w:bodyDiv w:val="1"/>
      <w:marLeft w:val="0"/>
      <w:marRight w:val="0"/>
      <w:marTop w:val="0"/>
      <w:marBottom w:val="0"/>
      <w:divBdr>
        <w:top w:val="none" w:sz="0" w:space="0" w:color="auto"/>
        <w:left w:val="none" w:sz="0" w:space="0" w:color="auto"/>
        <w:bottom w:val="none" w:sz="0" w:space="0" w:color="auto"/>
        <w:right w:val="none" w:sz="0" w:space="0" w:color="auto"/>
      </w:divBdr>
    </w:div>
    <w:div w:id="1387755763">
      <w:bodyDiv w:val="1"/>
      <w:marLeft w:val="0"/>
      <w:marRight w:val="0"/>
      <w:marTop w:val="0"/>
      <w:marBottom w:val="0"/>
      <w:divBdr>
        <w:top w:val="none" w:sz="0" w:space="0" w:color="auto"/>
        <w:left w:val="none" w:sz="0" w:space="0" w:color="auto"/>
        <w:bottom w:val="none" w:sz="0" w:space="0" w:color="auto"/>
        <w:right w:val="none" w:sz="0" w:space="0" w:color="auto"/>
      </w:divBdr>
    </w:div>
    <w:div w:id="1397316162">
      <w:bodyDiv w:val="1"/>
      <w:marLeft w:val="0"/>
      <w:marRight w:val="0"/>
      <w:marTop w:val="0"/>
      <w:marBottom w:val="0"/>
      <w:divBdr>
        <w:top w:val="none" w:sz="0" w:space="0" w:color="auto"/>
        <w:left w:val="none" w:sz="0" w:space="0" w:color="auto"/>
        <w:bottom w:val="none" w:sz="0" w:space="0" w:color="auto"/>
        <w:right w:val="none" w:sz="0" w:space="0" w:color="auto"/>
      </w:divBdr>
      <w:divsChild>
        <w:div w:id="1174757605">
          <w:marLeft w:val="0"/>
          <w:marRight w:val="0"/>
          <w:marTop w:val="0"/>
          <w:marBottom w:val="0"/>
          <w:divBdr>
            <w:top w:val="none" w:sz="0" w:space="0" w:color="auto"/>
            <w:left w:val="none" w:sz="0" w:space="0" w:color="auto"/>
            <w:bottom w:val="none" w:sz="0" w:space="0" w:color="auto"/>
            <w:right w:val="none" w:sz="0" w:space="0" w:color="auto"/>
          </w:divBdr>
        </w:div>
      </w:divsChild>
    </w:div>
    <w:div w:id="1405880808">
      <w:bodyDiv w:val="1"/>
      <w:marLeft w:val="0"/>
      <w:marRight w:val="0"/>
      <w:marTop w:val="0"/>
      <w:marBottom w:val="0"/>
      <w:divBdr>
        <w:top w:val="none" w:sz="0" w:space="0" w:color="auto"/>
        <w:left w:val="none" w:sz="0" w:space="0" w:color="auto"/>
        <w:bottom w:val="none" w:sz="0" w:space="0" w:color="auto"/>
        <w:right w:val="none" w:sz="0" w:space="0" w:color="auto"/>
      </w:divBdr>
    </w:div>
    <w:div w:id="1424717383">
      <w:bodyDiv w:val="1"/>
      <w:marLeft w:val="0"/>
      <w:marRight w:val="0"/>
      <w:marTop w:val="0"/>
      <w:marBottom w:val="0"/>
      <w:divBdr>
        <w:top w:val="none" w:sz="0" w:space="0" w:color="auto"/>
        <w:left w:val="none" w:sz="0" w:space="0" w:color="auto"/>
        <w:bottom w:val="none" w:sz="0" w:space="0" w:color="auto"/>
        <w:right w:val="none" w:sz="0" w:space="0" w:color="auto"/>
      </w:divBdr>
    </w:div>
    <w:div w:id="1461607354">
      <w:bodyDiv w:val="1"/>
      <w:marLeft w:val="0"/>
      <w:marRight w:val="0"/>
      <w:marTop w:val="0"/>
      <w:marBottom w:val="0"/>
      <w:divBdr>
        <w:top w:val="none" w:sz="0" w:space="0" w:color="auto"/>
        <w:left w:val="none" w:sz="0" w:space="0" w:color="auto"/>
        <w:bottom w:val="none" w:sz="0" w:space="0" w:color="auto"/>
        <w:right w:val="none" w:sz="0" w:space="0" w:color="auto"/>
      </w:divBdr>
    </w:div>
    <w:div w:id="1517845160">
      <w:bodyDiv w:val="1"/>
      <w:marLeft w:val="0"/>
      <w:marRight w:val="0"/>
      <w:marTop w:val="0"/>
      <w:marBottom w:val="0"/>
      <w:divBdr>
        <w:top w:val="none" w:sz="0" w:space="0" w:color="auto"/>
        <w:left w:val="none" w:sz="0" w:space="0" w:color="auto"/>
        <w:bottom w:val="none" w:sz="0" w:space="0" w:color="auto"/>
        <w:right w:val="none" w:sz="0" w:space="0" w:color="auto"/>
      </w:divBdr>
    </w:div>
    <w:div w:id="1634560542">
      <w:bodyDiv w:val="1"/>
      <w:marLeft w:val="0"/>
      <w:marRight w:val="0"/>
      <w:marTop w:val="0"/>
      <w:marBottom w:val="0"/>
      <w:divBdr>
        <w:top w:val="none" w:sz="0" w:space="0" w:color="auto"/>
        <w:left w:val="none" w:sz="0" w:space="0" w:color="auto"/>
        <w:bottom w:val="none" w:sz="0" w:space="0" w:color="auto"/>
        <w:right w:val="none" w:sz="0" w:space="0" w:color="auto"/>
      </w:divBdr>
      <w:divsChild>
        <w:div w:id="390277148">
          <w:marLeft w:val="0"/>
          <w:marRight w:val="0"/>
          <w:marTop w:val="0"/>
          <w:marBottom w:val="240"/>
          <w:divBdr>
            <w:top w:val="none" w:sz="0" w:space="0" w:color="auto"/>
            <w:left w:val="none" w:sz="0" w:space="0" w:color="auto"/>
            <w:bottom w:val="none" w:sz="0" w:space="0" w:color="auto"/>
            <w:right w:val="none" w:sz="0" w:space="0" w:color="auto"/>
          </w:divBdr>
        </w:div>
        <w:div w:id="1563174310">
          <w:marLeft w:val="0"/>
          <w:marRight w:val="0"/>
          <w:marTop w:val="0"/>
          <w:marBottom w:val="480"/>
          <w:divBdr>
            <w:top w:val="none" w:sz="0" w:space="0" w:color="auto"/>
            <w:left w:val="none" w:sz="0" w:space="0" w:color="auto"/>
            <w:bottom w:val="single" w:sz="6" w:space="24" w:color="000000"/>
            <w:right w:val="none" w:sz="0" w:space="0" w:color="auto"/>
          </w:divBdr>
        </w:div>
      </w:divsChild>
    </w:div>
    <w:div w:id="1696464905">
      <w:bodyDiv w:val="1"/>
      <w:marLeft w:val="0"/>
      <w:marRight w:val="0"/>
      <w:marTop w:val="0"/>
      <w:marBottom w:val="0"/>
      <w:divBdr>
        <w:top w:val="none" w:sz="0" w:space="0" w:color="auto"/>
        <w:left w:val="none" w:sz="0" w:space="0" w:color="auto"/>
        <w:bottom w:val="none" w:sz="0" w:space="0" w:color="auto"/>
        <w:right w:val="none" w:sz="0" w:space="0" w:color="auto"/>
      </w:divBdr>
      <w:divsChild>
        <w:div w:id="209343120">
          <w:marLeft w:val="0"/>
          <w:marRight w:val="0"/>
          <w:marTop w:val="0"/>
          <w:marBottom w:val="0"/>
          <w:divBdr>
            <w:top w:val="none" w:sz="0" w:space="0" w:color="auto"/>
            <w:left w:val="none" w:sz="0" w:space="0" w:color="auto"/>
            <w:bottom w:val="none" w:sz="0" w:space="0" w:color="auto"/>
            <w:right w:val="none" w:sz="0" w:space="0" w:color="auto"/>
          </w:divBdr>
        </w:div>
        <w:div w:id="89089206">
          <w:marLeft w:val="0"/>
          <w:marRight w:val="0"/>
          <w:marTop w:val="0"/>
          <w:marBottom w:val="0"/>
          <w:divBdr>
            <w:top w:val="none" w:sz="0" w:space="0" w:color="auto"/>
            <w:left w:val="none" w:sz="0" w:space="0" w:color="auto"/>
            <w:bottom w:val="none" w:sz="0" w:space="0" w:color="auto"/>
            <w:right w:val="none" w:sz="0" w:space="0" w:color="auto"/>
          </w:divBdr>
        </w:div>
        <w:div w:id="1368987742">
          <w:marLeft w:val="0"/>
          <w:marRight w:val="0"/>
          <w:marTop w:val="0"/>
          <w:marBottom w:val="0"/>
          <w:divBdr>
            <w:top w:val="none" w:sz="0" w:space="0" w:color="auto"/>
            <w:left w:val="none" w:sz="0" w:space="0" w:color="auto"/>
            <w:bottom w:val="none" w:sz="0" w:space="0" w:color="auto"/>
            <w:right w:val="none" w:sz="0" w:space="0" w:color="auto"/>
          </w:divBdr>
        </w:div>
        <w:div w:id="1608006199">
          <w:marLeft w:val="0"/>
          <w:marRight w:val="0"/>
          <w:marTop w:val="0"/>
          <w:marBottom w:val="0"/>
          <w:divBdr>
            <w:top w:val="none" w:sz="0" w:space="0" w:color="auto"/>
            <w:left w:val="none" w:sz="0" w:space="0" w:color="auto"/>
            <w:bottom w:val="none" w:sz="0" w:space="0" w:color="auto"/>
            <w:right w:val="none" w:sz="0" w:space="0" w:color="auto"/>
          </w:divBdr>
        </w:div>
      </w:divsChild>
    </w:div>
    <w:div w:id="1704478683">
      <w:bodyDiv w:val="1"/>
      <w:marLeft w:val="0"/>
      <w:marRight w:val="0"/>
      <w:marTop w:val="0"/>
      <w:marBottom w:val="0"/>
      <w:divBdr>
        <w:top w:val="none" w:sz="0" w:space="0" w:color="auto"/>
        <w:left w:val="none" w:sz="0" w:space="0" w:color="auto"/>
        <w:bottom w:val="none" w:sz="0" w:space="0" w:color="auto"/>
        <w:right w:val="none" w:sz="0" w:space="0" w:color="auto"/>
      </w:divBdr>
    </w:div>
    <w:div w:id="1773283598">
      <w:bodyDiv w:val="1"/>
      <w:marLeft w:val="0"/>
      <w:marRight w:val="0"/>
      <w:marTop w:val="0"/>
      <w:marBottom w:val="0"/>
      <w:divBdr>
        <w:top w:val="none" w:sz="0" w:space="0" w:color="auto"/>
        <w:left w:val="none" w:sz="0" w:space="0" w:color="auto"/>
        <w:bottom w:val="none" w:sz="0" w:space="0" w:color="auto"/>
        <w:right w:val="none" w:sz="0" w:space="0" w:color="auto"/>
      </w:divBdr>
      <w:divsChild>
        <w:div w:id="745301699">
          <w:marLeft w:val="0"/>
          <w:marRight w:val="-450"/>
          <w:marTop w:val="0"/>
          <w:marBottom w:val="450"/>
          <w:divBdr>
            <w:top w:val="none" w:sz="0" w:space="0" w:color="auto"/>
            <w:left w:val="none" w:sz="0" w:space="0" w:color="auto"/>
            <w:bottom w:val="none" w:sz="0" w:space="0" w:color="auto"/>
            <w:right w:val="none" w:sz="0" w:space="0" w:color="auto"/>
          </w:divBdr>
          <w:divsChild>
            <w:div w:id="1100485938">
              <w:marLeft w:val="0"/>
              <w:marRight w:val="0"/>
              <w:marTop w:val="0"/>
              <w:marBottom w:val="0"/>
              <w:divBdr>
                <w:top w:val="none" w:sz="0" w:space="0" w:color="auto"/>
                <w:left w:val="none" w:sz="0" w:space="0" w:color="auto"/>
                <w:bottom w:val="none" w:sz="0" w:space="0" w:color="auto"/>
                <w:right w:val="none" w:sz="0" w:space="0" w:color="auto"/>
              </w:divBdr>
              <w:divsChild>
                <w:div w:id="18620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7192">
      <w:bodyDiv w:val="1"/>
      <w:marLeft w:val="0"/>
      <w:marRight w:val="0"/>
      <w:marTop w:val="0"/>
      <w:marBottom w:val="0"/>
      <w:divBdr>
        <w:top w:val="none" w:sz="0" w:space="0" w:color="auto"/>
        <w:left w:val="none" w:sz="0" w:space="0" w:color="auto"/>
        <w:bottom w:val="none" w:sz="0" w:space="0" w:color="auto"/>
        <w:right w:val="none" w:sz="0" w:space="0" w:color="auto"/>
      </w:divBdr>
      <w:divsChild>
        <w:div w:id="1304307137">
          <w:marLeft w:val="0"/>
          <w:marRight w:val="0"/>
          <w:marTop w:val="0"/>
          <w:marBottom w:val="0"/>
          <w:divBdr>
            <w:top w:val="none" w:sz="0" w:space="0" w:color="auto"/>
            <w:left w:val="none" w:sz="0" w:space="0" w:color="auto"/>
            <w:bottom w:val="none" w:sz="0" w:space="0" w:color="auto"/>
            <w:right w:val="none" w:sz="0" w:space="0" w:color="auto"/>
          </w:divBdr>
        </w:div>
        <w:div w:id="2003846986">
          <w:marLeft w:val="0"/>
          <w:marRight w:val="0"/>
          <w:marTop w:val="0"/>
          <w:marBottom w:val="0"/>
          <w:divBdr>
            <w:top w:val="none" w:sz="0" w:space="0" w:color="auto"/>
            <w:left w:val="none" w:sz="0" w:space="0" w:color="auto"/>
            <w:bottom w:val="none" w:sz="0" w:space="0" w:color="auto"/>
            <w:right w:val="none" w:sz="0" w:space="0" w:color="auto"/>
          </w:divBdr>
        </w:div>
      </w:divsChild>
    </w:div>
    <w:div w:id="1917937178">
      <w:bodyDiv w:val="1"/>
      <w:marLeft w:val="0"/>
      <w:marRight w:val="0"/>
      <w:marTop w:val="0"/>
      <w:marBottom w:val="0"/>
      <w:divBdr>
        <w:top w:val="none" w:sz="0" w:space="0" w:color="auto"/>
        <w:left w:val="none" w:sz="0" w:space="0" w:color="auto"/>
        <w:bottom w:val="none" w:sz="0" w:space="0" w:color="auto"/>
        <w:right w:val="none" w:sz="0" w:space="0" w:color="auto"/>
      </w:divBdr>
    </w:div>
    <w:div w:id="1918396817">
      <w:bodyDiv w:val="1"/>
      <w:marLeft w:val="0"/>
      <w:marRight w:val="0"/>
      <w:marTop w:val="0"/>
      <w:marBottom w:val="0"/>
      <w:divBdr>
        <w:top w:val="none" w:sz="0" w:space="0" w:color="auto"/>
        <w:left w:val="none" w:sz="0" w:space="0" w:color="auto"/>
        <w:bottom w:val="none" w:sz="0" w:space="0" w:color="auto"/>
        <w:right w:val="none" w:sz="0" w:space="0" w:color="auto"/>
      </w:divBdr>
    </w:div>
    <w:div w:id="1964461944">
      <w:bodyDiv w:val="1"/>
      <w:marLeft w:val="0"/>
      <w:marRight w:val="0"/>
      <w:marTop w:val="0"/>
      <w:marBottom w:val="0"/>
      <w:divBdr>
        <w:top w:val="none" w:sz="0" w:space="0" w:color="auto"/>
        <w:left w:val="none" w:sz="0" w:space="0" w:color="auto"/>
        <w:bottom w:val="none" w:sz="0" w:space="0" w:color="auto"/>
        <w:right w:val="none" w:sz="0" w:space="0" w:color="auto"/>
      </w:divBdr>
    </w:div>
    <w:div w:id="1993019549">
      <w:bodyDiv w:val="1"/>
      <w:marLeft w:val="0"/>
      <w:marRight w:val="0"/>
      <w:marTop w:val="0"/>
      <w:marBottom w:val="0"/>
      <w:divBdr>
        <w:top w:val="none" w:sz="0" w:space="0" w:color="auto"/>
        <w:left w:val="none" w:sz="0" w:space="0" w:color="auto"/>
        <w:bottom w:val="none" w:sz="0" w:space="0" w:color="auto"/>
        <w:right w:val="none" w:sz="0" w:space="0" w:color="auto"/>
      </w:divBdr>
      <w:divsChild>
        <w:div w:id="328682969">
          <w:marLeft w:val="0"/>
          <w:marRight w:val="0"/>
          <w:marTop w:val="0"/>
          <w:marBottom w:val="240"/>
          <w:divBdr>
            <w:top w:val="none" w:sz="0" w:space="0" w:color="auto"/>
            <w:left w:val="none" w:sz="0" w:space="0" w:color="auto"/>
            <w:bottom w:val="none" w:sz="0" w:space="0" w:color="auto"/>
            <w:right w:val="none" w:sz="0" w:space="0" w:color="auto"/>
          </w:divBdr>
        </w:div>
        <w:div w:id="521211741">
          <w:marLeft w:val="0"/>
          <w:marRight w:val="0"/>
          <w:marTop w:val="0"/>
          <w:marBottom w:val="0"/>
          <w:divBdr>
            <w:top w:val="none" w:sz="0" w:space="0" w:color="auto"/>
            <w:left w:val="none" w:sz="0" w:space="0" w:color="auto"/>
            <w:bottom w:val="none" w:sz="0" w:space="0" w:color="auto"/>
            <w:right w:val="none" w:sz="0" w:space="0" w:color="auto"/>
          </w:divBdr>
        </w:div>
      </w:divsChild>
    </w:div>
    <w:div w:id="2059553234">
      <w:bodyDiv w:val="1"/>
      <w:marLeft w:val="0"/>
      <w:marRight w:val="0"/>
      <w:marTop w:val="0"/>
      <w:marBottom w:val="0"/>
      <w:divBdr>
        <w:top w:val="none" w:sz="0" w:space="0" w:color="auto"/>
        <w:left w:val="none" w:sz="0" w:space="0" w:color="auto"/>
        <w:bottom w:val="none" w:sz="0" w:space="0" w:color="auto"/>
        <w:right w:val="none" w:sz="0" w:space="0" w:color="auto"/>
      </w:divBdr>
      <w:divsChild>
        <w:div w:id="1115904608">
          <w:marLeft w:val="0"/>
          <w:marRight w:val="0"/>
          <w:marTop w:val="0"/>
          <w:marBottom w:val="0"/>
          <w:divBdr>
            <w:top w:val="none" w:sz="0" w:space="0" w:color="auto"/>
            <w:left w:val="none" w:sz="0" w:space="0" w:color="auto"/>
            <w:bottom w:val="none" w:sz="0" w:space="0" w:color="auto"/>
            <w:right w:val="none" w:sz="0" w:space="0" w:color="auto"/>
          </w:divBdr>
        </w:div>
        <w:div w:id="1157184689">
          <w:marLeft w:val="0"/>
          <w:marRight w:val="0"/>
          <w:marTop w:val="0"/>
          <w:marBottom w:val="0"/>
          <w:divBdr>
            <w:top w:val="none" w:sz="0" w:space="0" w:color="auto"/>
            <w:left w:val="none" w:sz="0" w:space="0" w:color="auto"/>
            <w:bottom w:val="none" w:sz="0" w:space="0" w:color="auto"/>
            <w:right w:val="none" w:sz="0" w:space="0" w:color="auto"/>
          </w:divBdr>
        </w:div>
        <w:div w:id="1681468934">
          <w:marLeft w:val="0"/>
          <w:marRight w:val="0"/>
          <w:marTop w:val="0"/>
          <w:marBottom w:val="0"/>
          <w:divBdr>
            <w:top w:val="none" w:sz="0" w:space="0" w:color="auto"/>
            <w:left w:val="none" w:sz="0" w:space="0" w:color="auto"/>
            <w:bottom w:val="none" w:sz="0" w:space="0" w:color="auto"/>
            <w:right w:val="none" w:sz="0" w:space="0" w:color="auto"/>
          </w:divBdr>
        </w:div>
        <w:div w:id="789787531">
          <w:marLeft w:val="0"/>
          <w:marRight w:val="0"/>
          <w:marTop w:val="0"/>
          <w:marBottom w:val="0"/>
          <w:divBdr>
            <w:top w:val="none" w:sz="0" w:space="0" w:color="auto"/>
            <w:left w:val="none" w:sz="0" w:space="0" w:color="auto"/>
            <w:bottom w:val="none" w:sz="0" w:space="0" w:color="auto"/>
            <w:right w:val="none" w:sz="0" w:space="0" w:color="auto"/>
          </w:divBdr>
        </w:div>
      </w:divsChild>
    </w:div>
    <w:div w:id="2072462275">
      <w:bodyDiv w:val="1"/>
      <w:marLeft w:val="0"/>
      <w:marRight w:val="0"/>
      <w:marTop w:val="0"/>
      <w:marBottom w:val="0"/>
      <w:divBdr>
        <w:top w:val="none" w:sz="0" w:space="0" w:color="auto"/>
        <w:left w:val="none" w:sz="0" w:space="0" w:color="auto"/>
        <w:bottom w:val="none" w:sz="0" w:space="0" w:color="auto"/>
        <w:right w:val="none" w:sz="0" w:space="0" w:color="auto"/>
      </w:divBdr>
      <w:divsChild>
        <w:div w:id="143206485">
          <w:marLeft w:val="0"/>
          <w:marRight w:val="0"/>
          <w:marTop w:val="0"/>
          <w:marBottom w:val="240"/>
          <w:divBdr>
            <w:top w:val="none" w:sz="0" w:space="0" w:color="auto"/>
            <w:left w:val="none" w:sz="0" w:space="0" w:color="auto"/>
            <w:bottom w:val="none" w:sz="0" w:space="0" w:color="auto"/>
            <w:right w:val="none" w:sz="0" w:space="0" w:color="auto"/>
          </w:divBdr>
        </w:div>
        <w:div w:id="1285190841">
          <w:marLeft w:val="0"/>
          <w:marRight w:val="0"/>
          <w:marTop w:val="0"/>
          <w:marBottom w:val="0"/>
          <w:divBdr>
            <w:top w:val="none" w:sz="0" w:space="0" w:color="auto"/>
            <w:left w:val="none" w:sz="0" w:space="0" w:color="auto"/>
            <w:bottom w:val="none" w:sz="0" w:space="0" w:color="auto"/>
            <w:right w:val="none" w:sz="0" w:space="0" w:color="auto"/>
          </w:divBdr>
        </w:div>
      </w:divsChild>
    </w:div>
    <w:div w:id="2092774339">
      <w:bodyDiv w:val="1"/>
      <w:marLeft w:val="0"/>
      <w:marRight w:val="0"/>
      <w:marTop w:val="0"/>
      <w:marBottom w:val="0"/>
      <w:divBdr>
        <w:top w:val="none" w:sz="0" w:space="0" w:color="auto"/>
        <w:left w:val="none" w:sz="0" w:space="0" w:color="auto"/>
        <w:bottom w:val="none" w:sz="0" w:space="0" w:color="auto"/>
        <w:right w:val="none" w:sz="0" w:space="0" w:color="auto"/>
      </w:divBdr>
      <w:divsChild>
        <w:div w:id="1035691190">
          <w:marLeft w:val="0"/>
          <w:marRight w:val="0"/>
          <w:marTop w:val="0"/>
          <w:marBottom w:val="240"/>
          <w:divBdr>
            <w:top w:val="none" w:sz="0" w:space="0" w:color="auto"/>
            <w:left w:val="none" w:sz="0" w:space="0" w:color="auto"/>
            <w:bottom w:val="none" w:sz="0" w:space="0" w:color="auto"/>
            <w:right w:val="none" w:sz="0" w:space="0" w:color="auto"/>
          </w:divBdr>
        </w:div>
        <w:div w:id="1173031116">
          <w:marLeft w:val="0"/>
          <w:marRight w:val="0"/>
          <w:marTop w:val="0"/>
          <w:marBottom w:val="0"/>
          <w:divBdr>
            <w:top w:val="none" w:sz="0" w:space="0" w:color="auto"/>
            <w:left w:val="none" w:sz="0" w:space="0" w:color="auto"/>
            <w:bottom w:val="none" w:sz="0" w:space="0" w:color="auto"/>
            <w:right w:val="none" w:sz="0" w:space="0" w:color="auto"/>
          </w:divBdr>
        </w:div>
      </w:divsChild>
    </w:div>
    <w:div w:id="2118451282">
      <w:bodyDiv w:val="1"/>
      <w:marLeft w:val="0"/>
      <w:marRight w:val="0"/>
      <w:marTop w:val="0"/>
      <w:marBottom w:val="0"/>
      <w:divBdr>
        <w:top w:val="none" w:sz="0" w:space="0" w:color="auto"/>
        <w:left w:val="none" w:sz="0" w:space="0" w:color="auto"/>
        <w:bottom w:val="none" w:sz="0" w:space="0" w:color="auto"/>
        <w:right w:val="none" w:sz="0" w:space="0" w:color="auto"/>
      </w:divBdr>
      <w:divsChild>
        <w:div w:id="1157764728">
          <w:marLeft w:val="0"/>
          <w:marRight w:val="0"/>
          <w:marTop w:val="0"/>
          <w:marBottom w:val="0"/>
          <w:divBdr>
            <w:top w:val="none" w:sz="0" w:space="0" w:color="auto"/>
            <w:left w:val="none" w:sz="0" w:space="0" w:color="auto"/>
            <w:bottom w:val="none" w:sz="0" w:space="0" w:color="auto"/>
            <w:right w:val="none" w:sz="0" w:space="0" w:color="auto"/>
          </w:divBdr>
        </w:div>
        <w:div w:id="128058916">
          <w:marLeft w:val="0"/>
          <w:marRight w:val="0"/>
          <w:marTop w:val="0"/>
          <w:marBottom w:val="0"/>
          <w:divBdr>
            <w:top w:val="none" w:sz="0" w:space="0" w:color="auto"/>
            <w:left w:val="none" w:sz="0" w:space="0" w:color="auto"/>
            <w:bottom w:val="none" w:sz="0" w:space="0" w:color="auto"/>
            <w:right w:val="none" w:sz="0" w:space="0" w:color="auto"/>
          </w:divBdr>
        </w:div>
        <w:div w:id="222259420">
          <w:marLeft w:val="0"/>
          <w:marRight w:val="0"/>
          <w:marTop w:val="0"/>
          <w:marBottom w:val="0"/>
          <w:divBdr>
            <w:top w:val="none" w:sz="0" w:space="0" w:color="auto"/>
            <w:left w:val="none" w:sz="0" w:space="0" w:color="auto"/>
            <w:bottom w:val="none" w:sz="0" w:space="0" w:color="auto"/>
            <w:right w:val="none" w:sz="0" w:space="0" w:color="auto"/>
          </w:divBdr>
        </w:div>
        <w:div w:id="1880318886">
          <w:marLeft w:val="0"/>
          <w:marRight w:val="0"/>
          <w:marTop w:val="0"/>
          <w:marBottom w:val="0"/>
          <w:divBdr>
            <w:top w:val="none" w:sz="0" w:space="0" w:color="auto"/>
            <w:left w:val="none" w:sz="0" w:space="0" w:color="auto"/>
            <w:bottom w:val="none" w:sz="0" w:space="0" w:color="auto"/>
            <w:right w:val="none" w:sz="0" w:space="0" w:color="auto"/>
          </w:divBdr>
        </w:div>
        <w:div w:id="1786919497">
          <w:marLeft w:val="0"/>
          <w:marRight w:val="0"/>
          <w:marTop w:val="0"/>
          <w:marBottom w:val="0"/>
          <w:divBdr>
            <w:top w:val="none" w:sz="0" w:space="0" w:color="auto"/>
            <w:left w:val="none" w:sz="0" w:space="0" w:color="auto"/>
            <w:bottom w:val="none" w:sz="0" w:space="0" w:color="auto"/>
            <w:right w:val="none" w:sz="0" w:space="0" w:color="auto"/>
          </w:divBdr>
        </w:div>
        <w:div w:id="565190600">
          <w:marLeft w:val="0"/>
          <w:marRight w:val="0"/>
          <w:marTop w:val="0"/>
          <w:marBottom w:val="0"/>
          <w:divBdr>
            <w:top w:val="none" w:sz="0" w:space="0" w:color="auto"/>
            <w:left w:val="none" w:sz="0" w:space="0" w:color="auto"/>
            <w:bottom w:val="none" w:sz="0" w:space="0" w:color="auto"/>
            <w:right w:val="none" w:sz="0" w:space="0" w:color="auto"/>
          </w:divBdr>
        </w:div>
        <w:div w:id="1373264204">
          <w:marLeft w:val="0"/>
          <w:marRight w:val="0"/>
          <w:marTop w:val="0"/>
          <w:marBottom w:val="0"/>
          <w:divBdr>
            <w:top w:val="none" w:sz="0" w:space="0" w:color="auto"/>
            <w:left w:val="none" w:sz="0" w:space="0" w:color="auto"/>
            <w:bottom w:val="none" w:sz="0" w:space="0" w:color="auto"/>
            <w:right w:val="none" w:sz="0" w:space="0" w:color="auto"/>
          </w:divBdr>
        </w:div>
        <w:div w:id="1605065724">
          <w:marLeft w:val="0"/>
          <w:marRight w:val="0"/>
          <w:marTop w:val="0"/>
          <w:marBottom w:val="0"/>
          <w:divBdr>
            <w:top w:val="none" w:sz="0" w:space="0" w:color="auto"/>
            <w:left w:val="none" w:sz="0" w:space="0" w:color="auto"/>
            <w:bottom w:val="none" w:sz="0" w:space="0" w:color="auto"/>
            <w:right w:val="none" w:sz="0" w:space="0" w:color="auto"/>
          </w:divBdr>
        </w:div>
        <w:div w:id="1731493843">
          <w:marLeft w:val="0"/>
          <w:marRight w:val="0"/>
          <w:marTop w:val="450"/>
          <w:marBottom w:val="450"/>
          <w:divBdr>
            <w:top w:val="single" w:sz="12" w:space="8" w:color="E2E2E2"/>
            <w:left w:val="single" w:sz="12" w:space="8" w:color="E2E2E2"/>
            <w:bottom w:val="single" w:sz="12" w:space="8" w:color="E2E2E2"/>
            <w:right w:val="single" w:sz="12" w:space="8" w:color="E2E2E2"/>
          </w:divBdr>
          <w:divsChild>
            <w:div w:id="204105614">
              <w:marLeft w:val="0"/>
              <w:marRight w:val="0"/>
              <w:marTop w:val="0"/>
              <w:marBottom w:val="0"/>
              <w:divBdr>
                <w:top w:val="none" w:sz="0" w:space="0" w:color="auto"/>
                <w:left w:val="none" w:sz="0" w:space="0" w:color="auto"/>
                <w:bottom w:val="none" w:sz="0" w:space="0" w:color="auto"/>
                <w:right w:val="none" w:sz="0" w:space="0" w:color="auto"/>
              </w:divBdr>
              <w:divsChild>
                <w:div w:id="2039430508">
                  <w:marLeft w:val="0"/>
                  <w:marRight w:val="0"/>
                  <w:marTop w:val="0"/>
                  <w:marBottom w:val="0"/>
                  <w:divBdr>
                    <w:top w:val="none" w:sz="0" w:space="0" w:color="auto"/>
                    <w:left w:val="none" w:sz="0" w:space="0" w:color="auto"/>
                    <w:bottom w:val="none" w:sz="0" w:space="0" w:color="auto"/>
                    <w:right w:val="none" w:sz="0" w:space="0" w:color="auto"/>
                  </w:divBdr>
                </w:div>
                <w:div w:id="21025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03">
          <w:marLeft w:val="0"/>
          <w:marRight w:val="0"/>
          <w:marTop w:val="0"/>
          <w:marBottom w:val="0"/>
          <w:divBdr>
            <w:top w:val="none" w:sz="0" w:space="0" w:color="auto"/>
            <w:left w:val="none" w:sz="0" w:space="0" w:color="auto"/>
            <w:bottom w:val="none" w:sz="0" w:space="0" w:color="auto"/>
            <w:right w:val="none" w:sz="0" w:space="0" w:color="auto"/>
          </w:divBdr>
        </w:div>
        <w:div w:id="1477454052">
          <w:marLeft w:val="0"/>
          <w:marRight w:val="0"/>
          <w:marTop w:val="0"/>
          <w:marBottom w:val="0"/>
          <w:divBdr>
            <w:top w:val="none" w:sz="0" w:space="0" w:color="auto"/>
            <w:left w:val="none" w:sz="0" w:space="0" w:color="auto"/>
            <w:bottom w:val="none" w:sz="0" w:space="0" w:color="auto"/>
            <w:right w:val="none" w:sz="0" w:space="0" w:color="auto"/>
          </w:divBdr>
          <w:divsChild>
            <w:div w:id="1089496931">
              <w:marLeft w:val="300"/>
              <w:marRight w:val="300"/>
              <w:marTop w:val="450"/>
              <w:marBottom w:val="450"/>
              <w:divBdr>
                <w:top w:val="none" w:sz="0" w:space="0" w:color="auto"/>
                <w:left w:val="none" w:sz="0" w:space="0" w:color="auto"/>
                <w:bottom w:val="none" w:sz="0" w:space="0" w:color="auto"/>
                <w:right w:val="none" w:sz="0" w:space="0" w:color="auto"/>
              </w:divBdr>
              <w:divsChild>
                <w:div w:id="546454384">
                  <w:marLeft w:val="0"/>
                  <w:marRight w:val="0"/>
                  <w:marTop w:val="0"/>
                  <w:marBottom w:val="0"/>
                  <w:divBdr>
                    <w:top w:val="none" w:sz="0" w:space="0" w:color="auto"/>
                    <w:left w:val="none" w:sz="0" w:space="0" w:color="auto"/>
                    <w:bottom w:val="none" w:sz="0" w:space="0" w:color="auto"/>
                    <w:right w:val="none" w:sz="0" w:space="0" w:color="auto"/>
                  </w:divBdr>
                  <w:divsChild>
                    <w:div w:id="1956907975">
                      <w:marLeft w:val="0"/>
                      <w:marRight w:val="0"/>
                      <w:marTop w:val="0"/>
                      <w:marBottom w:val="0"/>
                      <w:divBdr>
                        <w:top w:val="none" w:sz="0" w:space="0" w:color="auto"/>
                        <w:left w:val="none" w:sz="0" w:space="0" w:color="auto"/>
                        <w:bottom w:val="none" w:sz="0" w:space="0" w:color="auto"/>
                        <w:right w:val="none" w:sz="0" w:space="0" w:color="auto"/>
                      </w:divBdr>
                      <w:divsChild>
                        <w:div w:id="920678080">
                          <w:marLeft w:val="0"/>
                          <w:marRight w:val="0"/>
                          <w:marTop w:val="0"/>
                          <w:marBottom w:val="0"/>
                          <w:divBdr>
                            <w:top w:val="none" w:sz="0" w:space="0" w:color="auto"/>
                            <w:left w:val="none" w:sz="0" w:space="0" w:color="auto"/>
                            <w:bottom w:val="none" w:sz="0" w:space="0" w:color="auto"/>
                            <w:right w:val="none" w:sz="0" w:space="0" w:color="auto"/>
                          </w:divBdr>
                        </w:div>
                      </w:divsChild>
                    </w:div>
                    <w:div w:id="1452897499">
                      <w:marLeft w:val="0"/>
                      <w:marRight w:val="0"/>
                      <w:marTop w:val="0"/>
                      <w:marBottom w:val="0"/>
                      <w:divBdr>
                        <w:top w:val="none" w:sz="0" w:space="0" w:color="auto"/>
                        <w:left w:val="none" w:sz="0" w:space="0" w:color="auto"/>
                        <w:bottom w:val="none" w:sz="0" w:space="0" w:color="auto"/>
                        <w:right w:val="none" w:sz="0" w:space="0" w:color="auto"/>
                      </w:divBdr>
                      <w:divsChild>
                        <w:div w:id="18424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18302">
          <w:marLeft w:val="0"/>
          <w:marRight w:val="0"/>
          <w:marTop w:val="0"/>
          <w:marBottom w:val="0"/>
          <w:divBdr>
            <w:top w:val="none" w:sz="0" w:space="0" w:color="auto"/>
            <w:left w:val="none" w:sz="0" w:space="0" w:color="auto"/>
            <w:bottom w:val="none" w:sz="0" w:space="0" w:color="auto"/>
            <w:right w:val="none" w:sz="0" w:space="0" w:color="auto"/>
          </w:divBdr>
        </w:div>
        <w:div w:id="1098721495">
          <w:marLeft w:val="0"/>
          <w:marRight w:val="0"/>
          <w:marTop w:val="0"/>
          <w:marBottom w:val="0"/>
          <w:divBdr>
            <w:top w:val="none" w:sz="0" w:space="0" w:color="auto"/>
            <w:left w:val="none" w:sz="0" w:space="0" w:color="auto"/>
            <w:bottom w:val="none" w:sz="0" w:space="0" w:color="auto"/>
            <w:right w:val="none" w:sz="0" w:space="0" w:color="auto"/>
          </w:divBdr>
        </w:div>
        <w:div w:id="1209605807">
          <w:marLeft w:val="0"/>
          <w:marRight w:val="0"/>
          <w:marTop w:val="0"/>
          <w:marBottom w:val="0"/>
          <w:divBdr>
            <w:top w:val="none" w:sz="0" w:space="0" w:color="auto"/>
            <w:left w:val="none" w:sz="0" w:space="0" w:color="auto"/>
            <w:bottom w:val="none" w:sz="0" w:space="0" w:color="auto"/>
            <w:right w:val="none" w:sz="0" w:space="0" w:color="auto"/>
          </w:divBdr>
        </w:div>
        <w:div w:id="1037895047">
          <w:marLeft w:val="0"/>
          <w:marRight w:val="0"/>
          <w:marTop w:val="0"/>
          <w:marBottom w:val="0"/>
          <w:divBdr>
            <w:top w:val="none" w:sz="0" w:space="0" w:color="auto"/>
            <w:left w:val="none" w:sz="0" w:space="0" w:color="auto"/>
            <w:bottom w:val="none" w:sz="0" w:space="0" w:color="auto"/>
            <w:right w:val="none" w:sz="0" w:space="0" w:color="auto"/>
          </w:divBdr>
        </w:div>
        <w:div w:id="369184351">
          <w:marLeft w:val="0"/>
          <w:marRight w:val="0"/>
          <w:marTop w:val="0"/>
          <w:marBottom w:val="0"/>
          <w:divBdr>
            <w:top w:val="none" w:sz="0" w:space="0" w:color="auto"/>
            <w:left w:val="none" w:sz="0" w:space="0" w:color="auto"/>
            <w:bottom w:val="none" w:sz="0" w:space="0" w:color="auto"/>
            <w:right w:val="none" w:sz="0" w:space="0" w:color="auto"/>
          </w:divBdr>
        </w:div>
        <w:div w:id="953899138">
          <w:marLeft w:val="0"/>
          <w:marRight w:val="0"/>
          <w:marTop w:val="0"/>
          <w:marBottom w:val="0"/>
          <w:divBdr>
            <w:top w:val="none" w:sz="0" w:space="0" w:color="auto"/>
            <w:left w:val="none" w:sz="0" w:space="0" w:color="auto"/>
            <w:bottom w:val="none" w:sz="0" w:space="0" w:color="auto"/>
            <w:right w:val="none" w:sz="0" w:space="0" w:color="auto"/>
          </w:divBdr>
        </w:div>
        <w:div w:id="72287749">
          <w:marLeft w:val="0"/>
          <w:marRight w:val="0"/>
          <w:marTop w:val="0"/>
          <w:marBottom w:val="0"/>
          <w:divBdr>
            <w:top w:val="none" w:sz="0" w:space="0" w:color="auto"/>
            <w:left w:val="none" w:sz="0" w:space="0" w:color="auto"/>
            <w:bottom w:val="none" w:sz="0" w:space="0" w:color="auto"/>
            <w:right w:val="none" w:sz="0" w:space="0" w:color="auto"/>
          </w:divBdr>
        </w:div>
        <w:div w:id="1991210271">
          <w:marLeft w:val="0"/>
          <w:marRight w:val="0"/>
          <w:marTop w:val="0"/>
          <w:marBottom w:val="0"/>
          <w:divBdr>
            <w:top w:val="none" w:sz="0" w:space="0" w:color="auto"/>
            <w:left w:val="none" w:sz="0" w:space="0" w:color="auto"/>
            <w:bottom w:val="none" w:sz="0" w:space="0" w:color="auto"/>
            <w:right w:val="none" w:sz="0" w:space="0" w:color="auto"/>
          </w:divBdr>
        </w:div>
        <w:div w:id="1420256266">
          <w:marLeft w:val="0"/>
          <w:marRight w:val="0"/>
          <w:marTop w:val="0"/>
          <w:marBottom w:val="0"/>
          <w:divBdr>
            <w:top w:val="none" w:sz="0" w:space="0" w:color="auto"/>
            <w:left w:val="none" w:sz="0" w:space="0" w:color="auto"/>
            <w:bottom w:val="none" w:sz="0" w:space="0" w:color="auto"/>
            <w:right w:val="none" w:sz="0" w:space="0" w:color="auto"/>
          </w:divBdr>
        </w:div>
      </w:divsChild>
    </w:div>
    <w:div w:id="2133593602">
      <w:bodyDiv w:val="1"/>
      <w:marLeft w:val="0"/>
      <w:marRight w:val="0"/>
      <w:marTop w:val="0"/>
      <w:marBottom w:val="0"/>
      <w:divBdr>
        <w:top w:val="none" w:sz="0" w:space="0" w:color="auto"/>
        <w:left w:val="none" w:sz="0" w:space="0" w:color="auto"/>
        <w:bottom w:val="none" w:sz="0" w:space="0" w:color="auto"/>
        <w:right w:val="none" w:sz="0" w:space="0" w:color="auto"/>
      </w:divBdr>
      <w:divsChild>
        <w:div w:id="1583685200">
          <w:marLeft w:val="0"/>
          <w:marRight w:val="0"/>
          <w:marTop w:val="0"/>
          <w:marBottom w:val="0"/>
          <w:divBdr>
            <w:top w:val="none" w:sz="0" w:space="0" w:color="auto"/>
            <w:left w:val="none" w:sz="0" w:space="0" w:color="auto"/>
            <w:bottom w:val="none" w:sz="0" w:space="0" w:color="auto"/>
            <w:right w:val="none" w:sz="0" w:space="0" w:color="auto"/>
          </w:divBdr>
        </w:div>
        <w:div w:id="102111020">
          <w:marLeft w:val="0"/>
          <w:marRight w:val="0"/>
          <w:marTop w:val="0"/>
          <w:marBottom w:val="0"/>
          <w:divBdr>
            <w:top w:val="none" w:sz="0" w:space="0" w:color="auto"/>
            <w:left w:val="none" w:sz="0" w:space="0" w:color="auto"/>
            <w:bottom w:val="none" w:sz="0" w:space="0" w:color="auto"/>
            <w:right w:val="none" w:sz="0" w:space="0" w:color="auto"/>
          </w:divBdr>
        </w:div>
        <w:div w:id="1907106351">
          <w:marLeft w:val="0"/>
          <w:marRight w:val="0"/>
          <w:marTop w:val="0"/>
          <w:marBottom w:val="0"/>
          <w:divBdr>
            <w:top w:val="none" w:sz="0" w:space="0" w:color="auto"/>
            <w:left w:val="none" w:sz="0" w:space="0" w:color="auto"/>
            <w:bottom w:val="none" w:sz="0" w:space="0" w:color="auto"/>
            <w:right w:val="none" w:sz="0" w:space="0" w:color="auto"/>
          </w:divBdr>
        </w:div>
        <w:div w:id="2143841318">
          <w:marLeft w:val="0"/>
          <w:marRight w:val="0"/>
          <w:marTop w:val="0"/>
          <w:marBottom w:val="0"/>
          <w:divBdr>
            <w:top w:val="none" w:sz="0" w:space="0" w:color="auto"/>
            <w:left w:val="none" w:sz="0" w:space="0" w:color="auto"/>
            <w:bottom w:val="none" w:sz="0" w:space="0" w:color="auto"/>
            <w:right w:val="none" w:sz="0" w:space="0" w:color="auto"/>
          </w:divBdr>
        </w:div>
        <w:div w:id="21038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drive.com/the-war-zone/42652/the-army-just-got-its-hands-on-its-first-dark-eagle-hypersonic-missile-launch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com.mil/Media/News/News-Article-View/Article/2791734/global-missile-defense-from-space-got-more-affordable-dod-official-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B3A7-CA41-4730-8D9B-2873048B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5985</TotalTime>
  <Pages>5</Pages>
  <Words>1530</Words>
  <Characters>8723</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서혁</dc:creator>
  <cp:keywords/>
  <dc:description/>
  <cp:lastModifiedBy>이 서혁</cp:lastModifiedBy>
  <cp:revision>57</cp:revision>
  <dcterms:created xsi:type="dcterms:W3CDTF">2021-04-09T17:09:00Z</dcterms:created>
  <dcterms:modified xsi:type="dcterms:W3CDTF">2021-10-08T03:55:00Z</dcterms:modified>
</cp:coreProperties>
</file>