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D631" w14:textId="77777777" w:rsidR="009B4CF4" w:rsidRPr="009B4CF4" w:rsidRDefault="009B4CF4" w:rsidP="009B4CF4">
      <w:pPr>
        <w:widowControl/>
        <w:wordWrap/>
        <w:autoSpaceDE/>
        <w:autoSpaceDN/>
        <w:spacing w:after="0" w:line="240" w:lineRule="auto"/>
        <w:jc w:val="left"/>
        <w:outlineLvl w:val="0"/>
        <w:rPr>
          <w:rFonts w:ascii="Arial" w:eastAsia="굴림" w:hAnsi="Arial" w:cs="Arial"/>
          <w:color w:val="404040"/>
          <w:kern w:val="36"/>
          <w:sz w:val="28"/>
          <w:szCs w:val="28"/>
        </w:rPr>
      </w:pPr>
      <w:r w:rsidRPr="009B4CF4">
        <w:rPr>
          <w:rFonts w:ascii="Arial" w:eastAsia="굴림" w:hAnsi="Arial" w:cs="Arial"/>
          <w:color w:val="404040"/>
          <w:kern w:val="36"/>
          <w:sz w:val="28"/>
          <w:szCs w:val="28"/>
        </w:rPr>
        <w:t xml:space="preserve">'Inconceivable' Australia would not join U.S. to defend Taiwan - Australian </w:t>
      </w:r>
      <w:proofErr w:type="spellStart"/>
      <w:r w:rsidRPr="009B4CF4">
        <w:rPr>
          <w:rFonts w:ascii="Arial" w:eastAsia="굴림" w:hAnsi="Arial" w:cs="Arial"/>
          <w:color w:val="404040"/>
          <w:kern w:val="36"/>
          <w:sz w:val="28"/>
          <w:szCs w:val="28"/>
        </w:rPr>
        <w:t>defence</w:t>
      </w:r>
      <w:proofErr w:type="spellEnd"/>
      <w:r w:rsidRPr="009B4CF4">
        <w:rPr>
          <w:rFonts w:ascii="Arial" w:eastAsia="굴림" w:hAnsi="Arial" w:cs="Arial"/>
          <w:color w:val="404040"/>
          <w:kern w:val="36"/>
          <w:sz w:val="28"/>
          <w:szCs w:val="28"/>
        </w:rPr>
        <w:t xml:space="preserve"> minister</w:t>
      </w:r>
    </w:p>
    <w:p w14:paraId="0352E876" w14:textId="51B89F61" w:rsidR="00225885" w:rsidRDefault="009B4CF4">
      <w:hyperlink r:id="rId4" w:history="1">
        <w:r w:rsidRPr="00F071AE">
          <w:rPr>
            <w:rStyle w:val="a3"/>
          </w:rPr>
          <w:t>https://www.reuters.com/world/asia-pacific/inconceivable-australia-would-not-join-us-defend-taiwan-australian-defence-2021-11-12/</w:t>
        </w:r>
      </w:hyperlink>
    </w:p>
    <w:p w14:paraId="4C53A514" w14:textId="77777777" w:rsidR="009B4CF4" w:rsidRPr="009B4CF4" w:rsidRDefault="009B4CF4" w:rsidP="009B4CF4">
      <w:pPr>
        <w:pStyle w:val="texttext3evx1j"/>
        <w:rPr>
          <w:rFonts w:ascii="Arial" w:hAnsi="Arial" w:cs="Arial"/>
          <w:color w:val="404040"/>
        </w:rPr>
      </w:pPr>
      <w:r w:rsidRPr="009B4CF4">
        <w:rPr>
          <w:rFonts w:ascii="Arial" w:hAnsi="Arial" w:cs="Arial"/>
          <w:color w:val="404040"/>
        </w:rPr>
        <w:t xml:space="preserve">MELBOURNE, Nov 13 (Reuters) - It would be "inconceivable" for Australia not to join the United States should Washington take action to defend Taiwan, Australian </w:t>
      </w:r>
      <w:proofErr w:type="spellStart"/>
      <w:r w:rsidRPr="009B4CF4">
        <w:rPr>
          <w:rFonts w:ascii="Arial" w:hAnsi="Arial" w:cs="Arial"/>
          <w:color w:val="404040"/>
        </w:rPr>
        <w:t>Defence</w:t>
      </w:r>
      <w:proofErr w:type="spellEnd"/>
      <w:r w:rsidRPr="009B4CF4">
        <w:rPr>
          <w:rFonts w:ascii="Arial" w:hAnsi="Arial" w:cs="Arial"/>
          <w:color w:val="404040"/>
        </w:rPr>
        <w:t xml:space="preserve"> Minister Peter Dutton said on Saturday.</w:t>
      </w:r>
    </w:p>
    <w:p w14:paraId="3FF0CD7A" w14:textId="77777777" w:rsidR="009B4CF4" w:rsidRPr="009B4CF4" w:rsidRDefault="009B4CF4" w:rsidP="009B4CF4">
      <w:pPr>
        <w:pStyle w:val="texttext3evx1j"/>
        <w:spacing w:before="0" w:after="0"/>
        <w:rPr>
          <w:rFonts w:ascii="Arial" w:hAnsi="Arial" w:cs="Arial"/>
          <w:color w:val="404040"/>
        </w:rPr>
      </w:pPr>
      <w:r w:rsidRPr="009B4CF4">
        <w:rPr>
          <w:rFonts w:ascii="Arial" w:hAnsi="Arial" w:cs="Arial"/>
          <w:color w:val="404040"/>
        </w:rPr>
        <w:t xml:space="preserve">On Wednesday, U.S. Secretary of State Anthony </w:t>
      </w:r>
      <w:proofErr w:type="spellStart"/>
      <w:r w:rsidRPr="009B4CF4">
        <w:rPr>
          <w:rFonts w:ascii="Arial" w:hAnsi="Arial" w:cs="Arial"/>
          <w:color w:val="404040"/>
        </w:rPr>
        <w:t>Blinken</w:t>
      </w:r>
      <w:proofErr w:type="spellEnd"/>
      <w:r w:rsidRPr="009B4CF4">
        <w:rPr>
          <w:rFonts w:ascii="Arial" w:hAnsi="Arial" w:cs="Arial"/>
          <w:color w:val="404040"/>
        </w:rPr>
        <w:t xml:space="preserve"> said the United States and its allies </w:t>
      </w:r>
      <w:hyperlink r:id="rId5" w:tgtFrame="_blank" w:history="1">
        <w:r w:rsidRPr="009B4CF4">
          <w:rPr>
            <w:rStyle w:val="a3"/>
            <w:rFonts w:ascii="Arial" w:hAnsi="Arial" w:cs="Arial"/>
            <w:color w:val="404040"/>
          </w:rPr>
          <w:t>would take unspecified "action"</w:t>
        </w:r>
      </w:hyperlink>
      <w:r w:rsidRPr="009B4CF4">
        <w:rPr>
          <w:rFonts w:ascii="Arial" w:hAnsi="Arial" w:cs="Arial"/>
          <w:color w:val="404040"/>
        </w:rPr>
        <w:t> if China were to use force to alter the status quo over Taiwan.</w:t>
      </w:r>
    </w:p>
    <w:p w14:paraId="140799AA" w14:textId="77777777" w:rsidR="009B4CF4" w:rsidRPr="009B4CF4" w:rsidRDefault="009B4CF4" w:rsidP="009B4CF4">
      <w:pPr>
        <w:pStyle w:val="texttext3evx1j"/>
        <w:rPr>
          <w:rFonts w:ascii="Arial" w:hAnsi="Arial" w:cs="Arial"/>
          <w:color w:val="404040"/>
        </w:rPr>
      </w:pPr>
      <w:r w:rsidRPr="007A643A">
        <w:rPr>
          <w:rFonts w:ascii="Arial" w:hAnsi="Arial" w:cs="Arial"/>
          <w:color w:val="404040"/>
          <w:highlight w:val="yellow"/>
        </w:rPr>
        <w:t>"It would be inconceivable that we wouldn't support the U.S. in an action if the U.S. chose to take that action</w:t>
      </w:r>
      <w:r w:rsidRPr="009B4CF4">
        <w:rPr>
          <w:rFonts w:ascii="Arial" w:hAnsi="Arial" w:cs="Arial"/>
          <w:color w:val="404040"/>
        </w:rPr>
        <w:t>," Dutton told The Australian newspaper in an interview.</w:t>
      </w:r>
    </w:p>
    <w:p w14:paraId="029EC828" w14:textId="77777777" w:rsidR="009B4CF4" w:rsidRPr="009B4CF4" w:rsidRDefault="009B4CF4" w:rsidP="009B4CF4">
      <w:pPr>
        <w:pStyle w:val="texttext3evx1j"/>
        <w:rPr>
          <w:rFonts w:ascii="Arial" w:hAnsi="Arial" w:cs="Arial"/>
          <w:color w:val="404040"/>
        </w:rPr>
      </w:pPr>
      <w:r w:rsidRPr="009B4CF4">
        <w:rPr>
          <w:rFonts w:ascii="Arial" w:hAnsi="Arial" w:cs="Arial"/>
          <w:color w:val="404040"/>
        </w:rPr>
        <w:t>"And, again, I think we should be very frank and honest about that, look at all of the facts and circumstances without pre-committing, and maybe there are circumstances where we wouldn't take up that option, (but) I can't conceive of those circumstances."</w:t>
      </w:r>
    </w:p>
    <w:p w14:paraId="20715F41" w14:textId="77777777" w:rsidR="009B4CF4" w:rsidRPr="009B4CF4" w:rsidRDefault="009B4CF4" w:rsidP="009B4CF4">
      <w:pPr>
        <w:pStyle w:val="texttext3evx1j"/>
        <w:spacing w:before="0" w:after="0"/>
        <w:rPr>
          <w:rFonts w:ascii="Arial" w:hAnsi="Arial" w:cs="Arial"/>
          <w:color w:val="404040"/>
        </w:rPr>
      </w:pPr>
      <w:r w:rsidRPr="009B4CF4">
        <w:rPr>
          <w:rFonts w:ascii="Arial" w:hAnsi="Arial" w:cs="Arial"/>
          <w:color w:val="404040"/>
        </w:rPr>
        <w:t>China's military said on Tuesday it </w:t>
      </w:r>
      <w:hyperlink r:id="rId6" w:tgtFrame="_blank" w:history="1">
        <w:r w:rsidRPr="009B4CF4">
          <w:rPr>
            <w:rStyle w:val="a3"/>
            <w:rFonts w:ascii="Arial" w:hAnsi="Arial" w:cs="Arial"/>
            <w:color w:val="404040"/>
          </w:rPr>
          <w:t>conducted a combat readiness patrol</w:t>
        </w:r>
      </w:hyperlink>
      <w:r w:rsidRPr="009B4CF4">
        <w:rPr>
          <w:rFonts w:ascii="Arial" w:hAnsi="Arial" w:cs="Arial"/>
          <w:color w:val="404040"/>
        </w:rPr>
        <w:t xml:space="preserve"> in the direction of the Taiwan Strait, after its </w:t>
      </w:r>
      <w:proofErr w:type="spellStart"/>
      <w:r w:rsidRPr="009B4CF4">
        <w:rPr>
          <w:rFonts w:ascii="Arial" w:hAnsi="Arial" w:cs="Arial"/>
          <w:color w:val="404040"/>
        </w:rPr>
        <w:t>Defence</w:t>
      </w:r>
      <w:proofErr w:type="spellEnd"/>
      <w:r w:rsidRPr="009B4CF4">
        <w:rPr>
          <w:rFonts w:ascii="Arial" w:hAnsi="Arial" w:cs="Arial"/>
          <w:color w:val="404040"/>
        </w:rPr>
        <w:t xml:space="preserve"> Ministry condemned a visit by a U.S. congressional delegation to Taiwan, the democratically governed island claimed by Beijing.</w:t>
      </w:r>
    </w:p>
    <w:p w14:paraId="38600759" w14:textId="77777777" w:rsidR="009B4CF4" w:rsidRPr="009B4CF4" w:rsidRDefault="009B4CF4" w:rsidP="009B4CF4">
      <w:pPr>
        <w:pStyle w:val="texttext3evx1j"/>
        <w:rPr>
          <w:rFonts w:ascii="Arial" w:hAnsi="Arial" w:cs="Arial"/>
          <w:color w:val="404040"/>
        </w:rPr>
      </w:pPr>
      <w:r w:rsidRPr="009B4CF4">
        <w:rPr>
          <w:rFonts w:ascii="Arial" w:hAnsi="Arial" w:cs="Arial"/>
          <w:color w:val="404040"/>
        </w:rPr>
        <w:t>"(</w:t>
      </w:r>
      <w:r w:rsidRPr="007A643A">
        <w:rPr>
          <w:rFonts w:ascii="Arial" w:hAnsi="Arial" w:cs="Arial"/>
          <w:color w:val="404040"/>
          <w:highlight w:val="yellow"/>
        </w:rPr>
        <w:t>China</w:t>
      </w:r>
      <w:r w:rsidRPr="009B4CF4">
        <w:rPr>
          <w:rFonts w:ascii="Arial" w:hAnsi="Arial" w:cs="Arial"/>
          <w:color w:val="404040"/>
        </w:rPr>
        <w:t xml:space="preserve">'s) been very clear about </w:t>
      </w:r>
      <w:r w:rsidRPr="0063311F">
        <w:rPr>
          <w:rFonts w:ascii="Arial" w:hAnsi="Arial" w:cs="Arial"/>
          <w:color w:val="404040"/>
          <w:highlight w:val="yellow"/>
        </w:rPr>
        <w:t>their intent to go into Taiwan</w:t>
      </w:r>
      <w:r w:rsidRPr="009B4CF4">
        <w:rPr>
          <w:rFonts w:ascii="Arial" w:hAnsi="Arial" w:cs="Arial"/>
          <w:color w:val="404040"/>
        </w:rPr>
        <w:t xml:space="preserve"> and we need to make sure that there is a high level of preparedness, a greater sense of </w:t>
      </w:r>
      <w:r w:rsidRPr="009B4CF4">
        <w:rPr>
          <w:rFonts w:ascii="Arial" w:hAnsi="Arial" w:cs="Arial"/>
          <w:color w:val="404040"/>
        </w:rPr>
        <w:softHyphen/>
        <w:t>deterrence by our capability, and that is how I think we put our country in a position of strength," Dutton told the newspaper.</w:t>
      </w:r>
    </w:p>
    <w:p w14:paraId="5706BDCB" w14:textId="77777777" w:rsidR="009B4CF4" w:rsidRPr="009B4CF4" w:rsidRDefault="009B4CF4" w:rsidP="009B4CF4">
      <w:pPr>
        <w:pStyle w:val="texttext3evx1j"/>
        <w:rPr>
          <w:rFonts w:ascii="Arial" w:hAnsi="Arial" w:cs="Arial"/>
          <w:color w:val="404040"/>
        </w:rPr>
      </w:pPr>
      <w:r w:rsidRPr="009B4CF4">
        <w:rPr>
          <w:rFonts w:ascii="Arial" w:hAnsi="Arial" w:cs="Arial"/>
          <w:color w:val="404040"/>
        </w:rPr>
        <w:t xml:space="preserve">China has not ruled out using force to bring Taiwan under its </w:t>
      </w:r>
      <w:proofErr w:type="gramStart"/>
      <w:r w:rsidRPr="009B4CF4">
        <w:rPr>
          <w:rFonts w:ascii="Arial" w:hAnsi="Arial" w:cs="Arial"/>
          <w:color w:val="404040"/>
        </w:rPr>
        <w:t>control, but</w:t>
      </w:r>
      <w:proofErr w:type="gramEnd"/>
      <w:r w:rsidRPr="009B4CF4">
        <w:rPr>
          <w:rFonts w:ascii="Arial" w:hAnsi="Arial" w:cs="Arial"/>
          <w:color w:val="404040"/>
        </w:rPr>
        <w:t xml:space="preserve"> has played down the notion that war is imminent.</w:t>
      </w:r>
    </w:p>
    <w:p w14:paraId="015CC4AB" w14:textId="2396E291" w:rsidR="009B4CF4" w:rsidRPr="00E26B0C" w:rsidRDefault="00E26B0C">
      <w:pPr>
        <w:rPr>
          <w:b/>
          <w:bCs/>
          <w:sz w:val="28"/>
          <w:szCs w:val="28"/>
        </w:rPr>
      </w:pPr>
      <w:r w:rsidRPr="00E26B0C">
        <w:rPr>
          <w:rFonts w:hint="eastAsia"/>
          <w:b/>
          <w:bCs/>
          <w:sz w:val="28"/>
          <w:szCs w:val="28"/>
        </w:rPr>
        <w:t>日,</w:t>
      </w:r>
      <w:r w:rsidRPr="00E26B0C">
        <w:rPr>
          <w:b/>
          <w:bCs/>
          <w:sz w:val="28"/>
          <w:szCs w:val="28"/>
        </w:rPr>
        <w:t xml:space="preserve"> </w:t>
      </w:r>
      <w:r w:rsidRPr="00E26B0C">
        <w:rPr>
          <w:rFonts w:hint="eastAsia"/>
          <w:b/>
          <w:bCs/>
          <w:sz w:val="28"/>
          <w:szCs w:val="28"/>
        </w:rPr>
        <w:t xml:space="preserve">호주와 </w:t>
      </w:r>
      <w:r w:rsidRPr="00E26B0C">
        <w:rPr>
          <w:b/>
          <w:bCs/>
          <w:sz w:val="28"/>
          <w:szCs w:val="28"/>
        </w:rPr>
        <w:t>‘</w:t>
      </w:r>
      <w:r w:rsidRPr="00E26B0C">
        <w:rPr>
          <w:rFonts w:hint="eastAsia"/>
          <w:b/>
          <w:bCs/>
          <w:sz w:val="28"/>
          <w:szCs w:val="28"/>
        </w:rPr>
        <w:t xml:space="preserve">中대항 </w:t>
      </w:r>
      <w:proofErr w:type="spellStart"/>
      <w:r w:rsidRPr="00E26B0C">
        <w:rPr>
          <w:rFonts w:hint="eastAsia"/>
          <w:b/>
          <w:bCs/>
          <w:sz w:val="28"/>
          <w:szCs w:val="28"/>
        </w:rPr>
        <w:t>준동맹</w:t>
      </w:r>
      <w:proofErr w:type="spellEnd"/>
      <w:r w:rsidRPr="00E26B0C">
        <w:rPr>
          <w:b/>
          <w:bCs/>
          <w:sz w:val="28"/>
          <w:szCs w:val="28"/>
        </w:rPr>
        <w:t xml:space="preserve">’ </w:t>
      </w:r>
      <w:r w:rsidRPr="00E26B0C">
        <w:rPr>
          <w:rFonts w:hint="eastAsia"/>
          <w:b/>
          <w:bCs/>
          <w:sz w:val="28"/>
          <w:szCs w:val="28"/>
        </w:rPr>
        <w:t>강화</w:t>
      </w:r>
      <w:r w:rsidRPr="00E26B0C">
        <w:rPr>
          <w:b/>
          <w:bCs/>
          <w:sz w:val="28"/>
          <w:szCs w:val="28"/>
        </w:rPr>
        <w:t xml:space="preserve">… </w:t>
      </w:r>
      <w:r w:rsidRPr="00E26B0C">
        <w:rPr>
          <w:rFonts w:hint="eastAsia"/>
          <w:b/>
          <w:bCs/>
          <w:sz w:val="28"/>
          <w:szCs w:val="28"/>
        </w:rPr>
        <w:t>군사훈련 협력 확대</w:t>
      </w:r>
    </w:p>
    <w:p w14:paraId="6E7EA6A5" w14:textId="42B41D55" w:rsidR="00E26B0C" w:rsidRDefault="00E26B0C">
      <w:pPr>
        <w:rPr>
          <w:szCs w:val="20"/>
        </w:rPr>
      </w:pPr>
      <w:hyperlink r:id="rId7" w:history="1">
        <w:r w:rsidRPr="00F071AE">
          <w:rPr>
            <w:rStyle w:val="a3"/>
            <w:szCs w:val="20"/>
          </w:rPr>
          <w:t>https://www.donga.com/news/Inter/article/all/20211125/110445283/1</w:t>
        </w:r>
      </w:hyperlink>
    </w:p>
    <w:p w14:paraId="1DF78047" w14:textId="479F9AA9" w:rsidR="00E26B0C" w:rsidRDefault="00E26B0C">
      <w:pPr>
        <w:rPr>
          <w:rFonts w:ascii="맑은 고딕" w:eastAsia="맑은 고딕" w:hAnsi="맑은 고딕"/>
          <w:sz w:val="21"/>
          <w:szCs w:val="21"/>
          <w:shd w:val="clear" w:color="auto" w:fill="FFFFFF"/>
        </w:rPr>
      </w:pPr>
      <w:r>
        <w:rPr>
          <w:rFonts w:hint="eastAsia"/>
          <w:szCs w:val="20"/>
        </w:rPr>
        <w:t>동아일보, 박형준 특파원,</w:t>
      </w:r>
      <w:r>
        <w:rPr>
          <w:szCs w:val="20"/>
        </w:rPr>
        <w:t xml:space="preserve"> </w:t>
      </w:r>
      <w:r w:rsidRPr="00E26B0C">
        <w:rPr>
          <w:rFonts w:ascii="맑은 고딕" w:eastAsia="맑은 고딕" w:hAnsi="맑은 고딕" w:hint="eastAsia"/>
          <w:sz w:val="21"/>
          <w:szCs w:val="21"/>
          <w:shd w:val="clear" w:color="auto" w:fill="FFFFFF"/>
        </w:rPr>
        <w:t>2021-11-25</w:t>
      </w:r>
    </w:p>
    <w:p w14:paraId="7DF5873C" w14:textId="77777777" w:rsidR="00E26B0C" w:rsidRPr="00E26B0C" w:rsidRDefault="00E26B0C" w:rsidP="00E26B0C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26B0C">
        <w:rPr>
          <w:rFonts w:ascii="맑은 고딕" w:eastAsia="맑은 고딕" w:hAnsi="맑은 고딕" w:cs="굴림" w:hint="eastAsia"/>
          <w:color w:val="1B1B1B"/>
          <w:spacing w:val="-8"/>
          <w:kern w:val="0"/>
          <w:sz w:val="24"/>
          <w:szCs w:val="24"/>
          <w:shd w:val="clear" w:color="auto" w:fill="FFFFFF"/>
        </w:rPr>
        <w:t>일본과 호주가 상대국 군대의 자국 방문을 쉽게 하는 ‘</w:t>
      </w:r>
      <w:r w:rsidRPr="00E26B0C">
        <w:rPr>
          <w:rFonts w:ascii="맑은 고딕" w:eastAsia="맑은 고딕" w:hAnsi="맑은 고딕" w:cs="굴림" w:hint="eastAsia"/>
          <w:color w:val="1B1B1B"/>
          <w:spacing w:val="-8"/>
          <w:kern w:val="0"/>
          <w:sz w:val="24"/>
          <w:szCs w:val="24"/>
          <w:highlight w:val="yellow"/>
          <w:shd w:val="clear" w:color="auto" w:fill="FFFFFF"/>
        </w:rPr>
        <w:t>공동훈련 등에 관한 원활화 협정(RAA)’을 내년에 맺을 방침</w:t>
      </w:r>
      <w:r w:rsidRPr="00E26B0C">
        <w:rPr>
          <w:rFonts w:ascii="맑은 고딕" w:eastAsia="맑은 고딕" w:hAnsi="맑은 고딕" w:cs="굴림" w:hint="eastAsia"/>
          <w:color w:val="1B1B1B"/>
          <w:spacing w:val="-8"/>
          <w:kern w:val="0"/>
          <w:sz w:val="24"/>
          <w:szCs w:val="24"/>
          <w:shd w:val="clear" w:color="auto" w:fill="FFFFFF"/>
        </w:rPr>
        <w:t xml:space="preserve">이라고 </w:t>
      </w:r>
      <w:proofErr w:type="spellStart"/>
      <w:r w:rsidRPr="00E26B0C">
        <w:rPr>
          <w:rFonts w:ascii="맑은 고딕" w:eastAsia="맑은 고딕" w:hAnsi="맑은 고딕" w:cs="굴림" w:hint="eastAsia"/>
          <w:color w:val="1B1B1B"/>
          <w:spacing w:val="-8"/>
          <w:kern w:val="0"/>
          <w:sz w:val="24"/>
          <w:szCs w:val="24"/>
          <w:shd w:val="clear" w:color="auto" w:fill="FFFFFF"/>
        </w:rPr>
        <w:t>니혼게이자이신문이</w:t>
      </w:r>
      <w:proofErr w:type="spellEnd"/>
      <w:r w:rsidRPr="00E26B0C">
        <w:rPr>
          <w:rFonts w:ascii="맑은 고딕" w:eastAsia="맑은 고딕" w:hAnsi="맑은 고딕" w:cs="굴림" w:hint="eastAsia"/>
          <w:color w:val="1B1B1B"/>
          <w:spacing w:val="-8"/>
          <w:kern w:val="0"/>
          <w:sz w:val="24"/>
          <w:szCs w:val="24"/>
          <w:shd w:val="clear" w:color="auto" w:fill="FFFFFF"/>
        </w:rPr>
        <w:t xml:space="preserve"> 24일 보도했다. 일본은 유일한 동맹국인 </w:t>
      </w:r>
      <w:proofErr w:type="spellStart"/>
      <w:r w:rsidRPr="00E26B0C">
        <w:rPr>
          <w:rFonts w:ascii="맑은 고딕" w:eastAsia="맑은 고딕" w:hAnsi="맑은 고딕" w:cs="굴림" w:hint="eastAsia"/>
          <w:color w:val="1B1B1B"/>
          <w:spacing w:val="-8"/>
          <w:kern w:val="0"/>
          <w:sz w:val="24"/>
          <w:szCs w:val="24"/>
          <w:shd w:val="clear" w:color="auto" w:fill="FFFFFF"/>
        </w:rPr>
        <w:t>미국하고만</w:t>
      </w:r>
      <w:proofErr w:type="spellEnd"/>
      <w:r w:rsidRPr="00E26B0C">
        <w:rPr>
          <w:rFonts w:ascii="맑은 고딕" w:eastAsia="맑은 고딕" w:hAnsi="맑은 고딕" w:cs="굴림" w:hint="eastAsia"/>
          <w:color w:val="1B1B1B"/>
          <w:spacing w:val="-8"/>
          <w:kern w:val="0"/>
          <w:sz w:val="24"/>
          <w:szCs w:val="24"/>
          <w:shd w:val="clear" w:color="auto" w:fill="FFFFFF"/>
        </w:rPr>
        <w:t xml:space="preserve"> RAA를 맺고 있는데 이를 호주로 확대하는 것이다. 일본이 내년에 부담하는 미군주둔경비는 2000억 엔(약 2조 원)대 후반으로 사상 최대가 될 것으로 전망된다. 중국의 위협에 대응하기 위해 일본이 해외와 안보협력을 다각적으로 강화하고 있다.</w:t>
      </w:r>
      <w:r w:rsidRPr="00E26B0C">
        <w:rPr>
          <w:rFonts w:ascii="맑은 고딕" w:eastAsia="맑은 고딕" w:hAnsi="맑은 고딕" w:cs="굴림" w:hint="eastAsia"/>
          <w:color w:val="1B1B1B"/>
          <w:spacing w:val="-8"/>
          <w:kern w:val="0"/>
          <w:sz w:val="24"/>
          <w:szCs w:val="24"/>
        </w:rPr>
        <w:br/>
      </w:r>
      <w:r w:rsidRPr="00E26B0C">
        <w:rPr>
          <w:rFonts w:ascii="맑은 고딕" w:eastAsia="맑은 고딕" w:hAnsi="맑은 고딕" w:cs="굴림" w:hint="eastAsia"/>
          <w:color w:val="1B1B1B"/>
          <w:spacing w:val="-8"/>
          <w:kern w:val="0"/>
          <w:sz w:val="24"/>
          <w:szCs w:val="24"/>
        </w:rPr>
        <w:lastRenderedPageBreak/>
        <w:br/>
      </w:r>
      <w:r w:rsidRPr="00E26B0C">
        <w:rPr>
          <w:rFonts w:ascii="맑은 고딕" w:eastAsia="맑은 고딕" w:hAnsi="맑은 고딕" w:cs="굴림" w:hint="eastAsia"/>
          <w:color w:val="1B1B1B"/>
          <w:spacing w:val="-8"/>
          <w:kern w:val="0"/>
          <w:sz w:val="24"/>
          <w:szCs w:val="24"/>
          <w:shd w:val="clear" w:color="auto" w:fill="FFFFFF"/>
        </w:rPr>
        <w:t xml:space="preserve">RAA를 맺으면 양국 군이 공동훈련을 위해 상대국에 입국할 때 심사를 받지 않아도 된다. 훈련에 필요한 장비를 가져갈 때 수속도 </w:t>
      </w:r>
      <w:proofErr w:type="spellStart"/>
      <w:r w:rsidRPr="00E26B0C">
        <w:rPr>
          <w:rFonts w:ascii="맑은 고딕" w:eastAsia="맑은 고딕" w:hAnsi="맑은 고딕" w:cs="굴림" w:hint="eastAsia"/>
          <w:color w:val="1B1B1B"/>
          <w:spacing w:val="-8"/>
          <w:kern w:val="0"/>
          <w:sz w:val="24"/>
          <w:szCs w:val="24"/>
          <w:shd w:val="clear" w:color="auto" w:fill="FFFFFF"/>
        </w:rPr>
        <w:t>간소해진다</w:t>
      </w:r>
      <w:proofErr w:type="spellEnd"/>
      <w:r w:rsidRPr="00E26B0C">
        <w:rPr>
          <w:rFonts w:ascii="맑은 고딕" w:eastAsia="맑은 고딕" w:hAnsi="맑은 고딕" w:cs="굴림" w:hint="eastAsia"/>
          <w:color w:val="1B1B1B"/>
          <w:spacing w:val="-8"/>
          <w:kern w:val="0"/>
          <w:sz w:val="24"/>
          <w:szCs w:val="24"/>
          <w:shd w:val="clear" w:color="auto" w:fill="FFFFFF"/>
        </w:rPr>
        <w:t xml:space="preserve">. 더 자주 훈련할 수 있고, 작전도 다양하게 전개할 수 있게 된다. 일본은 </w:t>
      </w:r>
      <w:r w:rsidRPr="00E26B0C">
        <w:rPr>
          <w:rFonts w:ascii="맑은 고딕" w:eastAsia="맑은 고딕" w:hAnsi="맑은 고딕" w:cs="굴림" w:hint="eastAsia"/>
          <w:color w:val="1B1B1B"/>
          <w:spacing w:val="-8"/>
          <w:kern w:val="0"/>
          <w:sz w:val="24"/>
          <w:szCs w:val="24"/>
          <w:highlight w:val="yellow"/>
          <w:shd w:val="clear" w:color="auto" w:fill="FFFFFF"/>
        </w:rPr>
        <w:t>미국을 제외하고 호주와 처음 RAA를 맺어 ‘준동맹국’ 관계를 공고히 하려는 것으로 해석된다</w:t>
      </w:r>
      <w:r w:rsidRPr="00E26B0C">
        <w:rPr>
          <w:rFonts w:ascii="맑은 고딕" w:eastAsia="맑은 고딕" w:hAnsi="맑은 고딕" w:cs="굴림" w:hint="eastAsia"/>
          <w:color w:val="1B1B1B"/>
          <w:spacing w:val="-8"/>
          <w:kern w:val="0"/>
          <w:sz w:val="24"/>
          <w:szCs w:val="24"/>
          <w:shd w:val="clear" w:color="auto" w:fill="FFFFFF"/>
        </w:rPr>
        <w:t xml:space="preserve">. 일본과 호주는 중국에 대항하는 </w:t>
      </w:r>
      <w:r w:rsidRPr="00E26B0C">
        <w:rPr>
          <w:rFonts w:ascii="맑은 고딕" w:eastAsia="맑은 고딕" w:hAnsi="맑은 고딕" w:cs="굴림" w:hint="eastAsia"/>
          <w:color w:val="1B1B1B"/>
          <w:spacing w:val="-8"/>
          <w:kern w:val="0"/>
          <w:sz w:val="24"/>
          <w:szCs w:val="24"/>
          <w:highlight w:val="yellow"/>
          <w:shd w:val="clear" w:color="auto" w:fill="FFFFFF"/>
        </w:rPr>
        <w:t>안보 협력체 ‘</w:t>
      </w:r>
      <w:proofErr w:type="spellStart"/>
      <w:r w:rsidRPr="00E26B0C">
        <w:rPr>
          <w:rFonts w:ascii="맑은 고딕" w:eastAsia="맑은 고딕" w:hAnsi="맑은 고딕" w:cs="굴림" w:hint="eastAsia"/>
          <w:color w:val="1B1B1B"/>
          <w:spacing w:val="-8"/>
          <w:kern w:val="0"/>
          <w:sz w:val="24"/>
          <w:szCs w:val="24"/>
          <w:highlight w:val="yellow"/>
          <w:shd w:val="clear" w:color="auto" w:fill="FFFFFF"/>
        </w:rPr>
        <w:t>쿼드</w:t>
      </w:r>
      <w:proofErr w:type="spellEnd"/>
      <w:r w:rsidRPr="00E26B0C">
        <w:rPr>
          <w:rFonts w:ascii="맑은 고딕" w:eastAsia="맑은 고딕" w:hAnsi="맑은 고딕" w:cs="굴림" w:hint="eastAsia"/>
          <w:color w:val="1B1B1B"/>
          <w:spacing w:val="-8"/>
          <w:kern w:val="0"/>
          <w:sz w:val="24"/>
          <w:szCs w:val="24"/>
          <w:highlight w:val="yellow"/>
          <w:shd w:val="clear" w:color="auto" w:fill="FFFFFF"/>
        </w:rPr>
        <w:t>(Quad)’ 멤버이기도</w:t>
      </w:r>
      <w:r w:rsidRPr="00E26B0C">
        <w:rPr>
          <w:rFonts w:ascii="맑은 고딕" w:eastAsia="맑은 고딕" w:hAnsi="맑은 고딕" w:cs="굴림" w:hint="eastAsia"/>
          <w:color w:val="1B1B1B"/>
          <w:spacing w:val="-8"/>
          <w:kern w:val="0"/>
          <w:sz w:val="24"/>
          <w:szCs w:val="24"/>
          <w:shd w:val="clear" w:color="auto" w:fill="FFFFFF"/>
        </w:rPr>
        <w:t xml:space="preserve"> 하다.</w:t>
      </w:r>
      <w:r w:rsidRPr="00E26B0C">
        <w:rPr>
          <w:rFonts w:ascii="맑은 고딕" w:eastAsia="맑은 고딕" w:hAnsi="맑은 고딕" w:cs="굴림" w:hint="eastAsia"/>
          <w:color w:val="1B1B1B"/>
          <w:spacing w:val="-8"/>
          <w:kern w:val="0"/>
          <w:sz w:val="24"/>
          <w:szCs w:val="24"/>
        </w:rPr>
        <w:br/>
      </w:r>
      <w:r w:rsidRPr="00E26B0C">
        <w:rPr>
          <w:rFonts w:ascii="맑은 고딕" w:eastAsia="맑은 고딕" w:hAnsi="맑은 고딕" w:cs="굴림" w:hint="eastAsia"/>
          <w:color w:val="1B1B1B"/>
          <w:spacing w:val="-8"/>
          <w:kern w:val="0"/>
          <w:sz w:val="24"/>
          <w:szCs w:val="24"/>
        </w:rPr>
        <w:br/>
      </w:r>
      <w:r w:rsidRPr="00E26B0C">
        <w:rPr>
          <w:rFonts w:ascii="맑은 고딕" w:eastAsia="맑은 고딕" w:hAnsi="맑은 고딕" w:cs="굴림" w:hint="eastAsia"/>
          <w:color w:val="1B1B1B"/>
          <w:spacing w:val="-8"/>
          <w:kern w:val="0"/>
          <w:sz w:val="24"/>
          <w:szCs w:val="24"/>
          <w:shd w:val="clear" w:color="auto" w:fill="FFFFFF"/>
        </w:rPr>
        <w:t xml:space="preserve">일본과 호주의 방위협력은 갈수록 확대되고 있다. 이달 실시된 양국 공동훈련에서 일본 해상자위대는 호주 함정을 경호하는 ‘무기 등 </w:t>
      </w:r>
      <w:proofErr w:type="spellStart"/>
      <w:r w:rsidRPr="00E26B0C">
        <w:rPr>
          <w:rFonts w:ascii="맑은 고딕" w:eastAsia="맑은 고딕" w:hAnsi="맑은 고딕" w:cs="굴림" w:hint="eastAsia"/>
          <w:color w:val="1B1B1B"/>
          <w:spacing w:val="-8"/>
          <w:kern w:val="0"/>
          <w:sz w:val="24"/>
          <w:szCs w:val="24"/>
          <w:shd w:val="clear" w:color="auto" w:fill="FFFFFF"/>
        </w:rPr>
        <w:t>방호’를</w:t>
      </w:r>
      <w:proofErr w:type="spellEnd"/>
      <w:r w:rsidRPr="00E26B0C">
        <w:rPr>
          <w:rFonts w:ascii="맑은 고딕" w:eastAsia="맑은 고딕" w:hAnsi="맑은 고딕" w:cs="굴림" w:hint="eastAsia"/>
          <w:color w:val="1B1B1B"/>
          <w:spacing w:val="-8"/>
          <w:kern w:val="0"/>
          <w:sz w:val="24"/>
          <w:szCs w:val="24"/>
          <w:shd w:val="clear" w:color="auto" w:fill="FFFFFF"/>
        </w:rPr>
        <w:t xml:space="preserve"> 했다. </w:t>
      </w:r>
      <w:r w:rsidRPr="00E26B0C">
        <w:rPr>
          <w:rFonts w:ascii="맑은 고딕" w:eastAsia="맑은 고딕" w:hAnsi="맑은 고딕" w:cs="굴림" w:hint="eastAsia"/>
          <w:color w:val="1B1B1B"/>
          <w:spacing w:val="-8"/>
          <w:kern w:val="0"/>
          <w:sz w:val="24"/>
          <w:szCs w:val="24"/>
          <w:highlight w:val="yellow"/>
          <w:shd w:val="clear" w:color="auto" w:fill="FFFFFF"/>
        </w:rPr>
        <w:t>자위대가 미국이 아닌 다른 나라 군대를 경호한 건 호주가 처음이었다</w:t>
      </w:r>
      <w:r w:rsidRPr="00E26B0C">
        <w:rPr>
          <w:rFonts w:ascii="맑은 고딕" w:eastAsia="맑은 고딕" w:hAnsi="맑은 고딕" w:cs="굴림" w:hint="eastAsia"/>
          <w:color w:val="1B1B1B"/>
          <w:spacing w:val="-8"/>
          <w:kern w:val="0"/>
          <w:sz w:val="24"/>
          <w:szCs w:val="24"/>
          <w:shd w:val="clear" w:color="auto" w:fill="FFFFFF"/>
        </w:rPr>
        <w:t xml:space="preserve">. 일본 육상자위대와 호주 군은 연락관을 서로 파견하기로 했다. </w:t>
      </w:r>
      <w:proofErr w:type="spellStart"/>
      <w:r w:rsidRPr="00E26B0C">
        <w:rPr>
          <w:rFonts w:ascii="맑은 고딕" w:eastAsia="맑은 고딕" w:hAnsi="맑은 고딕" w:cs="굴림" w:hint="eastAsia"/>
          <w:color w:val="1B1B1B"/>
          <w:spacing w:val="-8"/>
          <w:kern w:val="0"/>
          <w:sz w:val="24"/>
          <w:szCs w:val="24"/>
          <w:shd w:val="clear" w:color="auto" w:fill="FFFFFF"/>
        </w:rPr>
        <w:t>니혼게이자이는</w:t>
      </w:r>
      <w:proofErr w:type="spellEnd"/>
      <w:r w:rsidRPr="00E26B0C">
        <w:rPr>
          <w:rFonts w:ascii="맑은 고딕" w:eastAsia="맑은 고딕" w:hAnsi="맑은 고딕" w:cs="굴림" w:hint="eastAsia"/>
          <w:color w:val="1B1B1B"/>
          <w:spacing w:val="-8"/>
          <w:kern w:val="0"/>
          <w:sz w:val="24"/>
          <w:szCs w:val="24"/>
          <w:shd w:val="clear" w:color="auto" w:fill="FFFFFF"/>
        </w:rPr>
        <w:t xml:space="preserve"> “중국에 대한 견제가 양국을 (안보협력 방향으로) 움직이게 </w:t>
      </w:r>
      <w:proofErr w:type="spellStart"/>
      <w:r w:rsidRPr="00E26B0C">
        <w:rPr>
          <w:rFonts w:ascii="맑은 고딕" w:eastAsia="맑은 고딕" w:hAnsi="맑은 고딕" w:cs="굴림" w:hint="eastAsia"/>
          <w:color w:val="1B1B1B"/>
          <w:spacing w:val="-8"/>
          <w:kern w:val="0"/>
          <w:sz w:val="24"/>
          <w:szCs w:val="24"/>
          <w:shd w:val="clear" w:color="auto" w:fill="FFFFFF"/>
        </w:rPr>
        <w:t>했다”고</w:t>
      </w:r>
      <w:proofErr w:type="spellEnd"/>
      <w:r w:rsidRPr="00E26B0C">
        <w:rPr>
          <w:rFonts w:ascii="맑은 고딕" w:eastAsia="맑은 고딕" w:hAnsi="맑은 고딕" w:cs="굴림" w:hint="eastAsia"/>
          <w:color w:val="1B1B1B"/>
          <w:spacing w:val="-8"/>
          <w:kern w:val="0"/>
          <w:sz w:val="24"/>
          <w:szCs w:val="24"/>
          <w:shd w:val="clear" w:color="auto" w:fill="FFFFFF"/>
        </w:rPr>
        <w:t xml:space="preserve"> 분석했다.</w:t>
      </w:r>
      <w:r w:rsidRPr="00E26B0C">
        <w:rPr>
          <w:rFonts w:ascii="맑은 고딕" w:eastAsia="맑은 고딕" w:hAnsi="맑은 고딕" w:cs="굴림" w:hint="eastAsia"/>
          <w:color w:val="1B1B1B"/>
          <w:spacing w:val="-8"/>
          <w:kern w:val="0"/>
          <w:sz w:val="24"/>
          <w:szCs w:val="24"/>
        </w:rPr>
        <w:br/>
      </w:r>
    </w:p>
    <w:p w14:paraId="2D65C02D" w14:textId="12719EB6" w:rsidR="00E26B0C" w:rsidRDefault="00E26B0C" w:rsidP="00E26B0C">
      <w:pPr>
        <w:rPr>
          <w:rFonts w:ascii="맑은 고딕" w:eastAsia="맑은 고딕" w:hAnsi="맑은 고딕" w:cs="굴림"/>
          <w:color w:val="1B1B1B"/>
          <w:spacing w:val="-8"/>
          <w:kern w:val="0"/>
          <w:sz w:val="24"/>
          <w:szCs w:val="24"/>
          <w:shd w:val="clear" w:color="auto" w:fill="FFFFFF"/>
        </w:rPr>
      </w:pPr>
      <w:r w:rsidRPr="00E26B0C">
        <w:rPr>
          <w:rFonts w:ascii="맑은 고딕" w:eastAsia="맑은 고딕" w:hAnsi="맑은 고딕" w:cs="굴림" w:hint="eastAsia"/>
          <w:color w:val="1B1B1B"/>
          <w:spacing w:val="-8"/>
          <w:kern w:val="0"/>
          <w:sz w:val="24"/>
          <w:szCs w:val="24"/>
          <w:shd w:val="clear" w:color="auto" w:fill="FFFFFF"/>
        </w:rPr>
        <w:t xml:space="preserve">방위협력은 가장 낮은 단계인 외교 및 국방장관 사이 2+2회담부터 가장 높은 단계인 안전보장조약에 이르기까지 다양하다. 일본은 </w:t>
      </w:r>
      <w:proofErr w:type="spellStart"/>
      <w:r w:rsidRPr="00E26B0C">
        <w:rPr>
          <w:rFonts w:ascii="맑은 고딕" w:eastAsia="맑은 고딕" w:hAnsi="맑은 고딕" w:cs="굴림" w:hint="eastAsia"/>
          <w:color w:val="1B1B1B"/>
          <w:spacing w:val="-8"/>
          <w:kern w:val="0"/>
          <w:sz w:val="24"/>
          <w:szCs w:val="24"/>
          <w:shd w:val="clear" w:color="auto" w:fill="FFFFFF"/>
        </w:rPr>
        <w:t>미국하고만</w:t>
      </w:r>
      <w:proofErr w:type="spellEnd"/>
      <w:r w:rsidRPr="00E26B0C">
        <w:rPr>
          <w:rFonts w:ascii="맑은 고딕" w:eastAsia="맑은 고딕" w:hAnsi="맑은 고딕" w:cs="굴림" w:hint="eastAsia"/>
          <w:color w:val="1B1B1B"/>
          <w:spacing w:val="-8"/>
          <w:kern w:val="0"/>
          <w:sz w:val="24"/>
          <w:szCs w:val="24"/>
          <w:shd w:val="clear" w:color="auto" w:fill="FFFFFF"/>
        </w:rPr>
        <w:t xml:space="preserve"> 안전보장조약을 포함해 모든 종류의 방위협력을 하고 있다. 일본이 호주와 RAA를 맺으면 안전보장조약을 뺀 모든 방위협력을 하게 된다. 일본은 한국과는 기밀정보를 교환하는 군사정보보호협정(GSOMIA·지소미아)만 맺고 있다.</w:t>
      </w:r>
    </w:p>
    <w:p w14:paraId="2BE27925" w14:textId="562BA4A9" w:rsidR="00E26B0C" w:rsidRDefault="00E26B0C" w:rsidP="00E26B0C">
      <w:pPr>
        <w:rPr>
          <w:rFonts w:ascii="맑은 고딕" w:eastAsia="맑은 고딕" w:hAnsi="맑은 고딕"/>
          <w:color w:val="1B1B1B"/>
          <w:spacing w:val="-8"/>
          <w:sz w:val="24"/>
          <w:szCs w:val="24"/>
          <w:shd w:val="clear" w:color="auto" w:fill="FFFFFF"/>
        </w:rPr>
      </w:pPr>
      <w:r w:rsidRPr="00E26B0C">
        <w:rPr>
          <w:rFonts w:ascii="맑은 고딕" w:eastAsia="맑은 고딕" w:hAnsi="맑은 고딕" w:hint="eastAsia"/>
          <w:color w:val="1B1B1B"/>
          <w:spacing w:val="-8"/>
          <w:sz w:val="24"/>
          <w:szCs w:val="24"/>
          <w:shd w:val="clear" w:color="auto" w:fill="FFFFFF"/>
        </w:rPr>
        <w:t xml:space="preserve">미국과 일본 정부는 내년부터 5년간 일본이 부담할 미군 주둔경비를 연간 2000억 엔대 후반으로 하는 방안을 놓고 조정에 들어갔다고 </w:t>
      </w:r>
      <w:proofErr w:type="spellStart"/>
      <w:r w:rsidRPr="00E26B0C">
        <w:rPr>
          <w:rFonts w:ascii="맑은 고딕" w:eastAsia="맑은 고딕" w:hAnsi="맑은 고딕" w:hint="eastAsia"/>
          <w:color w:val="1B1B1B"/>
          <w:spacing w:val="-8"/>
          <w:sz w:val="24"/>
          <w:szCs w:val="24"/>
          <w:shd w:val="clear" w:color="auto" w:fill="FFFFFF"/>
        </w:rPr>
        <w:t>마이니치신문이</w:t>
      </w:r>
      <w:proofErr w:type="spellEnd"/>
      <w:r w:rsidRPr="00E26B0C">
        <w:rPr>
          <w:rFonts w:ascii="맑은 고딕" w:eastAsia="맑은 고딕" w:hAnsi="맑은 고딕" w:hint="eastAsia"/>
          <w:color w:val="1B1B1B"/>
          <w:spacing w:val="-8"/>
          <w:sz w:val="24"/>
          <w:szCs w:val="24"/>
          <w:shd w:val="clear" w:color="auto" w:fill="FFFFFF"/>
        </w:rPr>
        <w:t xml:space="preserve"> 24일 보도했다. 올해 일본 측 부담금이 2017억 엔인 것을 감안하면 내년엔 500억 엔 이상 늘어나게 된다. 1993년의 304억 엔 부담금 증가가 사상 최대였는데, 이를 넘어서는 인상 폭이다. 금액 기준으로도 사상 최대였던 1999년 2756억 엔보다 많을 가능성이 높다. </w:t>
      </w:r>
      <w:proofErr w:type="spellStart"/>
      <w:r w:rsidRPr="00E26B0C">
        <w:rPr>
          <w:rFonts w:ascii="맑은 고딕" w:eastAsia="맑은 고딕" w:hAnsi="맑은 고딕" w:hint="eastAsia"/>
          <w:color w:val="1B1B1B"/>
          <w:spacing w:val="-8"/>
          <w:sz w:val="24"/>
          <w:szCs w:val="24"/>
          <w:shd w:val="clear" w:color="auto" w:fill="FFFFFF"/>
        </w:rPr>
        <w:t>마이니치는</w:t>
      </w:r>
      <w:proofErr w:type="spellEnd"/>
      <w:r w:rsidRPr="00E26B0C">
        <w:rPr>
          <w:rFonts w:ascii="맑은 고딕" w:eastAsia="맑은 고딕" w:hAnsi="맑은 고딕" w:hint="eastAsia"/>
          <w:color w:val="1B1B1B"/>
          <w:spacing w:val="-8"/>
          <w:sz w:val="24"/>
          <w:szCs w:val="24"/>
          <w:shd w:val="clear" w:color="auto" w:fill="FFFFFF"/>
        </w:rPr>
        <w:t xml:space="preserve"> “군사력을 강화하는 중국을 염두에 두고 주일 (일본 정부가) 미군과의 협력 강화는 불가피하다고 판단해 방위력 강화를 꾀하고 </w:t>
      </w:r>
      <w:proofErr w:type="spellStart"/>
      <w:r w:rsidRPr="00E26B0C">
        <w:rPr>
          <w:rFonts w:ascii="맑은 고딕" w:eastAsia="맑은 고딕" w:hAnsi="맑은 고딕" w:hint="eastAsia"/>
          <w:color w:val="1B1B1B"/>
          <w:spacing w:val="-8"/>
          <w:sz w:val="24"/>
          <w:szCs w:val="24"/>
          <w:shd w:val="clear" w:color="auto" w:fill="FFFFFF"/>
        </w:rPr>
        <w:t>있다”고</w:t>
      </w:r>
      <w:proofErr w:type="spellEnd"/>
      <w:r w:rsidRPr="00E26B0C">
        <w:rPr>
          <w:rFonts w:ascii="맑은 고딕" w:eastAsia="맑은 고딕" w:hAnsi="맑은 고딕" w:hint="eastAsia"/>
          <w:color w:val="1B1B1B"/>
          <w:spacing w:val="-8"/>
          <w:sz w:val="24"/>
          <w:szCs w:val="24"/>
          <w:shd w:val="clear" w:color="auto" w:fill="FFFFFF"/>
        </w:rPr>
        <w:t xml:space="preserve"> 전했다.</w:t>
      </w:r>
    </w:p>
    <w:p w14:paraId="20D71916" w14:textId="77777777" w:rsidR="00540FC6" w:rsidRDefault="00540FC6" w:rsidP="00540FC6">
      <w:pPr>
        <w:rPr>
          <w:rFonts w:ascii="Roboto" w:hAnsi="Roboto"/>
          <w:b/>
          <w:bCs/>
          <w:color w:val="1E1E1E"/>
          <w:spacing w:val="-12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E41307C" wp14:editId="125672A2">
            <wp:extent cx="5731510" cy="2614930"/>
            <wp:effectExtent l="0" t="0" r="2540" b="0"/>
            <wp:docPr id="1" name="그림 1" descr="테이블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 descr="테이블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EA062" w14:textId="77777777" w:rsidR="00540FC6" w:rsidRDefault="00540FC6" w:rsidP="00540FC6">
      <w:pPr>
        <w:rPr>
          <w:rFonts w:ascii="Roboto" w:hAnsi="Roboto"/>
          <w:b/>
          <w:bCs/>
          <w:color w:val="1E1E1E"/>
          <w:spacing w:val="-12"/>
          <w:sz w:val="28"/>
          <w:szCs w:val="28"/>
        </w:rPr>
      </w:pPr>
    </w:p>
    <w:p w14:paraId="292775B5" w14:textId="1B4E84B0" w:rsidR="00540FC6" w:rsidRDefault="00540FC6" w:rsidP="00540FC6">
      <w:pPr>
        <w:rPr>
          <w:rFonts w:ascii="Roboto" w:hAnsi="Roboto"/>
          <w:b/>
          <w:bCs/>
          <w:color w:val="1E1E1E"/>
          <w:spacing w:val="-12"/>
          <w:szCs w:val="20"/>
        </w:rPr>
      </w:pPr>
      <w:r w:rsidRPr="00540FC6">
        <w:rPr>
          <w:rFonts w:ascii="Roboto" w:hAnsi="Roboto"/>
          <w:b/>
          <w:bCs/>
          <w:color w:val="1E1E1E"/>
          <w:spacing w:val="-12"/>
          <w:sz w:val="28"/>
          <w:szCs w:val="28"/>
        </w:rPr>
        <w:t>호주</w:t>
      </w:r>
      <w:r w:rsidRPr="00540FC6">
        <w:rPr>
          <w:rFonts w:ascii="Roboto" w:hAnsi="Roboto"/>
          <w:b/>
          <w:bCs/>
          <w:color w:val="1E1E1E"/>
          <w:spacing w:val="-12"/>
          <w:sz w:val="28"/>
          <w:szCs w:val="28"/>
        </w:rPr>
        <w:t xml:space="preserve">, </w:t>
      </w:r>
      <w:r w:rsidRPr="00540FC6">
        <w:rPr>
          <w:rFonts w:ascii="Roboto" w:hAnsi="Roboto"/>
          <w:b/>
          <w:bCs/>
          <w:color w:val="1E1E1E"/>
          <w:spacing w:val="-12"/>
          <w:sz w:val="28"/>
          <w:szCs w:val="28"/>
        </w:rPr>
        <w:t>독일과</w:t>
      </w:r>
      <w:r w:rsidRPr="00540FC6">
        <w:rPr>
          <w:rFonts w:ascii="Roboto" w:hAnsi="Roboto"/>
          <w:b/>
          <w:bCs/>
          <w:color w:val="1E1E1E"/>
          <w:spacing w:val="-12"/>
          <w:sz w:val="28"/>
          <w:szCs w:val="28"/>
        </w:rPr>
        <w:t xml:space="preserve"> </w:t>
      </w:r>
      <w:proofErr w:type="spellStart"/>
      <w:r w:rsidRPr="00540FC6">
        <w:rPr>
          <w:rFonts w:ascii="Roboto" w:hAnsi="Roboto"/>
          <w:b/>
          <w:bCs/>
          <w:color w:val="1E1E1E"/>
          <w:spacing w:val="-12"/>
          <w:sz w:val="28"/>
          <w:szCs w:val="28"/>
        </w:rPr>
        <w:t>수소파트너쉽</w:t>
      </w:r>
      <w:proofErr w:type="spellEnd"/>
      <w:r w:rsidRPr="00540FC6">
        <w:rPr>
          <w:rFonts w:ascii="Roboto" w:hAnsi="Roboto"/>
          <w:b/>
          <w:bCs/>
          <w:color w:val="1E1E1E"/>
          <w:spacing w:val="-12"/>
          <w:sz w:val="28"/>
          <w:szCs w:val="28"/>
        </w:rPr>
        <w:t xml:space="preserve"> </w:t>
      </w:r>
      <w:r w:rsidRPr="00540FC6">
        <w:rPr>
          <w:rFonts w:ascii="Roboto" w:hAnsi="Roboto"/>
          <w:b/>
          <w:bCs/>
          <w:color w:val="1E1E1E"/>
          <w:spacing w:val="-12"/>
          <w:sz w:val="28"/>
          <w:szCs w:val="28"/>
        </w:rPr>
        <w:t>체결</w:t>
      </w:r>
    </w:p>
    <w:p w14:paraId="2E451C78" w14:textId="03F3DC3E" w:rsidR="00540FC6" w:rsidRPr="00540FC6" w:rsidRDefault="00540FC6" w:rsidP="00540FC6">
      <w:pPr>
        <w:rPr>
          <w:rFonts w:ascii="Arial" w:hAnsi="Arial" w:cs="Arial"/>
          <w:color w:val="1E1E1E"/>
          <w:spacing w:val="-12"/>
          <w:szCs w:val="20"/>
        </w:rPr>
      </w:pPr>
      <w:hyperlink r:id="rId9" w:history="1">
        <w:r w:rsidRPr="00540FC6">
          <w:rPr>
            <w:rStyle w:val="a3"/>
            <w:rFonts w:ascii="Arial" w:hAnsi="Arial" w:cs="Arial"/>
            <w:spacing w:val="-12"/>
            <w:szCs w:val="20"/>
          </w:rPr>
          <w:t>http://www.gasnews.com/news/articleView.html?idxno=102125</w:t>
        </w:r>
      </w:hyperlink>
    </w:p>
    <w:p w14:paraId="057768EE" w14:textId="1BDC0F43" w:rsidR="00540FC6" w:rsidRDefault="00540FC6" w:rsidP="00540FC6">
      <w:pPr>
        <w:rPr>
          <w:rFonts w:ascii="Roboto" w:hAnsi="Roboto"/>
          <w:color w:val="1E1E1E"/>
          <w:spacing w:val="-12"/>
          <w:szCs w:val="20"/>
        </w:rPr>
      </w:pPr>
      <w:r>
        <w:rPr>
          <w:rFonts w:ascii="Roboto" w:hAnsi="Roboto" w:hint="eastAsia"/>
          <w:color w:val="1E1E1E"/>
          <w:spacing w:val="-12"/>
          <w:szCs w:val="20"/>
        </w:rPr>
        <w:t>가스신문</w:t>
      </w:r>
      <w:r>
        <w:rPr>
          <w:rFonts w:ascii="Roboto" w:hAnsi="Roboto" w:hint="eastAsia"/>
          <w:color w:val="1E1E1E"/>
          <w:spacing w:val="-12"/>
          <w:szCs w:val="20"/>
        </w:rPr>
        <w:t>,</w:t>
      </w:r>
      <w:r>
        <w:rPr>
          <w:rFonts w:ascii="Roboto" w:hAnsi="Roboto"/>
          <w:color w:val="1E1E1E"/>
          <w:spacing w:val="-12"/>
          <w:szCs w:val="20"/>
        </w:rPr>
        <w:t xml:space="preserve"> </w:t>
      </w:r>
      <w:proofErr w:type="spellStart"/>
      <w:r>
        <w:rPr>
          <w:rFonts w:ascii="Roboto" w:hAnsi="Roboto" w:hint="eastAsia"/>
          <w:color w:val="1E1E1E"/>
          <w:spacing w:val="-12"/>
          <w:szCs w:val="20"/>
        </w:rPr>
        <w:t>양인범</w:t>
      </w:r>
      <w:proofErr w:type="spellEnd"/>
      <w:r>
        <w:rPr>
          <w:rFonts w:ascii="Roboto" w:hAnsi="Roboto" w:hint="eastAsia"/>
          <w:color w:val="1E1E1E"/>
          <w:spacing w:val="-12"/>
          <w:szCs w:val="20"/>
        </w:rPr>
        <w:t xml:space="preserve"> </w:t>
      </w:r>
      <w:proofErr w:type="gramStart"/>
      <w:r>
        <w:rPr>
          <w:rFonts w:ascii="Roboto" w:hAnsi="Roboto" w:hint="eastAsia"/>
          <w:color w:val="1E1E1E"/>
          <w:spacing w:val="-12"/>
          <w:szCs w:val="20"/>
        </w:rPr>
        <w:t>기자</w:t>
      </w:r>
      <w:r>
        <w:rPr>
          <w:rFonts w:ascii="Roboto" w:hAnsi="Roboto" w:hint="eastAsia"/>
          <w:color w:val="1E1E1E"/>
          <w:spacing w:val="-12"/>
          <w:szCs w:val="20"/>
        </w:rPr>
        <w:t>,</w:t>
      </w:r>
      <w:r>
        <w:rPr>
          <w:rFonts w:ascii="Roboto" w:hAnsi="Roboto"/>
          <w:color w:val="1E1E1E"/>
          <w:spacing w:val="-12"/>
          <w:szCs w:val="20"/>
        </w:rPr>
        <w:t xml:space="preserve">  2021</w:t>
      </w:r>
      <w:proofErr w:type="gramEnd"/>
      <w:r>
        <w:rPr>
          <w:rFonts w:ascii="Roboto" w:hAnsi="Roboto"/>
          <w:color w:val="1E1E1E"/>
          <w:spacing w:val="-12"/>
          <w:szCs w:val="20"/>
        </w:rPr>
        <w:t>-11-24</w:t>
      </w:r>
    </w:p>
    <w:p w14:paraId="64422E44" w14:textId="2C23DF24" w:rsidR="00540FC6" w:rsidRPr="00540FC6" w:rsidRDefault="00540FC6" w:rsidP="00540FC6">
      <w:pPr>
        <w:rPr>
          <w:rFonts w:ascii="Roboto" w:hAnsi="Roboto" w:hint="eastAsia"/>
          <w:color w:val="1E1E1E"/>
          <w:spacing w:val="-12"/>
          <w:sz w:val="24"/>
          <w:szCs w:val="24"/>
        </w:rPr>
      </w:pPr>
      <w:proofErr w:type="spellStart"/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마이닝위클리에</w:t>
      </w:r>
      <w:proofErr w:type="spellEnd"/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따르면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>호주와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 xml:space="preserve"> 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>독일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 xml:space="preserve"> 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>간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 xml:space="preserve"> 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>수소기술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 xml:space="preserve"> 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>개발에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 xml:space="preserve"> 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>대한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 xml:space="preserve"> 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>양국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 xml:space="preserve"> 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>협력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 xml:space="preserve"> 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>강화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를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위한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새로운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이니셔티브가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출범했다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.</w:t>
      </w:r>
      <w:r w:rsidRPr="00540FC6">
        <w:rPr>
          <w:rFonts w:ascii="Roboto" w:hAnsi="Roboto"/>
          <w:color w:val="1E1E1E"/>
          <w:sz w:val="24"/>
          <w:szCs w:val="24"/>
        </w:rPr>
        <w:br/>
      </w:r>
      <w:r w:rsidRPr="00540FC6">
        <w:rPr>
          <w:rFonts w:ascii="Roboto" w:hAnsi="Roboto"/>
          <w:color w:val="1E1E1E"/>
          <w:sz w:val="24"/>
          <w:szCs w:val="24"/>
        </w:rPr>
        <w:br/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연방정부는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호주재생에너지청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(ARNA)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을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통해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proofErr w:type="spellStart"/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하이게이트</w:t>
      </w:r>
      <w:proofErr w:type="spellEnd"/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(</w:t>
      </w:r>
      <w:proofErr w:type="spellStart"/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HyGATE</w:t>
      </w:r>
      <w:proofErr w:type="spellEnd"/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)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로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알려진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새로운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공동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수소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혁신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및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기술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인큐베이터에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앞장서기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위해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수소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공급망을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따라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실제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시험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,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실증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및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연구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프로젝트를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지원할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예정이다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.</w:t>
      </w:r>
      <w:r w:rsidRPr="00540FC6">
        <w:rPr>
          <w:rFonts w:ascii="Roboto" w:hAnsi="Roboto"/>
          <w:color w:val="1E1E1E"/>
          <w:sz w:val="24"/>
          <w:szCs w:val="24"/>
        </w:rPr>
        <w:br/>
      </w:r>
      <w:r w:rsidRPr="00540FC6">
        <w:rPr>
          <w:rFonts w:ascii="Roboto" w:hAnsi="Roboto"/>
          <w:color w:val="1E1E1E"/>
          <w:sz w:val="24"/>
          <w:szCs w:val="24"/>
        </w:rPr>
        <w:br/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ARENA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와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독일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연방교육연구부는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2022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년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1/4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분기에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자금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지원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계획을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시작하는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것을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목표로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하고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있다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.</w:t>
      </w:r>
      <w:r w:rsidRPr="00540FC6">
        <w:rPr>
          <w:rFonts w:ascii="Roboto" w:hAnsi="Roboto"/>
          <w:color w:val="1E1E1E"/>
          <w:sz w:val="24"/>
          <w:szCs w:val="24"/>
        </w:rPr>
        <w:br/>
      </w:r>
      <w:r w:rsidRPr="00540FC6">
        <w:rPr>
          <w:rFonts w:ascii="Roboto" w:hAnsi="Roboto"/>
          <w:color w:val="1E1E1E"/>
          <w:sz w:val="24"/>
          <w:szCs w:val="24"/>
        </w:rPr>
        <w:br/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호주는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proofErr w:type="spellStart"/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하이게이트</w:t>
      </w:r>
      <w:proofErr w:type="spellEnd"/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이니셔티브에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>5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>천만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 xml:space="preserve"> 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>호주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 xml:space="preserve"> 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>달러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를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, 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>독일은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 xml:space="preserve"> 5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>천만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 xml:space="preserve"> 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>유로를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 xml:space="preserve"> 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>투자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했다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.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그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자금은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새로운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수소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프로젝트에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투자될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것이다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.</w:t>
      </w:r>
      <w:r w:rsidRPr="00540FC6">
        <w:rPr>
          <w:rFonts w:ascii="Roboto" w:hAnsi="Roboto"/>
          <w:color w:val="1E1E1E"/>
          <w:sz w:val="24"/>
          <w:szCs w:val="24"/>
        </w:rPr>
        <w:br/>
      </w:r>
      <w:r w:rsidRPr="00540FC6">
        <w:rPr>
          <w:rFonts w:ascii="Roboto" w:hAnsi="Roboto"/>
          <w:color w:val="1E1E1E"/>
          <w:sz w:val="24"/>
          <w:szCs w:val="24"/>
        </w:rPr>
        <w:br/>
      </w:r>
      <w:proofErr w:type="spellStart"/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앵거스</w:t>
      </w:r>
      <w:proofErr w:type="spellEnd"/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테일러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호주산업자원부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장관은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지난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6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월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수소기술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협력을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위한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호주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-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독일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수소협정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체결에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따른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proofErr w:type="spellStart"/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하이게이트</w:t>
      </w:r>
      <w:proofErr w:type="spellEnd"/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프로젝트라고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밝혔다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.</w:t>
      </w:r>
      <w:r w:rsidRPr="00540FC6">
        <w:rPr>
          <w:rFonts w:ascii="Roboto" w:hAnsi="Roboto"/>
          <w:color w:val="1E1E1E"/>
          <w:sz w:val="24"/>
          <w:szCs w:val="24"/>
        </w:rPr>
        <w:br/>
      </w:r>
      <w:r w:rsidRPr="00540FC6">
        <w:rPr>
          <w:rFonts w:ascii="Roboto" w:hAnsi="Roboto"/>
          <w:color w:val="1E1E1E"/>
          <w:sz w:val="24"/>
          <w:szCs w:val="24"/>
        </w:rPr>
        <w:br/>
      </w:r>
      <w:proofErr w:type="spellStart"/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테일러는</w:t>
      </w:r>
      <w:proofErr w:type="spellEnd"/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“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정부의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포부는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호주와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에너지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수요가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많은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독일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등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교역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상대국에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수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lastRenderedPageBreak/>
        <w:t>출할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수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있는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저렴하고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깨끗한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수소를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생산하는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것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”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이라며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, “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호주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-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독일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수소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공급망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공동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연구인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proofErr w:type="spellStart"/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하이서플라이의</w:t>
      </w:r>
      <w:proofErr w:type="spellEnd"/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첫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번째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보고서가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최근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발표되면서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호주산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수소가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독일에서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증가하는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수요를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공급할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수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있는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큰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잠재력이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있다는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것을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발견했다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”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고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밝혔다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.</w:t>
      </w:r>
      <w:r w:rsidRPr="00540FC6">
        <w:rPr>
          <w:rFonts w:ascii="Roboto" w:hAnsi="Roboto"/>
          <w:color w:val="1E1E1E"/>
          <w:sz w:val="24"/>
          <w:szCs w:val="24"/>
        </w:rPr>
        <w:br/>
      </w:r>
      <w:r w:rsidRPr="00540FC6">
        <w:rPr>
          <w:rFonts w:ascii="Roboto" w:hAnsi="Roboto"/>
          <w:color w:val="1E1E1E"/>
          <w:sz w:val="24"/>
          <w:szCs w:val="24"/>
        </w:rPr>
        <w:br/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이어서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그는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“</w:t>
      </w:r>
      <w:proofErr w:type="spellStart"/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하이게이트</w:t>
      </w:r>
      <w:proofErr w:type="spellEnd"/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프로젝트를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통해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독일과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파트너십을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맺으면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호주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수소산업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발전이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가속화되고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넷제로의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길에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새로운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일자리와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경제적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기회가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창출될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것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”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이라고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덧붙였다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.</w:t>
      </w:r>
      <w:r w:rsidRPr="00540FC6">
        <w:rPr>
          <w:rFonts w:ascii="Roboto" w:hAnsi="Roboto"/>
          <w:color w:val="1E1E1E"/>
          <w:sz w:val="24"/>
          <w:szCs w:val="24"/>
        </w:rPr>
        <w:br/>
      </w:r>
      <w:r w:rsidRPr="00540FC6">
        <w:rPr>
          <w:rFonts w:ascii="Roboto" w:hAnsi="Roboto"/>
          <w:color w:val="1E1E1E"/>
          <w:sz w:val="24"/>
          <w:szCs w:val="24"/>
        </w:rPr>
        <w:br/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에너지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및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배출가스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감축부의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팀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윌슨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차관보는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정부의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기술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투자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로드맵에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따라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수소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가격을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낮추는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것이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우선이라고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말했다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.</w:t>
      </w:r>
      <w:r w:rsidRPr="00540FC6">
        <w:rPr>
          <w:rFonts w:ascii="Roboto" w:hAnsi="Roboto"/>
          <w:color w:val="1E1E1E"/>
          <w:sz w:val="24"/>
          <w:szCs w:val="24"/>
        </w:rPr>
        <w:br/>
      </w:r>
      <w:r w:rsidRPr="00540FC6">
        <w:rPr>
          <w:rFonts w:ascii="Roboto" w:hAnsi="Roboto"/>
          <w:color w:val="1E1E1E"/>
          <w:sz w:val="24"/>
          <w:szCs w:val="24"/>
        </w:rPr>
        <w:br/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윌슨은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“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수소의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가격을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낮추고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광범위한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채택을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추진하는데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필요한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기술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혁신을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이루기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위해서는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국제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파트너와의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협력이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필수적이다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”</w:t>
      </w:r>
      <w:proofErr w:type="spellStart"/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며</w:t>
      </w:r>
      <w:proofErr w:type="spellEnd"/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, “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독일의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수소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기술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전문성을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활용할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수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있게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되면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우리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국내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산업이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수소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공급망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全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단계에서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부가가치를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높이고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비용을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절감하는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데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도움이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될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것이다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”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고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말했다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.</w:t>
      </w:r>
      <w:r w:rsidRPr="00540FC6">
        <w:rPr>
          <w:rFonts w:ascii="Roboto" w:hAnsi="Roboto"/>
          <w:color w:val="1E1E1E"/>
          <w:sz w:val="24"/>
          <w:szCs w:val="24"/>
        </w:rPr>
        <w:br/>
      </w:r>
      <w:r w:rsidRPr="00540FC6">
        <w:rPr>
          <w:rFonts w:ascii="Roboto" w:hAnsi="Roboto"/>
          <w:color w:val="1E1E1E"/>
          <w:sz w:val="24"/>
          <w:szCs w:val="24"/>
        </w:rPr>
        <w:br/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호주의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proofErr w:type="spellStart"/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저배출</w:t>
      </w:r>
      <w:proofErr w:type="spellEnd"/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기술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특별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고문인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알란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proofErr w:type="spellStart"/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핀켈</w:t>
      </w:r>
      <w:proofErr w:type="spellEnd"/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박사는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독일과의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수소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협력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관계를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중개하는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것을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도왔다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.</w:t>
      </w:r>
      <w:r w:rsidRPr="00540FC6">
        <w:rPr>
          <w:rFonts w:ascii="Roboto" w:hAnsi="Roboto"/>
          <w:color w:val="1E1E1E"/>
          <w:sz w:val="24"/>
          <w:szCs w:val="24"/>
        </w:rPr>
        <w:br/>
      </w:r>
      <w:r w:rsidRPr="00540FC6">
        <w:rPr>
          <w:rFonts w:ascii="Roboto" w:hAnsi="Roboto"/>
          <w:color w:val="1E1E1E"/>
          <w:sz w:val="24"/>
          <w:szCs w:val="24"/>
        </w:rPr>
        <w:br/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호주의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자금은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proofErr w:type="spellStart"/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저배출</w:t>
      </w:r>
      <w:proofErr w:type="spellEnd"/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기술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파트너십을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구축하기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위해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2021~22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년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예산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이니셔티브에서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약속한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5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억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6580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만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호주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달러에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따라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제공된다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.</w:t>
      </w:r>
      <w:r w:rsidRPr="00540FC6">
        <w:rPr>
          <w:rFonts w:ascii="Roboto" w:hAnsi="Roboto"/>
          <w:color w:val="1E1E1E"/>
          <w:sz w:val="24"/>
          <w:szCs w:val="24"/>
        </w:rPr>
        <w:br/>
      </w:r>
      <w:r w:rsidRPr="00540FC6">
        <w:rPr>
          <w:rFonts w:ascii="Roboto" w:hAnsi="Roboto"/>
          <w:color w:val="1E1E1E"/>
          <w:sz w:val="24"/>
          <w:szCs w:val="24"/>
        </w:rPr>
        <w:br/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호주정부는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>2030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>년까지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호주가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>주요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 xml:space="preserve"> 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>글로벌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 xml:space="preserve"> 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>수소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 xml:space="preserve"> 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>공급국이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 xml:space="preserve"> 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>될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 xml:space="preserve"> 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>것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이라는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비전을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제시하는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>국가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 xml:space="preserve"> 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>수소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 xml:space="preserve"> 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>전략을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>2019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>년에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 xml:space="preserve"> </w:t>
      </w:r>
      <w:r w:rsidRPr="00073D1A">
        <w:rPr>
          <w:rFonts w:ascii="Roboto" w:hAnsi="Roboto"/>
          <w:color w:val="1E1E1E"/>
          <w:sz w:val="24"/>
          <w:szCs w:val="24"/>
          <w:highlight w:val="yellow"/>
          <w:shd w:val="clear" w:color="auto" w:fill="FFFFFF"/>
        </w:rPr>
        <w:t>발표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했다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.</w:t>
      </w:r>
      <w:r w:rsidRPr="00540FC6">
        <w:rPr>
          <w:rFonts w:ascii="Roboto" w:hAnsi="Roboto"/>
          <w:color w:val="1E1E1E"/>
          <w:sz w:val="24"/>
          <w:szCs w:val="24"/>
        </w:rPr>
        <w:br/>
      </w:r>
      <w:r w:rsidRPr="00540FC6">
        <w:rPr>
          <w:rFonts w:ascii="Roboto" w:hAnsi="Roboto"/>
          <w:color w:val="1E1E1E"/>
          <w:sz w:val="24"/>
          <w:szCs w:val="24"/>
        </w:rPr>
        <w:br/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호주정부는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수소산업의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발전을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가속화하기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위해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12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억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호주달러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이상을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투자하고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있으며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,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호주에서는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최대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7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개의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청정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수소산업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거점을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개발하기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위해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4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억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6400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만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호주달러를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투자하고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있다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.</w:t>
      </w:r>
      <w:r w:rsidRPr="00540FC6">
        <w:rPr>
          <w:rFonts w:ascii="Roboto" w:hAnsi="Roboto"/>
          <w:color w:val="1E1E1E"/>
          <w:sz w:val="24"/>
          <w:szCs w:val="24"/>
        </w:rPr>
        <w:br/>
      </w:r>
      <w:r w:rsidRPr="00540FC6">
        <w:rPr>
          <w:rFonts w:ascii="Roboto" w:hAnsi="Roboto"/>
          <w:color w:val="1E1E1E"/>
          <w:sz w:val="24"/>
          <w:szCs w:val="24"/>
        </w:rPr>
        <w:br/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청정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수소는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2050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년까지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16,000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개의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일자리를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직접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지원할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수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있고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,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관련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재생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에너지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인프라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구축으로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13,000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개의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일자리를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추가로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지원할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수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있다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.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수출과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국내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사용을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위한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호주의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수소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생산은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또한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2050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년까지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500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억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호주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달러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이상의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lastRenderedPageBreak/>
        <w:t>추가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국내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총생산을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발생시킬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수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 xml:space="preserve"> 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있다</w:t>
      </w:r>
      <w:r w:rsidRPr="00540FC6">
        <w:rPr>
          <w:rFonts w:ascii="Roboto" w:hAnsi="Roboto"/>
          <w:color w:val="1E1E1E"/>
          <w:sz w:val="24"/>
          <w:szCs w:val="24"/>
          <w:shd w:val="clear" w:color="auto" w:fill="FFFFFF"/>
        </w:rPr>
        <w:t>.</w:t>
      </w:r>
      <w:r>
        <w:rPr>
          <w:rFonts w:ascii="Roboto" w:hAnsi="Roboto"/>
          <w:color w:val="1E1E1E"/>
        </w:rPr>
        <w:br/>
      </w:r>
      <w:r>
        <w:rPr>
          <w:rFonts w:ascii="Roboto" w:hAnsi="Roboto"/>
          <w:color w:val="1E1E1E"/>
        </w:rPr>
        <w:br/>
      </w:r>
      <w:proofErr w:type="gramStart"/>
      <w:r>
        <w:rPr>
          <w:rFonts w:ascii="Roboto" w:hAnsi="Roboto"/>
          <w:color w:val="1E1E1E"/>
          <w:shd w:val="clear" w:color="auto" w:fill="FFFFFF"/>
        </w:rPr>
        <w:t>출처</w:t>
      </w:r>
      <w:r>
        <w:rPr>
          <w:rFonts w:ascii="Roboto" w:hAnsi="Roboto"/>
          <w:color w:val="1E1E1E"/>
          <w:shd w:val="clear" w:color="auto" w:fill="FFFFFF"/>
        </w:rPr>
        <w:t xml:space="preserve"> :</w:t>
      </w:r>
      <w:proofErr w:type="gramEnd"/>
      <w:r>
        <w:rPr>
          <w:rFonts w:ascii="Roboto" w:hAnsi="Roboto"/>
          <w:color w:val="1E1E1E"/>
          <w:shd w:val="clear" w:color="auto" w:fill="FFFFFF"/>
        </w:rPr>
        <w:t xml:space="preserve"> </w:t>
      </w:r>
      <w:r>
        <w:rPr>
          <w:rFonts w:ascii="Roboto" w:hAnsi="Roboto"/>
          <w:color w:val="1E1E1E"/>
          <w:shd w:val="clear" w:color="auto" w:fill="FFFFFF"/>
        </w:rPr>
        <w:t>가스신문</w:t>
      </w:r>
      <w:r>
        <w:rPr>
          <w:rFonts w:ascii="Roboto" w:hAnsi="Roboto"/>
          <w:color w:val="1E1E1E"/>
          <w:shd w:val="clear" w:color="auto" w:fill="FFFFFF"/>
        </w:rPr>
        <w:t>(http://www.gasnews.com)</w:t>
      </w:r>
    </w:p>
    <w:sectPr w:rsidR="00540FC6" w:rsidRPr="00540FC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F4"/>
    <w:rsid w:val="00073D1A"/>
    <w:rsid w:val="001B6F13"/>
    <w:rsid w:val="00225885"/>
    <w:rsid w:val="00540FC6"/>
    <w:rsid w:val="0063311F"/>
    <w:rsid w:val="007A643A"/>
    <w:rsid w:val="009B4CF4"/>
    <w:rsid w:val="00B9032C"/>
    <w:rsid w:val="00BC278D"/>
    <w:rsid w:val="00E2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E485A"/>
  <w15:chartTrackingRefBased/>
  <w15:docId w15:val="{9B6CFBC7-3900-4C85-8085-C8AC60A4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9B4CF4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40FC6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B4CF4"/>
    <w:rPr>
      <w:rFonts w:ascii="굴림" w:eastAsia="굴림" w:hAnsi="굴림" w:cs="굴림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9B4CF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B4CF4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9B4CF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E26B0C"/>
    <w:rPr>
      <w:color w:val="954F72" w:themeColor="followedHyperlink"/>
      <w:u w:val="single"/>
    </w:rPr>
  </w:style>
  <w:style w:type="character" w:customStyle="1" w:styleId="3Char">
    <w:name w:val="제목 3 Char"/>
    <w:basedOn w:val="a0"/>
    <w:link w:val="3"/>
    <w:uiPriority w:val="9"/>
    <w:semiHidden/>
    <w:rsid w:val="00540FC6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donga.com/news/Inter/article/all/20211125/110445283/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uters.com/world/china/china-opposes-us-legislators-visiting-taiwan-by-military-plane-state-media-2021-11-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euters.com/world/asia-pacific/us-allies-would-take-action-if-taiwan-attacked-blinken-2021-11-1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reuters.com/world/asia-pacific/inconceivable-australia-would-not-join-us-defend-taiwan-australian-defence-2021-11-12/" TargetMode="External"/><Relationship Id="rId9" Type="http://schemas.openxmlformats.org/officeDocument/2006/relationships/hyperlink" Target="http://www.gasnews.com/news/articleView.html?idxno=102125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박대현</dc:creator>
  <cp:keywords/>
  <dc:description/>
  <cp:lastModifiedBy>박대현</cp:lastModifiedBy>
  <cp:revision>1</cp:revision>
  <dcterms:created xsi:type="dcterms:W3CDTF">2021-11-26T03:01:00Z</dcterms:created>
  <dcterms:modified xsi:type="dcterms:W3CDTF">2021-11-26T03:52:00Z</dcterms:modified>
</cp:coreProperties>
</file>